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3131AB" w14:textId="5476A20F" w:rsidR="000B3E18" w:rsidRPr="008B0F89" w:rsidRDefault="000B3E18" w:rsidP="00B404EB">
      <w:pPr>
        <w:tabs>
          <w:tab w:val="left" w:pos="1175"/>
          <w:tab w:val="right" w:pos="7230"/>
        </w:tabs>
        <w:spacing w:after="120" w:line="300" w:lineRule="auto"/>
        <w:rPr>
          <w:rFonts w:ascii="Calibri" w:hAnsi="Calibri"/>
          <w:sz w:val="22"/>
          <w:szCs w:val="22"/>
        </w:rPr>
      </w:pPr>
      <w:r w:rsidRPr="00B404EB">
        <w:rPr>
          <w:rFonts w:ascii="Calibri" w:eastAsia="Batang" w:hAnsi="Calibri"/>
          <w:noProof/>
          <w:sz w:val="22"/>
          <w:szCs w:val="22"/>
        </w:rPr>
        <mc:AlternateContent>
          <mc:Choice Requires="wps">
            <w:drawing>
              <wp:anchor distT="0" distB="0" distL="114300" distR="114300" simplePos="0" relativeHeight="251659264" behindDoc="0" locked="0" layoutInCell="1" allowOverlap="1" wp14:anchorId="589F8AAA" wp14:editId="7B977BF6">
                <wp:simplePos x="0" y="0"/>
                <wp:positionH relativeFrom="column">
                  <wp:posOffset>4824730</wp:posOffset>
                </wp:positionH>
                <wp:positionV relativeFrom="page">
                  <wp:posOffset>1590675</wp:posOffset>
                </wp:positionV>
                <wp:extent cx="1714500" cy="3324225"/>
                <wp:effectExtent l="0" t="0" r="4445"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33242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3F899B1" w14:textId="77777777" w:rsidR="000B3E18" w:rsidRPr="00DD2E35" w:rsidRDefault="000B3E18" w:rsidP="000B3E18">
                            <w:pPr>
                              <w:pStyle w:val="Kommentartext"/>
                              <w:spacing w:line="300" w:lineRule="auto"/>
                              <w:outlineLvl w:val="0"/>
                              <w:rPr>
                                <w:rFonts w:ascii="Calibri" w:hAnsi="Calibri" w:cs="Arial"/>
                                <w:b/>
                                <w:sz w:val="18"/>
                              </w:rPr>
                            </w:pPr>
                            <w:r>
                              <w:rPr>
                                <w:rFonts w:ascii="Calibri" w:hAnsi="Calibri" w:cs="Arial"/>
                                <w:b/>
                                <w:sz w:val="18"/>
                              </w:rPr>
                              <w:t>REGIO</w:t>
                            </w:r>
                            <w:r w:rsidRPr="00DD2E35">
                              <w:rPr>
                                <w:rFonts w:ascii="Calibri" w:hAnsi="Calibri" w:cs="Arial"/>
                                <w:b/>
                                <w:sz w:val="18"/>
                              </w:rPr>
                              <w:t xml:space="preserve"> </w:t>
                            </w:r>
                          </w:p>
                          <w:p w14:paraId="732CCF60" w14:textId="212850EE" w:rsidR="000B3E18" w:rsidRPr="00DD2E35" w:rsidRDefault="00414092" w:rsidP="000B3E18">
                            <w:pPr>
                              <w:pStyle w:val="Kommentartext"/>
                              <w:spacing w:line="300" w:lineRule="auto"/>
                              <w:outlineLvl w:val="0"/>
                              <w:rPr>
                                <w:rFonts w:ascii="Calibri" w:hAnsi="Calibri" w:cs="Arial"/>
                                <w:b/>
                                <w:sz w:val="18"/>
                              </w:rPr>
                            </w:pPr>
                            <w:r>
                              <w:rPr>
                                <w:rFonts w:ascii="Calibri" w:hAnsi="Calibri" w:cs="Arial"/>
                                <w:b/>
                                <w:sz w:val="18"/>
                              </w:rPr>
                              <w:t>Konstanz-Bodensee-</w:t>
                            </w:r>
                            <w:r w:rsidR="000B3E18" w:rsidRPr="00DD2E35">
                              <w:rPr>
                                <w:rFonts w:ascii="Calibri" w:hAnsi="Calibri" w:cs="Arial"/>
                                <w:b/>
                                <w:sz w:val="18"/>
                              </w:rPr>
                              <w:t>Hegau e.</w:t>
                            </w:r>
                            <w:r w:rsidR="000B3E18">
                              <w:rPr>
                                <w:rFonts w:ascii="Calibri" w:hAnsi="Calibri" w:cs="Arial"/>
                                <w:b/>
                                <w:sz w:val="18"/>
                              </w:rPr>
                              <w:t xml:space="preserve"> </w:t>
                            </w:r>
                            <w:r w:rsidR="000B3E18" w:rsidRPr="00DD2E35">
                              <w:rPr>
                                <w:rFonts w:ascii="Calibri" w:hAnsi="Calibri" w:cs="Arial"/>
                                <w:b/>
                                <w:sz w:val="18"/>
                              </w:rPr>
                              <w:t>V.</w:t>
                            </w:r>
                          </w:p>
                          <w:p w14:paraId="074D0AE5" w14:textId="77777777" w:rsidR="00795381" w:rsidRPr="00DD2E35" w:rsidRDefault="00795381" w:rsidP="00795381">
                            <w:pPr>
                              <w:pStyle w:val="Kommentartext"/>
                              <w:spacing w:line="300" w:lineRule="auto"/>
                              <w:outlineLvl w:val="0"/>
                              <w:rPr>
                                <w:rFonts w:ascii="Calibri" w:hAnsi="Calibri" w:cs="Arial"/>
                                <w:sz w:val="18"/>
                              </w:rPr>
                            </w:pPr>
                            <w:r w:rsidRPr="00DD2E35">
                              <w:rPr>
                                <w:rFonts w:ascii="Calibri" w:hAnsi="Calibri" w:cs="Arial"/>
                                <w:sz w:val="18"/>
                              </w:rPr>
                              <w:t xml:space="preserve">Ansprechpartnerin: </w:t>
                            </w:r>
                            <w:r>
                              <w:rPr>
                                <w:rFonts w:ascii="Calibri" w:hAnsi="Calibri" w:cs="Arial"/>
                                <w:sz w:val="18"/>
                              </w:rPr>
                              <w:t>Hannah Hirt</w:t>
                            </w:r>
                          </w:p>
                          <w:p w14:paraId="31A7B97A" w14:textId="77777777" w:rsidR="00795381" w:rsidRDefault="00795381" w:rsidP="00795381">
                            <w:pPr>
                              <w:pStyle w:val="Kommentartext"/>
                              <w:spacing w:line="300" w:lineRule="auto"/>
                              <w:outlineLvl w:val="0"/>
                              <w:rPr>
                                <w:rFonts w:ascii="Calibri" w:hAnsi="Calibri" w:cs="Arial"/>
                                <w:sz w:val="18"/>
                              </w:rPr>
                            </w:pPr>
                            <w:r>
                              <w:rPr>
                                <w:rFonts w:ascii="Calibri" w:hAnsi="Calibri" w:cs="Arial"/>
                                <w:sz w:val="18"/>
                              </w:rPr>
                              <w:t>Hussenstraße 2</w:t>
                            </w:r>
                          </w:p>
                          <w:p w14:paraId="0A833F56" w14:textId="77777777" w:rsidR="00795381" w:rsidRDefault="00795381" w:rsidP="00795381">
                            <w:pPr>
                              <w:pStyle w:val="Kommentartext"/>
                              <w:spacing w:line="300" w:lineRule="auto"/>
                              <w:outlineLvl w:val="0"/>
                              <w:rPr>
                                <w:rFonts w:ascii="Calibri" w:hAnsi="Calibri" w:cs="Arial"/>
                                <w:sz w:val="18"/>
                              </w:rPr>
                            </w:pPr>
                            <w:r w:rsidRPr="00744548">
                              <w:rPr>
                                <w:rFonts w:ascii="Calibri" w:hAnsi="Calibri" w:cs="Arial"/>
                                <w:sz w:val="18"/>
                              </w:rPr>
                              <w:t xml:space="preserve">D-78462 Konstanz </w:t>
                            </w:r>
                          </w:p>
                          <w:p w14:paraId="68217AB1" w14:textId="1909D4A1" w:rsidR="00795381" w:rsidRPr="009945E2" w:rsidRDefault="00795381" w:rsidP="00795381">
                            <w:pPr>
                              <w:pStyle w:val="Kommentartext"/>
                              <w:spacing w:line="300" w:lineRule="auto"/>
                              <w:outlineLvl w:val="0"/>
                              <w:rPr>
                                <w:rFonts w:ascii="Calibri" w:hAnsi="Calibri" w:cs="Arial"/>
                                <w:sz w:val="18"/>
                              </w:rPr>
                            </w:pPr>
                            <w:r>
                              <w:rPr>
                                <w:rFonts w:ascii="Calibri" w:hAnsi="Calibri" w:cs="Arial"/>
                                <w:sz w:val="18"/>
                              </w:rPr>
                              <w:t xml:space="preserve">Tel.  </w:t>
                            </w:r>
                            <w:r w:rsidRPr="009945E2">
                              <w:rPr>
                                <w:rFonts w:ascii="Calibri" w:hAnsi="Calibri" w:cs="Arial"/>
                                <w:sz w:val="18"/>
                              </w:rPr>
                              <w:t>+49 (0)</w:t>
                            </w:r>
                            <w:r w:rsidR="000A21DF">
                              <w:rPr>
                                <w:rFonts w:ascii="Calibri" w:hAnsi="Calibri" w:cs="Arial"/>
                                <w:sz w:val="18"/>
                              </w:rPr>
                              <w:t xml:space="preserve"> </w:t>
                            </w:r>
                            <w:r w:rsidRPr="009945E2">
                              <w:rPr>
                                <w:rFonts w:ascii="Calibri" w:hAnsi="Calibri" w:cs="Arial"/>
                                <w:sz w:val="18"/>
                              </w:rPr>
                              <w:t xml:space="preserve">7531 </w:t>
                            </w:r>
                            <w:r>
                              <w:rPr>
                                <w:rFonts w:ascii="Calibri" w:hAnsi="Calibri" w:cs="Arial"/>
                                <w:sz w:val="18"/>
                              </w:rPr>
                              <w:t>717 24 40</w:t>
                            </w:r>
                          </w:p>
                          <w:p w14:paraId="676CB7D5" w14:textId="77777777" w:rsidR="00795381" w:rsidRPr="00280267" w:rsidRDefault="00365E0E" w:rsidP="00795381">
                            <w:pPr>
                              <w:pStyle w:val="Kommentartext"/>
                              <w:spacing w:line="300" w:lineRule="auto"/>
                              <w:outlineLvl w:val="0"/>
                              <w:rPr>
                                <w:rStyle w:val="Hyperlink"/>
                                <w:rFonts w:ascii="Calibri" w:hAnsi="Calibri" w:cs="Arial"/>
                                <w:sz w:val="18"/>
                              </w:rPr>
                            </w:pPr>
                            <w:hyperlink r:id="rId8" w:history="1">
                              <w:r w:rsidR="00795381" w:rsidRPr="00FD05C4">
                                <w:rPr>
                                  <w:rStyle w:val="Hyperlink"/>
                                  <w:rFonts w:ascii="Calibri" w:hAnsi="Calibri" w:cs="Arial"/>
                                  <w:sz w:val="18"/>
                                </w:rPr>
                                <w:t>presse@bodenseewest.eu</w:t>
                              </w:r>
                            </w:hyperlink>
                            <w:r w:rsidR="00795381">
                              <w:rPr>
                                <w:rStyle w:val="Hyperlink"/>
                                <w:rFonts w:ascii="Calibri" w:hAnsi="Calibri" w:cs="Arial"/>
                                <w:sz w:val="18"/>
                              </w:rPr>
                              <w:t xml:space="preserve"> </w:t>
                            </w:r>
                          </w:p>
                          <w:p w14:paraId="50D556EC" w14:textId="77777777" w:rsidR="00795381" w:rsidRPr="00280267" w:rsidRDefault="00365E0E" w:rsidP="00795381">
                            <w:pPr>
                              <w:pStyle w:val="Kommentartext"/>
                              <w:spacing w:line="300" w:lineRule="auto"/>
                              <w:outlineLvl w:val="0"/>
                              <w:rPr>
                                <w:rFonts w:ascii="Calibri" w:hAnsi="Calibri" w:cs="Arial"/>
                                <w:sz w:val="18"/>
                              </w:rPr>
                            </w:pPr>
                            <w:hyperlink r:id="rId9" w:history="1">
                              <w:r w:rsidR="00795381" w:rsidRPr="00280267">
                                <w:rPr>
                                  <w:rStyle w:val="Hyperlink"/>
                                  <w:rFonts w:ascii="Calibri" w:hAnsi="Calibri" w:cs="Arial"/>
                                  <w:sz w:val="18"/>
                                </w:rPr>
                                <w:t>www.bodenseewest.eu</w:t>
                              </w:r>
                            </w:hyperlink>
                          </w:p>
                          <w:p w14:paraId="41158439" w14:textId="77777777" w:rsidR="000B3E18" w:rsidRPr="00280267" w:rsidRDefault="000B3E18" w:rsidP="000B3E18">
                            <w:pPr>
                              <w:pStyle w:val="Kommentartext"/>
                              <w:spacing w:line="300" w:lineRule="auto"/>
                              <w:outlineLvl w:val="0"/>
                              <w:rPr>
                                <w:rFonts w:ascii="Calibri" w:hAnsi="Calibri" w:cs="Arial"/>
                                <w:sz w:val="18"/>
                              </w:rPr>
                            </w:pPr>
                          </w:p>
                          <w:p w14:paraId="717E6535" w14:textId="77777777" w:rsidR="000B3E18" w:rsidRPr="00274358" w:rsidRDefault="000B3E18" w:rsidP="000B3E18">
                            <w:pPr>
                              <w:pStyle w:val="Kommentartext"/>
                              <w:spacing w:line="300" w:lineRule="auto"/>
                              <w:outlineLvl w:val="0"/>
                              <w:rPr>
                                <w:rFonts w:ascii="Calibri" w:hAnsi="Calibri" w:cs="Arial"/>
                                <w:b/>
                                <w:sz w:val="18"/>
                              </w:rPr>
                            </w:pPr>
                            <w:r w:rsidRPr="00274358">
                              <w:rPr>
                                <w:rFonts w:ascii="Calibri" w:hAnsi="Calibri" w:cs="Arial"/>
                                <w:b/>
                                <w:sz w:val="18"/>
                              </w:rPr>
                              <w:t>PR2 Konstanz</w:t>
                            </w:r>
                          </w:p>
                          <w:p w14:paraId="18FD8EAE" w14:textId="77777777" w:rsidR="000B3E18" w:rsidRDefault="000B3E18" w:rsidP="000B3E18">
                            <w:pPr>
                              <w:pStyle w:val="Kommentartext"/>
                              <w:spacing w:line="300" w:lineRule="auto"/>
                              <w:outlineLvl w:val="0"/>
                              <w:rPr>
                                <w:rFonts w:ascii="Calibri" w:hAnsi="Calibri" w:cs="Arial"/>
                                <w:sz w:val="18"/>
                              </w:rPr>
                            </w:pPr>
                            <w:r w:rsidRPr="0098454D">
                              <w:rPr>
                                <w:rFonts w:ascii="Calibri" w:hAnsi="Calibri" w:cs="Arial"/>
                                <w:sz w:val="18"/>
                              </w:rPr>
                              <w:t xml:space="preserve">Ansprechpartnerin: </w:t>
                            </w:r>
                          </w:p>
                          <w:p w14:paraId="52575664" w14:textId="77777777" w:rsidR="000B3E18" w:rsidRPr="0098454D" w:rsidRDefault="000B3E18" w:rsidP="000B3E18">
                            <w:pPr>
                              <w:pStyle w:val="Kommentartext"/>
                              <w:spacing w:line="300" w:lineRule="auto"/>
                              <w:outlineLvl w:val="0"/>
                              <w:rPr>
                                <w:rFonts w:ascii="Calibri" w:hAnsi="Calibri" w:cs="Arial"/>
                                <w:sz w:val="18"/>
                              </w:rPr>
                            </w:pPr>
                            <w:r w:rsidRPr="0098454D">
                              <w:rPr>
                                <w:rFonts w:ascii="Calibri" w:hAnsi="Calibri" w:cs="Arial"/>
                                <w:sz w:val="18"/>
                              </w:rPr>
                              <w:t>Petra Reinmöller</w:t>
                            </w:r>
                          </w:p>
                          <w:p w14:paraId="7B9A2878" w14:textId="220C97EE" w:rsidR="000B3E18" w:rsidRDefault="00414092" w:rsidP="000B3E18">
                            <w:pPr>
                              <w:pStyle w:val="Kommentartext"/>
                              <w:spacing w:line="300" w:lineRule="auto"/>
                              <w:outlineLvl w:val="0"/>
                              <w:rPr>
                                <w:rFonts w:ascii="Calibri" w:hAnsi="Calibri" w:cs="Arial"/>
                                <w:sz w:val="18"/>
                              </w:rPr>
                            </w:pPr>
                            <w:r>
                              <w:rPr>
                                <w:rFonts w:ascii="Calibri" w:hAnsi="Calibri" w:cs="Arial"/>
                                <w:sz w:val="18"/>
                              </w:rPr>
                              <w:t>Turmstr. 10</w:t>
                            </w:r>
                          </w:p>
                          <w:p w14:paraId="640F843E"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D-78467 Konstanz</w:t>
                            </w:r>
                          </w:p>
                          <w:p w14:paraId="42513A15"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Tel. +49 7531 36937-10</w:t>
                            </w:r>
                          </w:p>
                          <w:p w14:paraId="412DFF43" w14:textId="77777777" w:rsidR="000B3E18" w:rsidRDefault="00365E0E" w:rsidP="000B3E18">
                            <w:pPr>
                              <w:pStyle w:val="Kommentartext"/>
                              <w:spacing w:line="300" w:lineRule="auto"/>
                              <w:outlineLvl w:val="0"/>
                              <w:rPr>
                                <w:rFonts w:ascii="Calibri" w:hAnsi="Calibri" w:cs="Arial"/>
                                <w:sz w:val="18"/>
                              </w:rPr>
                            </w:pPr>
                            <w:hyperlink r:id="rId10" w:history="1">
                              <w:r w:rsidR="000B3E18" w:rsidRPr="003C0C5D">
                                <w:rPr>
                                  <w:rStyle w:val="Hyperlink"/>
                                  <w:rFonts w:ascii="Calibri" w:hAnsi="Calibri" w:cs="Arial"/>
                                  <w:sz w:val="18"/>
                                </w:rPr>
                                <w:t>p.reinmoeller@pr2.de</w:t>
                              </w:r>
                            </w:hyperlink>
                            <w:r w:rsidR="000B3E18">
                              <w:rPr>
                                <w:rFonts w:ascii="Calibri" w:hAnsi="Calibri" w:cs="Arial"/>
                                <w:sz w:val="18"/>
                              </w:rPr>
                              <w:t xml:space="preserve"> </w:t>
                            </w:r>
                          </w:p>
                          <w:p w14:paraId="1CA679B2" w14:textId="77777777" w:rsidR="000B3E18" w:rsidRPr="0098454D" w:rsidRDefault="00365E0E" w:rsidP="000B3E18">
                            <w:pPr>
                              <w:pStyle w:val="Kommentartext"/>
                              <w:spacing w:line="300" w:lineRule="auto"/>
                              <w:outlineLvl w:val="0"/>
                              <w:rPr>
                                <w:rFonts w:ascii="Calibri" w:hAnsi="Calibri" w:cs="Arial"/>
                                <w:sz w:val="18"/>
                              </w:rPr>
                            </w:pPr>
                            <w:hyperlink r:id="rId11" w:history="1">
                              <w:r w:rsidR="000B3E18" w:rsidRPr="003C0C5D">
                                <w:rPr>
                                  <w:rStyle w:val="Hyperlink"/>
                                  <w:rFonts w:ascii="Calibri" w:hAnsi="Calibri" w:cs="Arial"/>
                                  <w:sz w:val="18"/>
                                </w:rPr>
                                <w:t>www.pr2.de</w:t>
                              </w:r>
                            </w:hyperlink>
                            <w:r w:rsidR="000B3E18">
                              <w:rPr>
                                <w:rFonts w:ascii="Calibri" w:hAnsi="Calibri" w:cs="Arial"/>
                                <w:sz w:val="18"/>
                              </w:rPr>
                              <w:t xml:space="preserve"> (Pressetext- und Bilddownload)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89F8AAA" id="_x0000_t202" coordsize="21600,21600" o:spt="202" path="m,l,21600r21600,l21600,xe">
                <v:stroke joinstyle="miter"/>
                <v:path gradientshapeok="t" o:connecttype="rect"/>
              </v:shapetype>
              <v:shape id="Text Box 2" o:spid="_x0000_s1026" type="#_x0000_t202" style="position:absolute;margin-left:379.9pt;margin-top:125.25pt;width:135pt;height:261.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" stroked="f">
                <v:textbox>
                  <w:txbxContent>
                    <w:p w14:paraId="03F899B1" w14:textId="77777777" w:rsidR="000B3E18" w:rsidRPr="00DD2E35" w:rsidRDefault="000B3E18" w:rsidP="000B3E18">
                      <w:pPr>
                        <w:pStyle w:val="Kommentartext"/>
                        <w:spacing w:line="300" w:lineRule="auto"/>
                        <w:outlineLvl w:val="0"/>
                        <w:rPr>
                          <w:rFonts w:ascii="Calibri" w:hAnsi="Calibri" w:cs="Arial"/>
                          <w:b/>
                          <w:sz w:val="18"/>
                        </w:rPr>
                      </w:pPr>
                      <w:r>
                        <w:rPr>
                          <w:rFonts w:ascii="Calibri" w:hAnsi="Calibri" w:cs="Arial"/>
                          <w:b/>
                          <w:sz w:val="18"/>
                        </w:rPr>
                        <w:t>REGIO</w:t>
                      </w:r>
                      <w:r w:rsidRPr="00DD2E35">
                        <w:rPr>
                          <w:rFonts w:ascii="Calibri" w:hAnsi="Calibri" w:cs="Arial"/>
                          <w:b/>
                          <w:sz w:val="18"/>
                        </w:rPr>
                        <w:t xml:space="preserve"> </w:t>
                      </w:r>
                    </w:p>
                    <w:p w14:paraId="732CCF60" w14:textId="212850EE" w:rsidR="000B3E18" w:rsidRPr="00DD2E35" w:rsidRDefault="00414092" w:rsidP="000B3E18">
                      <w:pPr>
                        <w:pStyle w:val="Kommentartext"/>
                        <w:spacing w:line="300" w:lineRule="auto"/>
                        <w:outlineLvl w:val="0"/>
                        <w:rPr>
                          <w:rFonts w:ascii="Calibri" w:hAnsi="Calibri" w:cs="Arial"/>
                          <w:b/>
                          <w:sz w:val="18"/>
                        </w:rPr>
                      </w:pPr>
                      <w:r>
                        <w:rPr>
                          <w:rFonts w:ascii="Calibri" w:hAnsi="Calibri" w:cs="Arial"/>
                          <w:b/>
                          <w:sz w:val="18"/>
                        </w:rPr>
                        <w:t>Konstanz-Bodensee-</w:t>
                      </w:r>
                      <w:r w:rsidR="000B3E18" w:rsidRPr="00DD2E35">
                        <w:rPr>
                          <w:rFonts w:ascii="Calibri" w:hAnsi="Calibri" w:cs="Arial"/>
                          <w:b/>
                          <w:sz w:val="18"/>
                        </w:rPr>
                        <w:t>Hegau e.</w:t>
                      </w:r>
                      <w:r w:rsidR="000B3E18">
                        <w:rPr>
                          <w:rFonts w:ascii="Calibri" w:hAnsi="Calibri" w:cs="Arial"/>
                          <w:b/>
                          <w:sz w:val="18"/>
                        </w:rPr>
                        <w:t xml:space="preserve"> </w:t>
                      </w:r>
                      <w:r w:rsidR="000B3E18" w:rsidRPr="00DD2E35">
                        <w:rPr>
                          <w:rFonts w:ascii="Calibri" w:hAnsi="Calibri" w:cs="Arial"/>
                          <w:b/>
                          <w:sz w:val="18"/>
                        </w:rPr>
                        <w:t>V.</w:t>
                      </w:r>
                    </w:p>
                    <w:p w14:paraId="074D0AE5" w14:textId="77777777" w:rsidR="00795381" w:rsidRPr="00DD2E35" w:rsidRDefault="00795381" w:rsidP="00795381">
                      <w:pPr>
                        <w:pStyle w:val="Kommentartext"/>
                        <w:spacing w:line="300" w:lineRule="auto"/>
                        <w:outlineLvl w:val="0"/>
                        <w:rPr>
                          <w:rFonts w:ascii="Calibri" w:hAnsi="Calibri" w:cs="Arial"/>
                          <w:sz w:val="18"/>
                        </w:rPr>
                      </w:pPr>
                      <w:r w:rsidRPr="00DD2E35">
                        <w:rPr>
                          <w:rFonts w:ascii="Calibri" w:hAnsi="Calibri" w:cs="Arial"/>
                          <w:sz w:val="18"/>
                        </w:rPr>
                        <w:t xml:space="preserve">Ansprechpartnerin: </w:t>
                      </w:r>
                      <w:r>
                        <w:rPr>
                          <w:rFonts w:ascii="Calibri" w:hAnsi="Calibri" w:cs="Arial"/>
                          <w:sz w:val="18"/>
                        </w:rPr>
                        <w:t>Hannah Hirt</w:t>
                      </w:r>
                    </w:p>
                    <w:p w14:paraId="31A7B97A" w14:textId="77777777" w:rsidR="00795381" w:rsidRDefault="00795381" w:rsidP="00795381">
                      <w:pPr>
                        <w:pStyle w:val="Kommentartext"/>
                        <w:spacing w:line="300" w:lineRule="auto"/>
                        <w:outlineLvl w:val="0"/>
                        <w:rPr>
                          <w:rFonts w:ascii="Calibri" w:hAnsi="Calibri" w:cs="Arial"/>
                          <w:sz w:val="18"/>
                        </w:rPr>
                      </w:pPr>
                      <w:proofErr w:type="spellStart"/>
                      <w:r>
                        <w:rPr>
                          <w:rFonts w:ascii="Calibri" w:hAnsi="Calibri" w:cs="Arial"/>
                          <w:sz w:val="18"/>
                        </w:rPr>
                        <w:t>Hussenstraße</w:t>
                      </w:r>
                      <w:proofErr w:type="spellEnd"/>
                      <w:r>
                        <w:rPr>
                          <w:rFonts w:ascii="Calibri" w:hAnsi="Calibri" w:cs="Arial"/>
                          <w:sz w:val="18"/>
                        </w:rPr>
                        <w:t xml:space="preserve"> 2</w:t>
                      </w:r>
                    </w:p>
                    <w:p w14:paraId="0A833F56" w14:textId="77777777" w:rsidR="00795381" w:rsidRDefault="00795381" w:rsidP="00795381">
                      <w:pPr>
                        <w:pStyle w:val="Kommentartext"/>
                        <w:spacing w:line="300" w:lineRule="auto"/>
                        <w:outlineLvl w:val="0"/>
                        <w:rPr>
                          <w:rFonts w:ascii="Calibri" w:hAnsi="Calibri" w:cs="Arial"/>
                          <w:sz w:val="18"/>
                        </w:rPr>
                      </w:pPr>
                      <w:r w:rsidRPr="00744548">
                        <w:rPr>
                          <w:rFonts w:ascii="Calibri" w:hAnsi="Calibri" w:cs="Arial"/>
                          <w:sz w:val="18"/>
                        </w:rPr>
                        <w:t xml:space="preserve">D-78462 Konstanz </w:t>
                      </w:r>
                    </w:p>
                    <w:p w14:paraId="68217AB1" w14:textId="1909D4A1" w:rsidR="00795381" w:rsidRPr="009945E2" w:rsidRDefault="00795381" w:rsidP="00795381">
                      <w:pPr>
                        <w:pStyle w:val="Kommentartext"/>
                        <w:spacing w:line="300" w:lineRule="auto"/>
                        <w:outlineLvl w:val="0"/>
                        <w:rPr>
                          <w:rFonts w:ascii="Calibri" w:hAnsi="Calibri" w:cs="Arial"/>
                          <w:sz w:val="18"/>
                        </w:rPr>
                      </w:pPr>
                      <w:r>
                        <w:rPr>
                          <w:rFonts w:ascii="Calibri" w:hAnsi="Calibri" w:cs="Arial"/>
                          <w:sz w:val="18"/>
                        </w:rPr>
                        <w:t xml:space="preserve">Tel.  </w:t>
                      </w:r>
                      <w:r w:rsidRPr="009945E2">
                        <w:rPr>
                          <w:rFonts w:ascii="Calibri" w:hAnsi="Calibri" w:cs="Arial"/>
                          <w:sz w:val="18"/>
                        </w:rPr>
                        <w:t>+49 (0)</w:t>
                      </w:r>
                      <w:r w:rsidR="000A21DF">
                        <w:rPr>
                          <w:rFonts w:ascii="Calibri" w:hAnsi="Calibri" w:cs="Arial"/>
                          <w:sz w:val="18"/>
                        </w:rPr>
                        <w:t xml:space="preserve"> </w:t>
                      </w:r>
                      <w:r w:rsidRPr="009945E2">
                        <w:rPr>
                          <w:rFonts w:ascii="Calibri" w:hAnsi="Calibri" w:cs="Arial"/>
                          <w:sz w:val="18"/>
                        </w:rPr>
                        <w:t xml:space="preserve">7531 </w:t>
                      </w:r>
                      <w:r>
                        <w:rPr>
                          <w:rFonts w:ascii="Calibri" w:hAnsi="Calibri" w:cs="Arial"/>
                          <w:sz w:val="18"/>
                        </w:rPr>
                        <w:t>717 24 40</w:t>
                      </w:r>
                    </w:p>
                    <w:p w14:paraId="676CB7D5" w14:textId="77777777" w:rsidR="00795381" w:rsidRPr="00280267" w:rsidRDefault="004C480F" w:rsidP="00795381">
                      <w:pPr>
                        <w:pStyle w:val="Kommentartext"/>
                        <w:spacing w:line="300" w:lineRule="auto"/>
                        <w:outlineLvl w:val="0"/>
                        <w:rPr>
                          <w:rStyle w:val="Hyperlink"/>
                          <w:rFonts w:ascii="Calibri" w:hAnsi="Calibri" w:cs="Arial"/>
                          <w:sz w:val="18"/>
                        </w:rPr>
                      </w:pPr>
                      <w:hyperlink r:id="rId12" w:history="1">
                        <w:r w:rsidR="00795381" w:rsidRPr="00FD05C4">
                          <w:rPr>
                            <w:rStyle w:val="Hyperlink"/>
                            <w:rFonts w:ascii="Calibri" w:hAnsi="Calibri" w:cs="Arial"/>
                            <w:sz w:val="18"/>
                          </w:rPr>
                          <w:t>presse@bodenseewest.eu</w:t>
                        </w:r>
                      </w:hyperlink>
                      <w:r w:rsidR="00795381">
                        <w:rPr>
                          <w:rStyle w:val="Hyperlink"/>
                          <w:rFonts w:ascii="Calibri" w:hAnsi="Calibri" w:cs="Arial"/>
                          <w:sz w:val="18"/>
                        </w:rPr>
                        <w:t xml:space="preserve"> </w:t>
                      </w:r>
                    </w:p>
                    <w:p w14:paraId="50D556EC" w14:textId="77777777" w:rsidR="00795381" w:rsidRPr="00280267" w:rsidRDefault="004C480F" w:rsidP="00795381">
                      <w:pPr>
                        <w:pStyle w:val="Kommentartext"/>
                        <w:spacing w:line="300" w:lineRule="auto"/>
                        <w:outlineLvl w:val="0"/>
                        <w:rPr>
                          <w:rFonts w:ascii="Calibri" w:hAnsi="Calibri" w:cs="Arial"/>
                          <w:sz w:val="18"/>
                        </w:rPr>
                      </w:pPr>
                      <w:hyperlink r:id="rId13" w:history="1">
                        <w:r w:rsidR="00795381" w:rsidRPr="00280267">
                          <w:rPr>
                            <w:rStyle w:val="Hyperlink"/>
                            <w:rFonts w:ascii="Calibri" w:hAnsi="Calibri" w:cs="Arial"/>
                            <w:sz w:val="18"/>
                          </w:rPr>
                          <w:t>www.bodenseewest.eu</w:t>
                        </w:r>
                      </w:hyperlink>
                    </w:p>
                    <w:p w14:paraId="41158439" w14:textId="77777777" w:rsidR="000B3E18" w:rsidRPr="00280267" w:rsidRDefault="000B3E18" w:rsidP="000B3E18">
                      <w:pPr>
                        <w:pStyle w:val="Kommentartext"/>
                        <w:spacing w:line="300" w:lineRule="auto"/>
                        <w:outlineLvl w:val="0"/>
                        <w:rPr>
                          <w:rFonts w:ascii="Calibri" w:hAnsi="Calibri" w:cs="Arial"/>
                          <w:sz w:val="18"/>
                        </w:rPr>
                      </w:pPr>
                    </w:p>
                    <w:p w14:paraId="717E6535" w14:textId="77777777" w:rsidR="000B3E18" w:rsidRPr="00274358" w:rsidRDefault="000B3E18" w:rsidP="000B3E18">
                      <w:pPr>
                        <w:pStyle w:val="Kommentartext"/>
                        <w:spacing w:line="300" w:lineRule="auto"/>
                        <w:outlineLvl w:val="0"/>
                        <w:rPr>
                          <w:rFonts w:ascii="Calibri" w:hAnsi="Calibri" w:cs="Arial"/>
                          <w:b/>
                          <w:sz w:val="18"/>
                        </w:rPr>
                      </w:pPr>
                      <w:r w:rsidRPr="00274358">
                        <w:rPr>
                          <w:rFonts w:ascii="Calibri" w:hAnsi="Calibri" w:cs="Arial"/>
                          <w:b/>
                          <w:sz w:val="18"/>
                        </w:rPr>
                        <w:t>PR2 Konstanz</w:t>
                      </w:r>
                    </w:p>
                    <w:p w14:paraId="18FD8EAE" w14:textId="77777777" w:rsidR="000B3E18" w:rsidRDefault="000B3E18" w:rsidP="000B3E18">
                      <w:pPr>
                        <w:pStyle w:val="Kommentartext"/>
                        <w:spacing w:line="300" w:lineRule="auto"/>
                        <w:outlineLvl w:val="0"/>
                        <w:rPr>
                          <w:rFonts w:ascii="Calibri" w:hAnsi="Calibri" w:cs="Arial"/>
                          <w:sz w:val="18"/>
                        </w:rPr>
                      </w:pPr>
                      <w:r w:rsidRPr="0098454D">
                        <w:rPr>
                          <w:rFonts w:ascii="Calibri" w:hAnsi="Calibri" w:cs="Arial"/>
                          <w:sz w:val="18"/>
                        </w:rPr>
                        <w:t xml:space="preserve">Ansprechpartnerin: </w:t>
                      </w:r>
                    </w:p>
                    <w:p w14:paraId="52575664" w14:textId="77777777" w:rsidR="000B3E18" w:rsidRPr="0098454D" w:rsidRDefault="000B3E18" w:rsidP="000B3E18">
                      <w:pPr>
                        <w:pStyle w:val="Kommentartext"/>
                        <w:spacing w:line="300" w:lineRule="auto"/>
                        <w:outlineLvl w:val="0"/>
                        <w:rPr>
                          <w:rFonts w:ascii="Calibri" w:hAnsi="Calibri" w:cs="Arial"/>
                          <w:sz w:val="18"/>
                        </w:rPr>
                      </w:pPr>
                      <w:r w:rsidRPr="0098454D">
                        <w:rPr>
                          <w:rFonts w:ascii="Calibri" w:hAnsi="Calibri" w:cs="Arial"/>
                          <w:sz w:val="18"/>
                        </w:rPr>
                        <w:t>Petra Reinmöller</w:t>
                      </w:r>
                    </w:p>
                    <w:p w14:paraId="7B9A2878" w14:textId="220C97EE" w:rsidR="000B3E18" w:rsidRDefault="00414092" w:rsidP="000B3E18">
                      <w:pPr>
                        <w:pStyle w:val="Kommentartext"/>
                        <w:spacing w:line="300" w:lineRule="auto"/>
                        <w:outlineLvl w:val="0"/>
                        <w:rPr>
                          <w:rFonts w:ascii="Calibri" w:hAnsi="Calibri" w:cs="Arial"/>
                          <w:sz w:val="18"/>
                        </w:rPr>
                      </w:pPr>
                      <w:r>
                        <w:rPr>
                          <w:rFonts w:ascii="Calibri" w:hAnsi="Calibri" w:cs="Arial"/>
                          <w:sz w:val="18"/>
                        </w:rPr>
                        <w:t>Turmstr. 10</w:t>
                      </w:r>
                    </w:p>
                    <w:p w14:paraId="640F843E"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D-78467 Konstanz</w:t>
                      </w:r>
                    </w:p>
                    <w:p w14:paraId="42513A15"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Tel. +49 7531 36937-10</w:t>
                      </w:r>
                    </w:p>
                    <w:p w14:paraId="412DFF43" w14:textId="77777777" w:rsidR="000B3E18" w:rsidRDefault="004C480F" w:rsidP="000B3E18">
                      <w:pPr>
                        <w:pStyle w:val="Kommentartext"/>
                        <w:spacing w:line="300" w:lineRule="auto"/>
                        <w:outlineLvl w:val="0"/>
                        <w:rPr>
                          <w:rFonts w:ascii="Calibri" w:hAnsi="Calibri" w:cs="Arial"/>
                          <w:sz w:val="18"/>
                        </w:rPr>
                      </w:pPr>
                      <w:hyperlink r:id="rId14" w:history="1">
                        <w:r w:rsidR="000B3E18" w:rsidRPr="003C0C5D">
                          <w:rPr>
                            <w:rStyle w:val="Hyperlink"/>
                            <w:rFonts w:ascii="Calibri" w:hAnsi="Calibri" w:cs="Arial"/>
                            <w:sz w:val="18"/>
                          </w:rPr>
                          <w:t>p.reinmoeller@pr2.de</w:t>
                        </w:r>
                      </w:hyperlink>
                      <w:r w:rsidR="000B3E18">
                        <w:rPr>
                          <w:rFonts w:ascii="Calibri" w:hAnsi="Calibri" w:cs="Arial"/>
                          <w:sz w:val="18"/>
                        </w:rPr>
                        <w:t xml:space="preserve"> </w:t>
                      </w:r>
                    </w:p>
                    <w:p w14:paraId="1CA679B2" w14:textId="77777777" w:rsidR="000B3E18" w:rsidRPr="0098454D" w:rsidRDefault="004C480F" w:rsidP="000B3E18">
                      <w:pPr>
                        <w:pStyle w:val="Kommentartext"/>
                        <w:spacing w:line="300" w:lineRule="auto"/>
                        <w:outlineLvl w:val="0"/>
                        <w:rPr>
                          <w:rFonts w:ascii="Calibri" w:hAnsi="Calibri" w:cs="Arial"/>
                          <w:sz w:val="18"/>
                        </w:rPr>
                      </w:pPr>
                      <w:hyperlink r:id="rId15" w:history="1">
                        <w:r w:rsidR="000B3E18" w:rsidRPr="003C0C5D">
                          <w:rPr>
                            <w:rStyle w:val="Hyperlink"/>
                            <w:rFonts w:ascii="Calibri" w:hAnsi="Calibri" w:cs="Arial"/>
                            <w:sz w:val="18"/>
                          </w:rPr>
                          <w:t>www.pr2.de</w:t>
                        </w:r>
                      </w:hyperlink>
                      <w:r w:rsidR="000B3E18">
                        <w:rPr>
                          <w:rFonts w:ascii="Calibri" w:hAnsi="Calibri" w:cs="Arial"/>
                          <w:sz w:val="18"/>
                        </w:rPr>
                        <w:t xml:space="preserve"> (Pressetext- und Bilddownload)</w:t>
                      </w:r>
                    </w:p>
                  </w:txbxContent>
                </v:textbox>
                <w10:wrap anchory="page"/>
              </v:shape>
            </w:pict>
          </mc:Fallback>
        </mc:AlternateContent>
      </w:r>
      <w:r w:rsidR="00F86A94" w:rsidRPr="00B4589E">
        <w:rPr>
          <w:rFonts w:ascii="Calibri" w:hAnsi="Calibri"/>
          <w:sz w:val="22"/>
          <w:szCs w:val="22"/>
        </w:rPr>
        <w:t xml:space="preserve">PRESSEMITTEILUNG </w:t>
      </w:r>
      <w:r w:rsidR="00F86A94" w:rsidRPr="00B807D2">
        <w:rPr>
          <w:rFonts w:ascii="Calibri" w:hAnsi="Calibri"/>
          <w:sz w:val="22"/>
          <w:szCs w:val="22"/>
        </w:rPr>
        <w:t>(mit Einzelmeldungen à ca. 1.</w:t>
      </w:r>
      <w:r w:rsidR="005B679D">
        <w:rPr>
          <w:rFonts w:ascii="Calibri" w:hAnsi="Calibri"/>
          <w:sz w:val="22"/>
          <w:szCs w:val="22"/>
        </w:rPr>
        <w:t>5</w:t>
      </w:r>
      <w:r w:rsidR="00F86A94" w:rsidRPr="00B807D2">
        <w:rPr>
          <w:rFonts w:ascii="Calibri" w:hAnsi="Calibri"/>
          <w:sz w:val="22"/>
          <w:szCs w:val="22"/>
        </w:rPr>
        <w:t>00 Z.)</w:t>
      </w:r>
    </w:p>
    <w:p w14:paraId="0457ECB6" w14:textId="77777777" w:rsidR="00D00FB8" w:rsidRDefault="00D00FB8" w:rsidP="00500D53">
      <w:pPr>
        <w:spacing w:after="60" w:line="300" w:lineRule="auto"/>
        <w:rPr>
          <w:rFonts w:ascii="Calibri" w:hAnsi="Calibri"/>
          <w:sz w:val="22"/>
          <w:szCs w:val="22"/>
        </w:rPr>
      </w:pPr>
    </w:p>
    <w:p w14:paraId="5629D76E" w14:textId="3EF4F6F9" w:rsidR="000B3E18" w:rsidRPr="008B0F89" w:rsidRDefault="00817162" w:rsidP="00500D53">
      <w:pPr>
        <w:spacing w:after="60" w:line="300" w:lineRule="auto"/>
        <w:rPr>
          <w:rFonts w:ascii="Calibri" w:hAnsi="Calibri"/>
          <w:sz w:val="22"/>
          <w:szCs w:val="22"/>
        </w:rPr>
      </w:pPr>
      <w:r w:rsidRPr="00817162">
        <w:rPr>
          <w:rFonts w:ascii="Calibri" w:hAnsi="Calibri"/>
          <w:sz w:val="22"/>
          <w:szCs w:val="22"/>
        </w:rPr>
        <w:t>Jahreshighlights 2026</w:t>
      </w:r>
      <w:r w:rsidR="00037E7B">
        <w:rPr>
          <w:rFonts w:ascii="Calibri" w:hAnsi="Calibri"/>
          <w:sz w:val="22"/>
          <w:szCs w:val="22"/>
        </w:rPr>
        <w:t>:</w:t>
      </w:r>
      <w:r w:rsidR="00037E7B">
        <w:t xml:space="preserve"> </w:t>
      </w:r>
      <w:r w:rsidR="005618BA" w:rsidRPr="005618BA">
        <w:rPr>
          <w:rFonts w:ascii="Calibri" w:hAnsi="Calibri"/>
          <w:sz w:val="22"/>
          <w:szCs w:val="22"/>
        </w:rPr>
        <w:t xml:space="preserve">neue </w:t>
      </w:r>
      <w:r w:rsidR="00037E7B">
        <w:rPr>
          <w:rFonts w:ascii="Calibri" w:hAnsi="Calibri"/>
          <w:sz w:val="22"/>
          <w:szCs w:val="22"/>
        </w:rPr>
        <w:t>W</w:t>
      </w:r>
      <w:r w:rsidR="005618BA" w:rsidRPr="005618BA">
        <w:rPr>
          <w:rFonts w:ascii="Calibri" w:hAnsi="Calibri"/>
          <w:sz w:val="22"/>
          <w:szCs w:val="22"/>
        </w:rPr>
        <w:t xml:space="preserve">ege, Zeitreisen und </w:t>
      </w:r>
      <w:r w:rsidR="00D00FB8">
        <w:rPr>
          <w:rFonts w:ascii="Calibri" w:hAnsi="Calibri"/>
          <w:sz w:val="22"/>
          <w:szCs w:val="22"/>
        </w:rPr>
        <w:t>Genuss</w:t>
      </w:r>
      <w:r w:rsidR="005618BA" w:rsidRPr="005618BA">
        <w:rPr>
          <w:rFonts w:ascii="Calibri" w:hAnsi="Calibri"/>
          <w:sz w:val="22"/>
          <w:szCs w:val="22"/>
        </w:rPr>
        <w:t xml:space="preserve"> für alle</w:t>
      </w:r>
    </w:p>
    <w:p w14:paraId="507B8E71" w14:textId="56B37CC2" w:rsidR="00500CC9" w:rsidRPr="001F6422" w:rsidRDefault="00817162" w:rsidP="00D00FB8">
      <w:pPr>
        <w:tabs>
          <w:tab w:val="left" w:pos="7020"/>
        </w:tabs>
        <w:spacing w:after="60" w:line="300" w:lineRule="auto"/>
        <w:rPr>
          <w:rFonts w:ascii="Calibri" w:hAnsi="Calibri" w:cs="Calibri"/>
          <w:bCs/>
          <w:sz w:val="44"/>
          <w:szCs w:val="44"/>
        </w:rPr>
      </w:pPr>
      <w:r w:rsidRPr="00817162">
        <w:rPr>
          <w:rFonts w:ascii="Calibri" w:hAnsi="Calibri" w:cs="Calibri"/>
          <w:bCs/>
          <w:sz w:val="44"/>
          <w:szCs w:val="44"/>
        </w:rPr>
        <w:t>Ein Jahr voller E</w:t>
      </w:r>
      <w:r w:rsidR="00D00FB8">
        <w:rPr>
          <w:rFonts w:ascii="Calibri" w:hAnsi="Calibri" w:cs="Calibri"/>
          <w:bCs/>
          <w:sz w:val="44"/>
          <w:szCs w:val="44"/>
        </w:rPr>
        <w:t>rlebnisse</w:t>
      </w:r>
      <w:r w:rsidRPr="00817162">
        <w:rPr>
          <w:rFonts w:ascii="Calibri" w:hAnsi="Calibri" w:cs="Calibri"/>
          <w:bCs/>
          <w:sz w:val="44"/>
          <w:szCs w:val="44"/>
        </w:rPr>
        <w:t xml:space="preserve"> am westlichen Bodensee</w:t>
      </w:r>
    </w:p>
    <w:p w14:paraId="0FD3B023" w14:textId="601149F7" w:rsidR="00AB5477" w:rsidRDefault="002438C8" w:rsidP="00F733E4">
      <w:pPr>
        <w:tabs>
          <w:tab w:val="left" w:pos="6804"/>
        </w:tabs>
        <w:spacing w:after="60" w:line="300" w:lineRule="auto"/>
        <w:rPr>
          <w:rFonts w:ascii="Calibri" w:hAnsi="Calibri" w:cs="Calibri"/>
          <w:b/>
          <w:sz w:val="22"/>
          <w:szCs w:val="22"/>
        </w:rPr>
      </w:pPr>
      <w:r w:rsidRPr="00F733E4">
        <w:rPr>
          <w:rFonts w:ascii="Calibri" w:hAnsi="Calibri" w:cs="Calibri"/>
          <w:b/>
          <w:sz w:val="22"/>
          <w:szCs w:val="22"/>
        </w:rPr>
        <w:t>Konstanz,</w:t>
      </w:r>
      <w:r w:rsidR="00146CD6">
        <w:rPr>
          <w:rFonts w:ascii="Calibri" w:hAnsi="Calibri" w:cs="Calibri"/>
          <w:b/>
          <w:sz w:val="22"/>
          <w:szCs w:val="22"/>
        </w:rPr>
        <w:t xml:space="preserve"> 03.</w:t>
      </w:r>
      <w:r w:rsidR="00F86A94" w:rsidRPr="00F733E4">
        <w:rPr>
          <w:rFonts w:ascii="Calibri" w:hAnsi="Calibri" w:cs="Calibri"/>
          <w:b/>
          <w:sz w:val="22"/>
          <w:szCs w:val="22"/>
        </w:rPr>
        <w:t>0</w:t>
      </w:r>
      <w:r w:rsidR="004B26E0">
        <w:rPr>
          <w:rFonts w:ascii="Calibri" w:hAnsi="Calibri" w:cs="Calibri"/>
          <w:b/>
          <w:sz w:val="22"/>
          <w:szCs w:val="22"/>
        </w:rPr>
        <w:t>2</w:t>
      </w:r>
      <w:r w:rsidR="00626BD1" w:rsidRPr="00F733E4">
        <w:rPr>
          <w:rFonts w:ascii="Calibri" w:hAnsi="Calibri" w:cs="Calibri"/>
          <w:b/>
          <w:sz w:val="22"/>
          <w:szCs w:val="22"/>
        </w:rPr>
        <w:t>.</w:t>
      </w:r>
      <w:r w:rsidR="00EC7BFE" w:rsidRPr="00F733E4">
        <w:rPr>
          <w:rFonts w:ascii="Calibri" w:hAnsi="Calibri" w:cs="Calibri"/>
          <w:b/>
          <w:sz w:val="22"/>
          <w:szCs w:val="22"/>
        </w:rPr>
        <w:t>202</w:t>
      </w:r>
      <w:r w:rsidR="00027869" w:rsidRPr="00F733E4">
        <w:rPr>
          <w:rFonts w:ascii="Calibri" w:hAnsi="Calibri" w:cs="Calibri"/>
          <w:b/>
          <w:sz w:val="22"/>
          <w:szCs w:val="22"/>
        </w:rPr>
        <w:t>6</w:t>
      </w:r>
      <w:r w:rsidR="00EC7BFE" w:rsidRPr="00F733E4">
        <w:rPr>
          <w:rFonts w:ascii="Calibri" w:hAnsi="Calibri" w:cs="Calibri"/>
          <w:b/>
          <w:sz w:val="22"/>
          <w:szCs w:val="22"/>
        </w:rPr>
        <w:t xml:space="preserve"> </w:t>
      </w:r>
      <w:r w:rsidRPr="00F733E4">
        <w:rPr>
          <w:rFonts w:ascii="Calibri" w:hAnsi="Calibri" w:cs="Calibri"/>
          <w:b/>
          <w:sz w:val="22"/>
          <w:szCs w:val="22"/>
        </w:rPr>
        <w:t>–</w:t>
      </w:r>
      <w:r w:rsidR="00A8262F" w:rsidRPr="00F733E4">
        <w:rPr>
          <w:rFonts w:ascii="Calibri" w:hAnsi="Calibri" w:cs="Calibri"/>
          <w:b/>
          <w:sz w:val="22"/>
          <w:szCs w:val="22"/>
        </w:rPr>
        <w:t xml:space="preserve"> </w:t>
      </w:r>
      <w:r w:rsidR="00F733E4" w:rsidRPr="00F733E4">
        <w:rPr>
          <w:rFonts w:ascii="Calibri" w:hAnsi="Calibri" w:cs="Calibri"/>
          <w:b/>
          <w:sz w:val="22"/>
          <w:szCs w:val="22"/>
        </w:rPr>
        <w:t xml:space="preserve">Manchmal reicht ein Perspektivwechsel, um Vertrautes neu zu entdecken: ein anderer Weg, ein neuer Blick, ein Moment des Innehaltens. Genau dazu lädt der westliche Bodensee 2026 ein. Zwischen </w:t>
      </w:r>
      <w:r w:rsidR="00893EAD">
        <w:rPr>
          <w:rFonts w:ascii="Calibri" w:hAnsi="Calibri" w:cs="Calibri"/>
          <w:b/>
          <w:sz w:val="22"/>
          <w:szCs w:val="22"/>
        </w:rPr>
        <w:t xml:space="preserve">sanftem </w:t>
      </w:r>
      <w:r w:rsidR="00F733E4" w:rsidRPr="00F733E4">
        <w:rPr>
          <w:rFonts w:ascii="Calibri" w:hAnsi="Calibri" w:cs="Calibri"/>
          <w:b/>
          <w:sz w:val="22"/>
          <w:szCs w:val="22"/>
        </w:rPr>
        <w:t>See und markanten Vulkankegeln eröffnen sich neue Zugänge zur Region und ihrer Geschichte</w:t>
      </w:r>
      <w:r w:rsidR="00893EAD">
        <w:rPr>
          <w:rFonts w:ascii="Calibri" w:hAnsi="Calibri" w:cs="Calibri"/>
          <w:b/>
          <w:sz w:val="22"/>
          <w:szCs w:val="22"/>
        </w:rPr>
        <w:t xml:space="preserve">, etwa </w:t>
      </w:r>
      <w:r w:rsidR="00F733E4" w:rsidRPr="00F733E4">
        <w:rPr>
          <w:rFonts w:ascii="Calibri" w:hAnsi="Calibri" w:cs="Calibri"/>
          <w:b/>
          <w:sz w:val="22"/>
          <w:szCs w:val="22"/>
        </w:rPr>
        <w:t>mit der Wiedereröffnung der Marienschlucht, mit Blicken in die Vergangenheit beim Stadtjubiläum „1200 Jahre Radolfzell“</w:t>
      </w:r>
      <w:r w:rsidR="00244375">
        <w:rPr>
          <w:rFonts w:ascii="Calibri" w:hAnsi="Calibri" w:cs="Calibri"/>
          <w:b/>
          <w:sz w:val="22"/>
          <w:szCs w:val="22"/>
        </w:rPr>
        <w:t>,</w:t>
      </w:r>
      <w:r w:rsidR="00F733E4" w:rsidRPr="00F733E4">
        <w:rPr>
          <w:rFonts w:ascii="Calibri" w:hAnsi="Calibri" w:cs="Calibri"/>
          <w:b/>
          <w:sz w:val="22"/>
          <w:szCs w:val="22"/>
        </w:rPr>
        <w:t xml:space="preserve"> im neuen Asisi-Panorama in Konstanz </w:t>
      </w:r>
      <w:r w:rsidR="00244375">
        <w:rPr>
          <w:rFonts w:ascii="Calibri" w:hAnsi="Calibri" w:cs="Calibri"/>
          <w:b/>
          <w:sz w:val="22"/>
          <w:szCs w:val="22"/>
        </w:rPr>
        <w:t xml:space="preserve">und auf </w:t>
      </w:r>
      <w:r w:rsidR="00F733E4" w:rsidRPr="00F733E4">
        <w:rPr>
          <w:rFonts w:ascii="Calibri" w:hAnsi="Calibri" w:cs="Calibri"/>
          <w:b/>
          <w:sz w:val="22"/>
          <w:szCs w:val="22"/>
        </w:rPr>
        <w:t>dem neuen Radwegenetz im Landkreis Konstanz.</w:t>
      </w:r>
      <w:r w:rsidR="00F733E4">
        <w:rPr>
          <w:rFonts w:ascii="Calibri" w:hAnsi="Calibri" w:cs="Calibri"/>
          <w:b/>
          <w:sz w:val="22"/>
          <w:szCs w:val="22"/>
        </w:rPr>
        <w:t xml:space="preserve"> </w:t>
      </w:r>
      <w:r w:rsidR="00F733E4" w:rsidRPr="00F733E4">
        <w:rPr>
          <w:rFonts w:ascii="Calibri" w:hAnsi="Calibri" w:cs="Calibri"/>
          <w:b/>
          <w:sz w:val="22"/>
          <w:szCs w:val="22"/>
        </w:rPr>
        <w:t>Begegnungen werden bewusster</w:t>
      </w:r>
      <w:r w:rsidR="00893EAD">
        <w:rPr>
          <w:rFonts w:ascii="Calibri" w:hAnsi="Calibri" w:cs="Calibri"/>
          <w:b/>
          <w:sz w:val="22"/>
          <w:szCs w:val="22"/>
        </w:rPr>
        <w:t xml:space="preserve"> </w:t>
      </w:r>
      <w:r w:rsidR="00F733E4" w:rsidRPr="00F733E4">
        <w:rPr>
          <w:rFonts w:ascii="Calibri" w:hAnsi="Calibri" w:cs="Calibri"/>
          <w:b/>
          <w:sz w:val="22"/>
          <w:szCs w:val="22"/>
        </w:rPr>
        <w:t xml:space="preserve">und Teilhabe rückt stärker in den Fokus, </w:t>
      </w:r>
      <w:r w:rsidR="00037E7B">
        <w:rPr>
          <w:rFonts w:ascii="Calibri" w:hAnsi="Calibri" w:cs="Calibri"/>
          <w:b/>
          <w:sz w:val="22"/>
          <w:szCs w:val="22"/>
        </w:rPr>
        <w:t xml:space="preserve">unter anderem </w:t>
      </w:r>
      <w:r w:rsidR="00F733E4" w:rsidRPr="00F733E4">
        <w:rPr>
          <w:rFonts w:ascii="Calibri" w:hAnsi="Calibri" w:cs="Calibri"/>
          <w:b/>
          <w:sz w:val="22"/>
          <w:szCs w:val="22"/>
        </w:rPr>
        <w:t xml:space="preserve">bei der Aktionswoche „Barrierefrei </w:t>
      </w:r>
      <w:r w:rsidR="00500CC9">
        <w:rPr>
          <w:rFonts w:ascii="Calibri" w:hAnsi="Calibri" w:cs="Calibri"/>
          <w:b/>
          <w:sz w:val="22"/>
          <w:szCs w:val="22"/>
        </w:rPr>
        <w:t>W</w:t>
      </w:r>
      <w:r w:rsidR="00F733E4" w:rsidRPr="00F733E4">
        <w:rPr>
          <w:rFonts w:ascii="Calibri" w:hAnsi="Calibri" w:cs="Calibri"/>
          <w:b/>
          <w:sz w:val="22"/>
          <w:szCs w:val="22"/>
        </w:rPr>
        <w:t>estliche</w:t>
      </w:r>
      <w:r w:rsidR="00500CC9">
        <w:rPr>
          <w:rFonts w:ascii="Calibri" w:hAnsi="Calibri" w:cs="Calibri"/>
          <w:b/>
          <w:sz w:val="22"/>
          <w:szCs w:val="22"/>
        </w:rPr>
        <w:t>r</w:t>
      </w:r>
      <w:r w:rsidR="00F733E4" w:rsidRPr="00F733E4">
        <w:rPr>
          <w:rFonts w:ascii="Calibri" w:hAnsi="Calibri" w:cs="Calibri"/>
          <w:b/>
          <w:sz w:val="22"/>
          <w:szCs w:val="22"/>
        </w:rPr>
        <w:t xml:space="preserve"> Bodensee“. Ob auf dem Wasser oder </w:t>
      </w:r>
      <w:r w:rsidR="00244375">
        <w:rPr>
          <w:rFonts w:ascii="Calibri" w:hAnsi="Calibri" w:cs="Calibri"/>
          <w:b/>
          <w:sz w:val="22"/>
          <w:szCs w:val="22"/>
        </w:rPr>
        <w:t xml:space="preserve">auf </w:t>
      </w:r>
      <w:r w:rsidR="00F733E4" w:rsidRPr="00F733E4">
        <w:rPr>
          <w:rFonts w:ascii="Calibri" w:hAnsi="Calibri" w:cs="Calibri"/>
          <w:b/>
          <w:sz w:val="22"/>
          <w:szCs w:val="22"/>
        </w:rPr>
        <w:t xml:space="preserve">zwei Rädern, in grünen Paradiesen, lebendigen Städten oder </w:t>
      </w:r>
      <w:r w:rsidR="00244375">
        <w:rPr>
          <w:rFonts w:ascii="Calibri" w:hAnsi="Calibri" w:cs="Calibri"/>
          <w:b/>
          <w:sz w:val="22"/>
          <w:szCs w:val="22"/>
        </w:rPr>
        <w:t xml:space="preserve">in </w:t>
      </w:r>
      <w:r w:rsidR="00F733E4" w:rsidRPr="00F733E4">
        <w:rPr>
          <w:rFonts w:ascii="Calibri" w:hAnsi="Calibri" w:cs="Calibri"/>
          <w:b/>
          <w:sz w:val="22"/>
          <w:szCs w:val="22"/>
        </w:rPr>
        <w:t>stille</w:t>
      </w:r>
      <w:r w:rsidR="00893EAD">
        <w:rPr>
          <w:rFonts w:ascii="Calibri" w:hAnsi="Calibri" w:cs="Calibri"/>
          <w:b/>
          <w:sz w:val="22"/>
          <w:szCs w:val="22"/>
        </w:rPr>
        <w:t>r</w:t>
      </w:r>
      <w:r w:rsidR="00F733E4" w:rsidRPr="00F733E4">
        <w:rPr>
          <w:rFonts w:ascii="Calibri" w:hAnsi="Calibri" w:cs="Calibri"/>
          <w:b/>
          <w:sz w:val="22"/>
          <w:szCs w:val="22"/>
        </w:rPr>
        <w:t xml:space="preserve"> Natur: Neue Angebote ergänzen bewährte Klassiker und verbinden sich zu einem Jahr, das Offenheit, Genuss und gemeinsames Erleben in den Mittelpunkt stellt.</w:t>
      </w:r>
      <w:r w:rsidR="00893EAD">
        <w:rPr>
          <w:rFonts w:ascii="Calibri" w:hAnsi="Calibri" w:cs="Calibri"/>
          <w:b/>
          <w:sz w:val="22"/>
          <w:szCs w:val="22"/>
        </w:rPr>
        <w:t xml:space="preserve"> </w:t>
      </w:r>
      <w:r w:rsidR="00F733E4" w:rsidRPr="00F733E4">
        <w:rPr>
          <w:rFonts w:ascii="Calibri" w:hAnsi="Calibri" w:cs="Calibri"/>
          <w:b/>
          <w:sz w:val="22"/>
          <w:szCs w:val="22"/>
        </w:rPr>
        <w:t>Was es 2026 am westlichen Bodensee zu entdecken gibt, zeigen die folgenden Kurzmeldungen.</w:t>
      </w:r>
    </w:p>
    <w:p w14:paraId="74A75B91" w14:textId="77777777" w:rsidR="00500D53" w:rsidRDefault="00500D53" w:rsidP="00500D53">
      <w:pPr>
        <w:tabs>
          <w:tab w:val="left" w:pos="7020"/>
        </w:tabs>
        <w:spacing w:after="60" w:line="300" w:lineRule="auto"/>
        <w:rPr>
          <w:rFonts w:ascii="Calibri" w:hAnsi="Calibri" w:cs="Calibri"/>
          <w:b/>
          <w:sz w:val="22"/>
          <w:szCs w:val="22"/>
        </w:rPr>
      </w:pPr>
    </w:p>
    <w:p w14:paraId="1782E866" w14:textId="5334C9CB" w:rsidR="00707916" w:rsidRDefault="00707916" w:rsidP="00500D53">
      <w:pPr>
        <w:spacing w:after="60" w:line="300" w:lineRule="auto"/>
        <w:rPr>
          <w:rFonts w:ascii="Calibri" w:hAnsi="Calibri" w:cs="Calibri"/>
          <w:b/>
          <w:sz w:val="22"/>
          <w:szCs w:val="22"/>
        </w:rPr>
      </w:pPr>
      <w:r>
        <w:rPr>
          <w:rFonts w:ascii="Calibri" w:hAnsi="Calibri" w:cs="Calibri"/>
          <w:b/>
          <w:sz w:val="22"/>
          <w:szCs w:val="22"/>
        </w:rPr>
        <w:t>MELDUNG 1</w:t>
      </w:r>
    </w:p>
    <w:p w14:paraId="162104E4" w14:textId="0AF5EA8A" w:rsidR="00B77228" w:rsidRDefault="00224A0F" w:rsidP="00500D53">
      <w:pPr>
        <w:tabs>
          <w:tab w:val="left" w:pos="7020"/>
        </w:tabs>
        <w:spacing w:after="60" w:line="300" w:lineRule="auto"/>
        <w:rPr>
          <w:rFonts w:ascii="Calibri" w:hAnsi="Calibri" w:cs="Calibri"/>
          <w:sz w:val="32"/>
          <w:szCs w:val="32"/>
        </w:rPr>
      </w:pPr>
      <w:r w:rsidRPr="00224A0F">
        <w:rPr>
          <w:rFonts w:ascii="Calibri" w:hAnsi="Calibri" w:cs="Calibri"/>
          <w:sz w:val="32"/>
          <w:szCs w:val="32"/>
        </w:rPr>
        <w:t xml:space="preserve">860 Kilometer Entdeckerlust: Das neue Radwegenetz </w:t>
      </w:r>
      <w:r>
        <w:rPr>
          <w:rFonts w:ascii="Calibri" w:hAnsi="Calibri" w:cs="Calibri"/>
          <w:sz w:val="32"/>
          <w:szCs w:val="32"/>
        </w:rPr>
        <w:t>im Landkreis Konstanz</w:t>
      </w:r>
    </w:p>
    <w:p w14:paraId="588259C7" w14:textId="30627D43" w:rsidR="00FB34F0" w:rsidRPr="00FB34F0" w:rsidRDefault="00FB34F0" w:rsidP="00FB34F0">
      <w:pPr>
        <w:tabs>
          <w:tab w:val="left" w:pos="7020"/>
        </w:tabs>
        <w:spacing w:after="60" w:line="300" w:lineRule="auto"/>
        <w:rPr>
          <w:rFonts w:ascii="Calibri" w:hAnsi="Calibri" w:cs="Calibri"/>
          <w:sz w:val="22"/>
          <w:szCs w:val="22"/>
        </w:rPr>
      </w:pPr>
      <w:r w:rsidRPr="00FB34F0">
        <w:rPr>
          <w:rFonts w:ascii="Calibri" w:hAnsi="Calibri" w:cs="Calibri"/>
          <w:sz w:val="22"/>
          <w:szCs w:val="22"/>
        </w:rPr>
        <w:t xml:space="preserve">Ab </w:t>
      </w:r>
      <w:r w:rsidR="00753FAB">
        <w:rPr>
          <w:rFonts w:ascii="Calibri" w:hAnsi="Calibri" w:cs="Calibri"/>
          <w:sz w:val="22"/>
          <w:szCs w:val="22"/>
        </w:rPr>
        <w:t xml:space="preserve">Sommer </w:t>
      </w:r>
      <w:r w:rsidRPr="00FB34F0">
        <w:rPr>
          <w:rFonts w:ascii="Calibri" w:hAnsi="Calibri" w:cs="Calibri"/>
          <w:sz w:val="22"/>
          <w:szCs w:val="22"/>
        </w:rPr>
        <w:t xml:space="preserve">2026 lässt sich </w:t>
      </w:r>
      <w:r w:rsidR="00753FAB">
        <w:rPr>
          <w:rFonts w:ascii="Calibri" w:hAnsi="Calibri" w:cs="Calibri"/>
          <w:sz w:val="22"/>
          <w:szCs w:val="22"/>
        </w:rPr>
        <w:t xml:space="preserve">die </w:t>
      </w:r>
      <w:r w:rsidRPr="00FB34F0">
        <w:rPr>
          <w:rFonts w:ascii="Calibri" w:hAnsi="Calibri" w:cs="Calibri"/>
          <w:sz w:val="22"/>
          <w:szCs w:val="22"/>
        </w:rPr>
        <w:t>westliche Bodensee</w:t>
      </w:r>
      <w:r w:rsidR="00753FAB">
        <w:rPr>
          <w:rFonts w:ascii="Calibri" w:hAnsi="Calibri" w:cs="Calibri"/>
          <w:sz w:val="22"/>
          <w:szCs w:val="22"/>
        </w:rPr>
        <w:t>region</w:t>
      </w:r>
      <w:r w:rsidRPr="00FB34F0">
        <w:rPr>
          <w:rFonts w:ascii="Calibri" w:hAnsi="Calibri" w:cs="Calibri"/>
          <w:sz w:val="22"/>
          <w:szCs w:val="22"/>
        </w:rPr>
        <w:t xml:space="preserve"> noch leichter erradeln: Der gesamte Landkreis Konstanz erhält ein einheitlich beschildertes Radwegenetz, das Alltagswege und genussvolle Touren gleichermaßen verbindet. </w:t>
      </w:r>
      <w:r w:rsidR="00753FAB">
        <w:rPr>
          <w:rFonts w:ascii="Calibri" w:hAnsi="Calibri" w:cs="Calibri"/>
          <w:sz w:val="22"/>
          <w:szCs w:val="22"/>
        </w:rPr>
        <w:t xml:space="preserve">Die </w:t>
      </w:r>
      <w:r w:rsidR="00753FAB" w:rsidRPr="00753FAB">
        <w:rPr>
          <w:rFonts w:ascii="Calibri" w:hAnsi="Calibri" w:cs="Calibri"/>
          <w:sz w:val="22"/>
          <w:szCs w:val="22"/>
        </w:rPr>
        <w:t>vielerorts schon bekannten grün-weißen Radwegweiser</w:t>
      </w:r>
      <w:r w:rsidR="00753FAB">
        <w:rPr>
          <w:rFonts w:ascii="Calibri" w:hAnsi="Calibri" w:cs="Calibri"/>
          <w:sz w:val="22"/>
          <w:szCs w:val="22"/>
        </w:rPr>
        <w:t xml:space="preserve"> </w:t>
      </w:r>
      <w:r w:rsidRPr="00FB34F0">
        <w:rPr>
          <w:rFonts w:ascii="Calibri" w:hAnsi="Calibri" w:cs="Calibri"/>
          <w:sz w:val="22"/>
          <w:szCs w:val="22"/>
        </w:rPr>
        <w:t xml:space="preserve">führen künftig </w:t>
      </w:r>
      <w:r w:rsidR="00D151D1">
        <w:rPr>
          <w:rFonts w:ascii="Calibri" w:hAnsi="Calibri" w:cs="Calibri"/>
          <w:sz w:val="22"/>
          <w:szCs w:val="22"/>
        </w:rPr>
        <w:t xml:space="preserve">flächendeckend </w:t>
      </w:r>
      <w:r w:rsidRPr="00FB34F0">
        <w:rPr>
          <w:rFonts w:ascii="Calibri" w:hAnsi="Calibri" w:cs="Calibri"/>
          <w:sz w:val="22"/>
          <w:szCs w:val="22"/>
        </w:rPr>
        <w:t xml:space="preserve">durch </w:t>
      </w:r>
      <w:r w:rsidR="00753FAB">
        <w:rPr>
          <w:rFonts w:ascii="Calibri" w:hAnsi="Calibri" w:cs="Calibri"/>
          <w:sz w:val="22"/>
          <w:szCs w:val="22"/>
        </w:rPr>
        <w:t>die charakterstarke Vulkanlandschaft des Hegaus</w:t>
      </w:r>
      <w:r w:rsidR="00D151D1">
        <w:rPr>
          <w:rFonts w:ascii="Calibri" w:hAnsi="Calibri" w:cs="Calibri"/>
          <w:sz w:val="22"/>
          <w:szCs w:val="22"/>
        </w:rPr>
        <w:t xml:space="preserve"> </w:t>
      </w:r>
      <w:r w:rsidR="00753FAB">
        <w:rPr>
          <w:rFonts w:ascii="Calibri" w:hAnsi="Calibri" w:cs="Calibri"/>
          <w:sz w:val="22"/>
          <w:szCs w:val="22"/>
        </w:rPr>
        <w:t xml:space="preserve">und entlang des funkelnden Sees </w:t>
      </w:r>
      <w:r w:rsidRPr="00FB34F0">
        <w:rPr>
          <w:rFonts w:ascii="Calibri" w:hAnsi="Calibri" w:cs="Calibri"/>
          <w:sz w:val="22"/>
          <w:szCs w:val="22"/>
        </w:rPr>
        <w:t>– verlässlich, übersichtlich und ganz ohne Rätselraten an Abzweigungen.</w:t>
      </w:r>
      <w:r w:rsidR="00753FAB">
        <w:rPr>
          <w:rFonts w:ascii="Calibri" w:hAnsi="Calibri" w:cs="Calibri"/>
          <w:sz w:val="22"/>
          <w:szCs w:val="22"/>
        </w:rPr>
        <w:t xml:space="preserve"> </w:t>
      </w:r>
      <w:r w:rsidRPr="00FB34F0">
        <w:rPr>
          <w:rFonts w:ascii="Calibri" w:hAnsi="Calibri" w:cs="Calibri"/>
          <w:sz w:val="22"/>
          <w:szCs w:val="22"/>
        </w:rPr>
        <w:t xml:space="preserve">Für Entdeckerlust sorgen </w:t>
      </w:r>
      <w:r w:rsidR="00086F7C">
        <w:rPr>
          <w:rFonts w:ascii="Calibri" w:hAnsi="Calibri" w:cs="Calibri"/>
          <w:sz w:val="22"/>
          <w:szCs w:val="22"/>
        </w:rPr>
        <w:t xml:space="preserve">zudem ergänzende </w:t>
      </w:r>
      <w:r w:rsidR="00086F7C" w:rsidRPr="00086F7C">
        <w:rPr>
          <w:rFonts w:ascii="Calibri" w:hAnsi="Calibri" w:cs="Calibri"/>
          <w:sz w:val="22"/>
          <w:szCs w:val="22"/>
        </w:rPr>
        <w:t>Hinweis</w:t>
      </w:r>
      <w:r w:rsidR="00086F7C">
        <w:rPr>
          <w:rFonts w:ascii="Calibri" w:hAnsi="Calibri" w:cs="Calibri"/>
          <w:sz w:val="22"/>
          <w:szCs w:val="22"/>
        </w:rPr>
        <w:t>e</w:t>
      </w:r>
      <w:r w:rsidR="00086F7C" w:rsidRPr="00086F7C">
        <w:rPr>
          <w:rFonts w:ascii="Calibri" w:hAnsi="Calibri" w:cs="Calibri"/>
          <w:sz w:val="22"/>
          <w:szCs w:val="22"/>
        </w:rPr>
        <w:t xml:space="preserve"> </w:t>
      </w:r>
      <w:r w:rsidR="00086F7C">
        <w:rPr>
          <w:rFonts w:ascii="Calibri" w:hAnsi="Calibri" w:cs="Calibri"/>
          <w:sz w:val="22"/>
          <w:szCs w:val="22"/>
        </w:rPr>
        <w:t xml:space="preserve">an </w:t>
      </w:r>
      <w:r w:rsidR="00086F7C" w:rsidRPr="00086F7C">
        <w:rPr>
          <w:rFonts w:ascii="Calibri" w:hAnsi="Calibri" w:cs="Calibri"/>
          <w:sz w:val="22"/>
          <w:szCs w:val="22"/>
        </w:rPr>
        <w:t>den Wegweisern</w:t>
      </w:r>
      <w:r w:rsidR="00086F7C">
        <w:rPr>
          <w:rFonts w:ascii="Calibri" w:hAnsi="Calibri" w:cs="Calibri"/>
          <w:sz w:val="22"/>
          <w:szCs w:val="22"/>
        </w:rPr>
        <w:t>:</w:t>
      </w:r>
      <w:r w:rsidRPr="00FB34F0">
        <w:rPr>
          <w:rFonts w:ascii="Calibri" w:hAnsi="Calibri" w:cs="Calibri"/>
          <w:sz w:val="22"/>
          <w:szCs w:val="22"/>
        </w:rPr>
        <w:t xml:space="preserve"> </w:t>
      </w:r>
      <w:r w:rsidR="00086F7C">
        <w:rPr>
          <w:rFonts w:ascii="Calibri" w:hAnsi="Calibri" w:cs="Calibri"/>
          <w:sz w:val="22"/>
          <w:szCs w:val="22"/>
        </w:rPr>
        <w:t xml:space="preserve">Diese </w:t>
      </w:r>
      <w:r w:rsidRPr="00FB34F0">
        <w:rPr>
          <w:rFonts w:ascii="Calibri" w:hAnsi="Calibri" w:cs="Calibri"/>
          <w:sz w:val="22"/>
          <w:szCs w:val="22"/>
        </w:rPr>
        <w:t xml:space="preserve">markieren </w:t>
      </w:r>
      <w:r w:rsidR="002C3F6C">
        <w:rPr>
          <w:rFonts w:ascii="Calibri" w:hAnsi="Calibri" w:cs="Calibri"/>
          <w:sz w:val="22"/>
          <w:szCs w:val="22"/>
        </w:rPr>
        <w:t xml:space="preserve">etwa </w:t>
      </w:r>
      <w:r w:rsidRPr="00FB34F0">
        <w:rPr>
          <w:rFonts w:ascii="Calibri" w:hAnsi="Calibri" w:cs="Calibri"/>
          <w:sz w:val="22"/>
          <w:szCs w:val="22"/>
        </w:rPr>
        <w:t xml:space="preserve">bekannte </w:t>
      </w:r>
      <w:r w:rsidRPr="00FB34F0">
        <w:rPr>
          <w:rFonts w:ascii="Calibri" w:hAnsi="Calibri" w:cs="Calibri"/>
          <w:sz w:val="22"/>
          <w:szCs w:val="22"/>
        </w:rPr>
        <w:lastRenderedPageBreak/>
        <w:t>Radfernwege</w:t>
      </w:r>
      <w:r w:rsidR="00D151D1">
        <w:rPr>
          <w:rFonts w:ascii="Calibri" w:hAnsi="Calibri" w:cs="Calibri"/>
          <w:sz w:val="22"/>
          <w:szCs w:val="22"/>
        </w:rPr>
        <w:t xml:space="preserve">, wie </w:t>
      </w:r>
      <w:r w:rsidRPr="00FB34F0">
        <w:rPr>
          <w:rFonts w:ascii="Calibri" w:hAnsi="Calibri" w:cs="Calibri"/>
          <w:sz w:val="22"/>
          <w:szCs w:val="22"/>
        </w:rPr>
        <w:t>den Bodensee-Radweg</w:t>
      </w:r>
      <w:r w:rsidR="00D151D1">
        <w:rPr>
          <w:rFonts w:ascii="Calibri" w:hAnsi="Calibri" w:cs="Calibri"/>
          <w:sz w:val="22"/>
          <w:szCs w:val="22"/>
        </w:rPr>
        <w:t>,</w:t>
      </w:r>
      <w:r w:rsidRPr="00FB34F0">
        <w:rPr>
          <w:rFonts w:ascii="Calibri" w:hAnsi="Calibri" w:cs="Calibri"/>
          <w:sz w:val="22"/>
          <w:szCs w:val="22"/>
        </w:rPr>
        <w:t xml:space="preserve"> </w:t>
      </w:r>
      <w:r w:rsidR="00D151D1">
        <w:rPr>
          <w:rFonts w:ascii="Calibri" w:hAnsi="Calibri" w:cs="Calibri"/>
          <w:sz w:val="22"/>
          <w:szCs w:val="22"/>
        </w:rPr>
        <w:t xml:space="preserve">sowie die </w:t>
      </w:r>
      <w:r w:rsidRPr="00FB34F0">
        <w:rPr>
          <w:rFonts w:ascii="Calibri" w:hAnsi="Calibri" w:cs="Calibri"/>
          <w:sz w:val="22"/>
          <w:szCs w:val="22"/>
        </w:rPr>
        <w:t xml:space="preserve">neuen RadgenussRouten. </w:t>
      </w:r>
      <w:r w:rsidR="00244375">
        <w:rPr>
          <w:rFonts w:ascii="Calibri" w:hAnsi="Calibri" w:cs="Calibri"/>
          <w:sz w:val="22"/>
          <w:szCs w:val="22"/>
        </w:rPr>
        <w:t xml:space="preserve">Das </w:t>
      </w:r>
      <w:r w:rsidR="00086F7C">
        <w:rPr>
          <w:rFonts w:ascii="Calibri" w:hAnsi="Calibri" w:cs="Calibri"/>
          <w:sz w:val="22"/>
          <w:szCs w:val="22"/>
        </w:rPr>
        <w:t>sind n</w:t>
      </w:r>
      <w:r w:rsidRPr="00FB34F0">
        <w:rPr>
          <w:rFonts w:ascii="Calibri" w:hAnsi="Calibri" w:cs="Calibri"/>
          <w:sz w:val="22"/>
          <w:szCs w:val="22"/>
        </w:rPr>
        <w:t>eun Rundtouren und ein Streckenradwe</w:t>
      </w:r>
      <w:r w:rsidR="00086F7C">
        <w:rPr>
          <w:rFonts w:ascii="Calibri" w:hAnsi="Calibri" w:cs="Calibri"/>
          <w:sz w:val="22"/>
          <w:szCs w:val="22"/>
        </w:rPr>
        <w:t>g, die dazu einladen</w:t>
      </w:r>
      <w:r w:rsidRPr="00FB34F0">
        <w:rPr>
          <w:rFonts w:ascii="Calibri" w:hAnsi="Calibri" w:cs="Calibri"/>
          <w:sz w:val="22"/>
          <w:szCs w:val="22"/>
        </w:rPr>
        <w:t xml:space="preserve">, die </w:t>
      </w:r>
      <w:r w:rsidR="002C3F6C">
        <w:rPr>
          <w:rFonts w:ascii="Calibri" w:hAnsi="Calibri" w:cs="Calibri"/>
          <w:sz w:val="22"/>
          <w:szCs w:val="22"/>
        </w:rPr>
        <w:t>ganze Fülle</w:t>
      </w:r>
      <w:r w:rsidRPr="00FB34F0">
        <w:rPr>
          <w:rFonts w:ascii="Calibri" w:hAnsi="Calibri" w:cs="Calibri"/>
          <w:sz w:val="22"/>
          <w:szCs w:val="22"/>
        </w:rPr>
        <w:t xml:space="preserve"> der Region auf zwei Rädern zu erleben: entlang </w:t>
      </w:r>
      <w:r w:rsidR="00086F7C">
        <w:rPr>
          <w:rFonts w:ascii="Calibri" w:hAnsi="Calibri" w:cs="Calibri"/>
          <w:sz w:val="22"/>
          <w:szCs w:val="22"/>
        </w:rPr>
        <w:t>plätschernder Bäche</w:t>
      </w:r>
      <w:r w:rsidRPr="00FB34F0">
        <w:rPr>
          <w:rFonts w:ascii="Calibri" w:hAnsi="Calibri" w:cs="Calibri"/>
          <w:sz w:val="22"/>
          <w:szCs w:val="22"/>
        </w:rPr>
        <w:t>, durch</w:t>
      </w:r>
      <w:r w:rsidR="00D151D1">
        <w:rPr>
          <w:rFonts w:ascii="Calibri" w:hAnsi="Calibri" w:cs="Calibri"/>
          <w:sz w:val="22"/>
          <w:szCs w:val="22"/>
        </w:rPr>
        <w:t xml:space="preserve"> </w:t>
      </w:r>
      <w:r w:rsidR="002C3F6C">
        <w:rPr>
          <w:rFonts w:ascii="Calibri" w:hAnsi="Calibri" w:cs="Calibri"/>
          <w:sz w:val="22"/>
          <w:szCs w:val="22"/>
        </w:rPr>
        <w:t xml:space="preserve">malerische </w:t>
      </w:r>
      <w:r w:rsidRPr="00FB34F0">
        <w:rPr>
          <w:rFonts w:ascii="Calibri" w:hAnsi="Calibri" w:cs="Calibri"/>
          <w:sz w:val="22"/>
          <w:szCs w:val="22"/>
        </w:rPr>
        <w:t xml:space="preserve">Dörfer, hinauf zu weiten Ausblicken </w:t>
      </w:r>
      <w:r w:rsidR="00086F7C">
        <w:rPr>
          <w:rFonts w:ascii="Calibri" w:hAnsi="Calibri" w:cs="Calibri"/>
          <w:sz w:val="22"/>
          <w:szCs w:val="22"/>
        </w:rPr>
        <w:t>auf See</w:t>
      </w:r>
      <w:r w:rsidR="00244375">
        <w:rPr>
          <w:rFonts w:ascii="Calibri" w:hAnsi="Calibri" w:cs="Calibri"/>
          <w:sz w:val="22"/>
          <w:szCs w:val="22"/>
        </w:rPr>
        <w:t xml:space="preserve"> und Vulkane </w:t>
      </w:r>
      <w:r w:rsidR="00086F7C">
        <w:rPr>
          <w:rFonts w:ascii="Calibri" w:hAnsi="Calibri" w:cs="Calibri"/>
          <w:sz w:val="22"/>
          <w:szCs w:val="22"/>
        </w:rPr>
        <w:t>– und bei klarer Sicht</w:t>
      </w:r>
      <w:r w:rsidR="002C3F6C">
        <w:rPr>
          <w:rFonts w:ascii="Calibri" w:hAnsi="Calibri" w:cs="Calibri"/>
          <w:sz w:val="22"/>
          <w:szCs w:val="22"/>
        </w:rPr>
        <w:t xml:space="preserve"> sogar </w:t>
      </w:r>
      <w:r w:rsidR="00086F7C">
        <w:rPr>
          <w:rFonts w:ascii="Calibri" w:hAnsi="Calibri" w:cs="Calibri"/>
          <w:sz w:val="22"/>
          <w:szCs w:val="22"/>
        </w:rPr>
        <w:t xml:space="preserve">auf </w:t>
      </w:r>
      <w:r w:rsidR="002C3F6C">
        <w:rPr>
          <w:rFonts w:ascii="Calibri" w:hAnsi="Calibri" w:cs="Calibri"/>
          <w:sz w:val="22"/>
          <w:szCs w:val="22"/>
        </w:rPr>
        <w:t xml:space="preserve">ein </w:t>
      </w:r>
      <w:r w:rsidR="00086F7C">
        <w:rPr>
          <w:rFonts w:ascii="Calibri" w:hAnsi="Calibri" w:cs="Calibri"/>
          <w:sz w:val="22"/>
          <w:szCs w:val="22"/>
        </w:rPr>
        <w:t>herrliche</w:t>
      </w:r>
      <w:r w:rsidR="00D151D1">
        <w:rPr>
          <w:rFonts w:ascii="Calibri" w:hAnsi="Calibri" w:cs="Calibri"/>
          <w:sz w:val="22"/>
          <w:szCs w:val="22"/>
        </w:rPr>
        <w:t>s</w:t>
      </w:r>
      <w:r w:rsidR="00086F7C">
        <w:rPr>
          <w:rFonts w:ascii="Calibri" w:hAnsi="Calibri" w:cs="Calibri"/>
          <w:sz w:val="22"/>
          <w:szCs w:val="22"/>
        </w:rPr>
        <w:t xml:space="preserve"> Alpenpanorama</w:t>
      </w:r>
      <w:r w:rsidRPr="00FB34F0">
        <w:rPr>
          <w:rFonts w:ascii="Calibri" w:hAnsi="Calibri" w:cs="Calibri"/>
          <w:sz w:val="22"/>
          <w:szCs w:val="22"/>
        </w:rPr>
        <w:t>.</w:t>
      </w:r>
    </w:p>
    <w:p w14:paraId="0E2DCE44" w14:textId="1E1CA9FE" w:rsidR="00F975F7" w:rsidRPr="00500D53" w:rsidRDefault="00FB34F0" w:rsidP="00FB34F0">
      <w:pPr>
        <w:tabs>
          <w:tab w:val="left" w:pos="7020"/>
        </w:tabs>
        <w:spacing w:after="60" w:line="300" w:lineRule="auto"/>
        <w:rPr>
          <w:rFonts w:ascii="Calibri" w:hAnsi="Calibri" w:cs="Calibri"/>
          <w:sz w:val="22"/>
          <w:szCs w:val="22"/>
        </w:rPr>
      </w:pPr>
      <w:r w:rsidRPr="00FB34F0">
        <w:rPr>
          <w:rFonts w:ascii="Calibri" w:hAnsi="Calibri" w:cs="Calibri"/>
          <w:sz w:val="22"/>
          <w:szCs w:val="22"/>
        </w:rPr>
        <w:t>Besonders flexibel wird das Radeln mit dem neuen Knotenpunktsystem nach niederländischem Vorbild</w:t>
      </w:r>
      <w:r w:rsidR="00086F7C">
        <w:rPr>
          <w:rFonts w:ascii="Calibri" w:hAnsi="Calibri" w:cs="Calibri"/>
          <w:sz w:val="22"/>
          <w:szCs w:val="22"/>
        </w:rPr>
        <w:t>:</w:t>
      </w:r>
      <w:r w:rsidRPr="00FB34F0">
        <w:rPr>
          <w:rFonts w:ascii="Calibri" w:hAnsi="Calibri" w:cs="Calibri"/>
          <w:sz w:val="22"/>
          <w:szCs w:val="22"/>
        </w:rPr>
        <w:t xml:space="preserve"> Nummerierte Kreuzungspunkte machen es einfach, </w:t>
      </w:r>
      <w:r w:rsidR="00086F7C">
        <w:rPr>
          <w:rFonts w:ascii="Calibri" w:hAnsi="Calibri" w:cs="Calibri"/>
          <w:sz w:val="22"/>
          <w:szCs w:val="22"/>
        </w:rPr>
        <w:t xml:space="preserve">entweder spontan unterwegs oder vorab zu Hause, </w:t>
      </w:r>
      <w:r w:rsidRPr="00FB34F0">
        <w:rPr>
          <w:rFonts w:ascii="Calibri" w:hAnsi="Calibri" w:cs="Calibri"/>
          <w:sz w:val="22"/>
          <w:szCs w:val="22"/>
        </w:rPr>
        <w:t>individuelle Touren zusammenzustellen.</w:t>
      </w:r>
      <w:r w:rsidR="00086F7C">
        <w:rPr>
          <w:rFonts w:ascii="Calibri" w:hAnsi="Calibri" w:cs="Calibri"/>
          <w:sz w:val="22"/>
          <w:szCs w:val="22"/>
        </w:rPr>
        <w:t xml:space="preserve"> Dann heißt es nur noch: </w:t>
      </w:r>
      <w:r w:rsidR="00244375">
        <w:rPr>
          <w:rFonts w:ascii="Calibri" w:hAnsi="Calibri" w:cs="Calibri"/>
          <w:sz w:val="22"/>
          <w:szCs w:val="22"/>
        </w:rPr>
        <w:t>Nummernfolge</w:t>
      </w:r>
      <w:r w:rsidR="00F8144B">
        <w:rPr>
          <w:rFonts w:ascii="Calibri" w:hAnsi="Calibri" w:cs="Calibri"/>
          <w:sz w:val="22"/>
          <w:szCs w:val="22"/>
        </w:rPr>
        <w:t xml:space="preserve"> beachten,</w:t>
      </w:r>
      <w:r w:rsidRPr="00FB34F0">
        <w:rPr>
          <w:rFonts w:ascii="Calibri" w:hAnsi="Calibri" w:cs="Calibri"/>
          <w:sz w:val="22"/>
          <w:szCs w:val="22"/>
        </w:rPr>
        <w:t xml:space="preserve"> losradeln, genießen</w:t>
      </w:r>
      <w:r w:rsidR="00086F7C">
        <w:rPr>
          <w:rFonts w:ascii="Calibri" w:hAnsi="Calibri" w:cs="Calibri"/>
          <w:sz w:val="22"/>
          <w:szCs w:val="22"/>
        </w:rPr>
        <w:t xml:space="preserve">. So </w:t>
      </w:r>
      <w:r w:rsidRPr="00FB34F0">
        <w:rPr>
          <w:rFonts w:ascii="Calibri" w:hAnsi="Calibri" w:cs="Calibri"/>
          <w:sz w:val="22"/>
          <w:szCs w:val="22"/>
        </w:rPr>
        <w:t xml:space="preserve">entsteht ein rund 860 Kilometer </w:t>
      </w:r>
      <w:r w:rsidR="00244375">
        <w:rPr>
          <w:rFonts w:ascii="Calibri" w:hAnsi="Calibri" w:cs="Calibri"/>
          <w:sz w:val="22"/>
          <w:szCs w:val="22"/>
        </w:rPr>
        <w:t>großes Routenn</w:t>
      </w:r>
      <w:r w:rsidRPr="00FB34F0">
        <w:rPr>
          <w:rFonts w:ascii="Calibri" w:hAnsi="Calibri" w:cs="Calibri"/>
          <w:sz w:val="22"/>
          <w:szCs w:val="22"/>
        </w:rPr>
        <w:t xml:space="preserve">etz, das Orientierung gibt und zugleich Lust macht, immer wieder neue </w:t>
      </w:r>
      <w:r w:rsidR="00244375">
        <w:rPr>
          <w:rFonts w:ascii="Calibri" w:hAnsi="Calibri" w:cs="Calibri"/>
          <w:sz w:val="22"/>
          <w:szCs w:val="22"/>
        </w:rPr>
        <w:t xml:space="preserve">Wege </w:t>
      </w:r>
      <w:r w:rsidRPr="00FB34F0">
        <w:rPr>
          <w:rFonts w:ascii="Calibri" w:hAnsi="Calibri" w:cs="Calibri"/>
          <w:sz w:val="22"/>
          <w:szCs w:val="22"/>
        </w:rPr>
        <w:t>einzuschlagen.</w:t>
      </w:r>
      <w:r w:rsidR="00835B0E">
        <w:rPr>
          <w:rFonts w:ascii="Calibri" w:hAnsi="Calibri" w:cs="Calibri"/>
          <w:sz w:val="22"/>
          <w:szCs w:val="22"/>
        </w:rPr>
        <w:t xml:space="preserve"> Eine Radfaltkarte bildet das gesamte Netz sowie die RadgenussRouten ab und erklärt Aufbau und Nutzung des Radwegenetzes</w:t>
      </w:r>
      <w:r w:rsidR="00A824E0">
        <w:rPr>
          <w:rFonts w:ascii="Calibri" w:hAnsi="Calibri" w:cs="Calibri"/>
          <w:sz w:val="22"/>
          <w:szCs w:val="22"/>
        </w:rPr>
        <w:t xml:space="preserve"> im Landkreis Konstanz</w:t>
      </w:r>
      <w:r w:rsidR="00835B0E">
        <w:rPr>
          <w:rFonts w:ascii="Calibri" w:hAnsi="Calibri" w:cs="Calibri"/>
          <w:sz w:val="22"/>
          <w:szCs w:val="22"/>
        </w:rPr>
        <w:t xml:space="preserve">. Verfügbar ist sie ab der Eröffnung. </w:t>
      </w:r>
      <w:r w:rsidRPr="00FB34F0">
        <w:rPr>
          <w:rFonts w:ascii="Calibri" w:hAnsi="Calibri" w:cs="Calibri"/>
          <w:sz w:val="22"/>
          <w:szCs w:val="22"/>
        </w:rPr>
        <w:t>Weitere Informationen zur Tourenplanung und zu den RadgenussRouten</w:t>
      </w:r>
      <w:r w:rsidR="00914DA4">
        <w:rPr>
          <w:rFonts w:ascii="Calibri" w:hAnsi="Calibri" w:cs="Calibri"/>
          <w:sz w:val="22"/>
          <w:szCs w:val="22"/>
        </w:rPr>
        <w:t xml:space="preserve">: </w:t>
      </w:r>
      <w:hyperlink r:id="rId16" w:history="1">
        <w:r w:rsidR="00914DA4" w:rsidRPr="00036F50">
          <w:rPr>
            <w:rStyle w:val="Hyperlink"/>
            <w:rFonts w:ascii="Calibri" w:hAnsi="Calibri" w:cs="Calibri"/>
            <w:sz w:val="22"/>
            <w:szCs w:val="22"/>
          </w:rPr>
          <w:t>www.bodenseewest.eu/radfahren</w:t>
        </w:r>
      </w:hyperlink>
    </w:p>
    <w:p w14:paraId="32AB8C7D" w14:textId="77777777" w:rsidR="00027869" w:rsidRDefault="00027869" w:rsidP="00500D53">
      <w:pPr>
        <w:tabs>
          <w:tab w:val="left" w:pos="7020"/>
        </w:tabs>
        <w:spacing w:after="60" w:line="300" w:lineRule="auto"/>
        <w:rPr>
          <w:rFonts w:ascii="Calibri" w:hAnsi="Calibri" w:cs="Calibri"/>
          <w:sz w:val="22"/>
          <w:szCs w:val="22"/>
        </w:rPr>
      </w:pPr>
    </w:p>
    <w:p w14:paraId="7B9CA03A" w14:textId="7CD717AC" w:rsidR="00E361B3" w:rsidRDefault="00E361B3" w:rsidP="00500D53">
      <w:pPr>
        <w:spacing w:after="60" w:line="300" w:lineRule="auto"/>
        <w:rPr>
          <w:rFonts w:ascii="Calibri" w:hAnsi="Calibri" w:cs="Calibri"/>
          <w:b/>
          <w:sz w:val="22"/>
          <w:szCs w:val="22"/>
        </w:rPr>
      </w:pPr>
      <w:r>
        <w:rPr>
          <w:rFonts w:ascii="Calibri" w:hAnsi="Calibri" w:cs="Calibri"/>
          <w:b/>
          <w:sz w:val="22"/>
          <w:szCs w:val="22"/>
        </w:rPr>
        <w:t>MELDUNG 2</w:t>
      </w:r>
    </w:p>
    <w:p w14:paraId="503241E6" w14:textId="3DDE6AC9" w:rsidR="00161A75" w:rsidRDefault="00981D06" w:rsidP="00500D53">
      <w:pPr>
        <w:tabs>
          <w:tab w:val="left" w:pos="7020"/>
        </w:tabs>
        <w:spacing w:after="60" w:line="300" w:lineRule="auto"/>
        <w:rPr>
          <w:rFonts w:ascii="Calibri" w:hAnsi="Calibri" w:cs="Calibri"/>
          <w:sz w:val="32"/>
          <w:szCs w:val="32"/>
        </w:rPr>
      </w:pPr>
      <w:r w:rsidRPr="00981D06">
        <w:rPr>
          <w:rFonts w:ascii="Calibri" w:hAnsi="Calibri" w:cs="Calibri"/>
          <w:sz w:val="32"/>
          <w:szCs w:val="32"/>
        </w:rPr>
        <w:t>Neue Perspektiven auf ein Natur</w:t>
      </w:r>
      <w:r w:rsidR="00F05F8D">
        <w:rPr>
          <w:rFonts w:ascii="Calibri" w:hAnsi="Calibri" w:cs="Calibri"/>
          <w:sz w:val="32"/>
          <w:szCs w:val="32"/>
        </w:rPr>
        <w:t>erlebnis</w:t>
      </w:r>
      <w:r w:rsidRPr="00981D06">
        <w:rPr>
          <w:rFonts w:ascii="Calibri" w:hAnsi="Calibri" w:cs="Calibri"/>
          <w:sz w:val="32"/>
          <w:szCs w:val="32"/>
        </w:rPr>
        <w:t xml:space="preserve">: </w:t>
      </w:r>
      <w:r>
        <w:rPr>
          <w:rFonts w:ascii="Calibri" w:hAnsi="Calibri" w:cs="Calibri"/>
          <w:sz w:val="32"/>
          <w:szCs w:val="32"/>
        </w:rPr>
        <w:br/>
      </w:r>
      <w:r w:rsidRPr="00981D06">
        <w:rPr>
          <w:rFonts w:ascii="Calibri" w:hAnsi="Calibri" w:cs="Calibri"/>
          <w:sz w:val="32"/>
          <w:szCs w:val="32"/>
        </w:rPr>
        <w:t>Die Marienschlucht öffnet wieder</w:t>
      </w:r>
    </w:p>
    <w:p w14:paraId="7970D10A" w14:textId="6821A0C1" w:rsidR="00340F89" w:rsidRPr="00340F89" w:rsidRDefault="00340F89" w:rsidP="00340F89">
      <w:pPr>
        <w:spacing w:after="60" w:line="300" w:lineRule="auto"/>
        <w:rPr>
          <w:rFonts w:ascii="Calibri" w:hAnsi="Calibri" w:cs="Calibri"/>
          <w:sz w:val="22"/>
          <w:szCs w:val="22"/>
        </w:rPr>
      </w:pPr>
      <w:r w:rsidRPr="00340F89">
        <w:rPr>
          <w:rFonts w:ascii="Calibri" w:hAnsi="Calibri" w:cs="Calibri"/>
          <w:sz w:val="22"/>
          <w:szCs w:val="22"/>
        </w:rPr>
        <w:t>Mit einem neuen</w:t>
      </w:r>
      <w:r w:rsidR="00F05F8D">
        <w:rPr>
          <w:rFonts w:ascii="Calibri" w:hAnsi="Calibri" w:cs="Calibri"/>
          <w:sz w:val="22"/>
          <w:szCs w:val="22"/>
        </w:rPr>
        <w:t xml:space="preserve"> </w:t>
      </w:r>
      <w:r w:rsidRPr="00340F89">
        <w:rPr>
          <w:rFonts w:ascii="Calibri" w:hAnsi="Calibri" w:cs="Calibri"/>
          <w:sz w:val="22"/>
          <w:szCs w:val="22"/>
        </w:rPr>
        <w:t>Blick auf das eindrucksvolle Natur</w:t>
      </w:r>
      <w:r w:rsidR="00F05F8D">
        <w:rPr>
          <w:rFonts w:ascii="Calibri" w:hAnsi="Calibri" w:cs="Calibri"/>
          <w:sz w:val="22"/>
          <w:szCs w:val="22"/>
        </w:rPr>
        <w:t>juwel</w:t>
      </w:r>
      <w:r w:rsidRPr="00340F89">
        <w:rPr>
          <w:rFonts w:ascii="Calibri" w:hAnsi="Calibri" w:cs="Calibri"/>
          <w:sz w:val="22"/>
          <w:szCs w:val="22"/>
        </w:rPr>
        <w:t xml:space="preserve"> öffnet sich die Marienschlucht ab dem 28. März 2026 wieder für Besucherinnen und Besucher. Herzstück ist ein Panoramasteg aus Stahl, der über der Schlucht verläuft und weite Ausblicke auf markante Felsformationen, mächtige Baumriesen und den schimmernden Überlinger See </w:t>
      </w:r>
      <w:r>
        <w:rPr>
          <w:rFonts w:ascii="Calibri" w:hAnsi="Calibri" w:cs="Calibri"/>
          <w:sz w:val="22"/>
          <w:szCs w:val="22"/>
        </w:rPr>
        <w:t>schenkt</w:t>
      </w:r>
      <w:r w:rsidRPr="00340F89">
        <w:rPr>
          <w:rFonts w:ascii="Calibri" w:hAnsi="Calibri" w:cs="Calibri"/>
          <w:sz w:val="22"/>
          <w:szCs w:val="22"/>
        </w:rPr>
        <w:t>. Zugleich ermöglicht er ein sicheres Naturerleben, das Mensch und Landschaft gleichermaßen respektiert: Wandernde sind zuverlässig geschützt, während Flora und Fauna am Schluchtgrund ungestört bleiben. Ergänzt wird die Erkundung durch neu gestaltete Infopfade, die von allen vier Zugängen zur Schlucht zum Panoramasteg führen. A</w:t>
      </w:r>
      <w:r w:rsidR="00286D19">
        <w:rPr>
          <w:rFonts w:ascii="Calibri" w:hAnsi="Calibri" w:cs="Calibri"/>
          <w:sz w:val="22"/>
          <w:szCs w:val="22"/>
        </w:rPr>
        <w:t xml:space="preserve">n verschiedenen </w:t>
      </w:r>
      <w:r w:rsidRPr="00340F89">
        <w:rPr>
          <w:rFonts w:ascii="Calibri" w:hAnsi="Calibri" w:cs="Calibri"/>
          <w:sz w:val="22"/>
          <w:szCs w:val="22"/>
        </w:rPr>
        <w:t>Stationen vermitteln sie anschaulich Wissen zu Geologie, Geschichte, Tier- und Pflanzenwelt sowie zur prägenden Rolle des Wassers. Für Familien wird der</w:t>
      </w:r>
      <w:r>
        <w:rPr>
          <w:rFonts w:ascii="Calibri" w:hAnsi="Calibri" w:cs="Calibri"/>
          <w:sz w:val="22"/>
          <w:szCs w:val="22"/>
        </w:rPr>
        <w:t xml:space="preserve"> </w:t>
      </w:r>
      <w:r w:rsidR="00286D19">
        <w:rPr>
          <w:rFonts w:ascii="Calibri" w:hAnsi="Calibri" w:cs="Calibri"/>
          <w:sz w:val="22"/>
          <w:szCs w:val="22"/>
        </w:rPr>
        <w:t xml:space="preserve">interaktive Juniorpfad </w:t>
      </w:r>
      <w:r w:rsidRPr="00340F89">
        <w:rPr>
          <w:rFonts w:ascii="Calibri" w:hAnsi="Calibri" w:cs="Calibri"/>
          <w:sz w:val="22"/>
          <w:szCs w:val="22"/>
        </w:rPr>
        <w:t xml:space="preserve">zum kleinen Abenteuer: Wanderfalke Falko begleitet sie spielerisch von Station zu Station. </w:t>
      </w:r>
      <w:r w:rsidR="00286D19" w:rsidRPr="00286D19">
        <w:rPr>
          <w:rFonts w:ascii="Calibri" w:hAnsi="Calibri" w:cs="Calibri"/>
          <w:sz w:val="22"/>
          <w:szCs w:val="22"/>
        </w:rPr>
        <w:t>Mit dem neu gesicherten Panoramasteg</w:t>
      </w:r>
      <w:r w:rsidR="00286D19">
        <w:rPr>
          <w:rStyle w:val="Kommentarzeichen"/>
          <w:rFonts w:ascii="Calibri" w:hAnsi="Calibri" w:cs="Calibri"/>
          <w:sz w:val="22"/>
          <w:szCs w:val="22"/>
        </w:rPr>
        <w:t xml:space="preserve"> </w:t>
      </w:r>
      <w:r w:rsidR="00286D19">
        <w:rPr>
          <w:rStyle w:val="Kommentarzeichen"/>
          <w:rFonts w:ascii="Calibri" w:hAnsi="Calibri" w:cs="Calibri"/>
          <w:sz w:val="22"/>
          <w:szCs w:val="22"/>
        </w:rPr>
        <w:lastRenderedPageBreak/>
        <w:t xml:space="preserve">wird </w:t>
      </w:r>
      <w:r w:rsidRPr="00340F89">
        <w:rPr>
          <w:rFonts w:ascii="Calibri" w:hAnsi="Calibri" w:cs="Calibri"/>
          <w:sz w:val="22"/>
          <w:szCs w:val="22"/>
        </w:rPr>
        <w:t xml:space="preserve">die Marienschlucht </w:t>
      </w:r>
      <w:r w:rsidR="00F05F8D">
        <w:rPr>
          <w:rFonts w:ascii="Calibri" w:hAnsi="Calibri" w:cs="Calibri"/>
          <w:sz w:val="22"/>
          <w:szCs w:val="22"/>
        </w:rPr>
        <w:t xml:space="preserve">nun außerdem </w:t>
      </w:r>
      <w:r w:rsidRPr="00340F89">
        <w:rPr>
          <w:rFonts w:ascii="Calibri" w:hAnsi="Calibri" w:cs="Calibri"/>
          <w:sz w:val="22"/>
          <w:szCs w:val="22"/>
        </w:rPr>
        <w:t>im Laufe des Jahres wieder in die Wegführung des Premiumwanderwegs SeeGang integriert.</w:t>
      </w:r>
    </w:p>
    <w:p w14:paraId="6FEEAED9" w14:textId="7B5E14B6" w:rsidR="00AF7734" w:rsidRDefault="00340F89" w:rsidP="00340F89">
      <w:pPr>
        <w:spacing w:after="60" w:line="300" w:lineRule="auto"/>
        <w:rPr>
          <w:rFonts w:ascii="Calibri" w:hAnsi="Calibri" w:cs="Calibri"/>
          <w:sz w:val="22"/>
          <w:szCs w:val="22"/>
        </w:rPr>
      </w:pPr>
      <w:r w:rsidRPr="00340F89">
        <w:rPr>
          <w:rFonts w:ascii="Calibri" w:hAnsi="Calibri" w:cs="Calibri"/>
          <w:sz w:val="22"/>
          <w:szCs w:val="22"/>
        </w:rPr>
        <w:t xml:space="preserve">Gefeiert wird die Wiedereröffnung am 28. März 2026 </w:t>
      </w:r>
      <w:r w:rsidR="00244375">
        <w:rPr>
          <w:rFonts w:ascii="Calibri" w:hAnsi="Calibri" w:cs="Calibri"/>
          <w:sz w:val="22"/>
          <w:szCs w:val="22"/>
        </w:rPr>
        <w:t xml:space="preserve">beim </w:t>
      </w:r>
      <w:r w:rsidRPr="00340F89">
        <w:rPr>
          <w:rFonts w:ascii="Calibri" w:hAnsi="Calibri" w:cs="Calibri"/>
          <w:sz w:val="22"/>
          <w:szCs w:val="22"/>
        </w:rPr>
        <w:t>„Tag der offenen Schlucht“ mit Führungen sowie Info- und Bewirtungsständen. Passend dazu startet an diesem Tag auch die Kursschifffahrt auf dem Überlinger See, inklusive Halt an der Marienschlucht. Einblicke in die Baufortschritte sowie Details zur „neuen“ Marienschlucht finden sich unter:</w:t>
      </w:r>
      <w:r w:rsidR="00286D19">
        <w:rPr>
          <w:rFonts w:ascii="Calibri" w:hAnsi="Calibri" w:cs="Calibri"/>
          <w:sz w:val="22"/>
          <w:szCs w:val="22"/>
        </w:rPr>
        <w:t xml:space="preserve"> </w:t>
      </w:r>
      <w:hyperlink r:id="rId17" w:history="1">
        <w:r w:rsidR="00286D19" w:rsidRPr="00036F50">
          <w:rPr>
            <w:rStyle w:val="Hyperlink"/>
            <w:rFonts w:ascii="Calibri" w:hAnsi="Calibri" w:cs="Calibri"/>
            <w:sz w:val="22"/>
            <w:szCs w:val="22"/>
          </w:rPr>
          <w:t>www.marienschlucht.info</w:t>
        </w:r>
      </w:hyperlink>
    </w:p>
    <w:p w14:paraId="1BD85399" w14:textId="77777777" w:rsidR="00340F89" w:rsidRDefault="00340F89" w:rsidP="00340F89">
      <w:pPr>
        <w:spacing w:after="60" w:line="300" w:lineRule="auto"/>
        <w:rPr>
          <w:rFonts w:ascii="Calibri" w:hAnsi="Calibri" w:cs="Calibri"/>
          <w:b/>
          <w:sz w:val="22"/>
          <w:szCs w:val="22"/>
        </w:rPr>
      </w:pPr>
    </w:p>
    <w:p w14:paraId="4A361EB2" w14:textId="76E5FB82" w:rsidR="00E361B3" w:rsidRDefault="00E361B3" w:rsidP="00500D53">
      <w:pPr>
        <w:spacing w:after="60" w:line="300" w:lineRule="auto"/>
        <w:rPr>
          <w:rFonts w:ascii="Calibri" w:hAnsi="Calibri" w:cs="Calibri"/>
          <w:b/>
          <w:sz w:val="22"/>
          <w:szCs w:val="22"/>
        </w:rPr>
      </w:pPr>
      <w:r>
        <w:rPr>
          <w:rFonts w:ascii="Calibri" w:hAnsi="Calibri" w:cs="Calibri"/>
          <w:b/>
          <w:sz w:val="22"/>
          <w:szCs w:val="22"/>
        </w:rPr>
        <w:t>MELDUNG 3</w:t>
      </w:r>
    </w:p>
    <w:p w14:paraId="52FAFB6A" w14:textId="3539DC0C" w:rsidR="00D161F8" w:rsidRDefault="00D04DE6" w:rsidP="00500D53">
      <w:pPr>
        <w:spacing w:after="60" w:line="300" w:lineRule="auto"/>
        <w:rPr>
          <w:rFonts w:ascii="Calibri" w:hAnsi="Calibri" w:cs="Calibri"/>
          <w:sz w:val="32"/>
          <w:szCs w:val="32"/>
        </w:rPr>
      </w:pPr>
      <w:r w:rsidRPr="00D04DE6">
        <w:rPr>
          <w:rFonts w:ascii="Calibri" w:hAnsi="Calibri" w:cs="Calibri"/>
          <w:sz w:val="32"/>
          <w:szCs w:val="32"/>
        </w:rPr>
        <w:t xml:space="preserve">Im </w:t>
      </w:r>
      <w:r>
        <w:rPr>
          <w:rFonts w:ascii="Calibri" w:hAnsi="Calibri" w:cs="Calibri"/>
          <w:sz w:val="32"/>
          <w:szCs w:val="32"/>
        </w:rPr>
        <w:t xml:space="preserve">neuen </w:t>
      </w:r>
      <w:r w:rsidRPr="00D04DE6">
        <w:rPr>
          <w:rFonts w:ascii="Calibri" w:hAnsi="Calibri" w:cs="Calibri"/>
          <w:sz w:val="32"/>
          <w:szCs w:val="32"/>
        </w:rPr>
        <w:t>Asisi-Panorama in Konstanzer Geschichte eintauchen</w:t>
      </w:r>
    </w:p>
    <w:p w14:paraId="64C69F68" w14:textId="38E99BD0" w:rsidR="00624A1D" w:rsidRPr="00624A1D" w:rsidRDefault="00624A1D" w:rsidP="00624A1D">
      <w:pPr>
        <w:spacing w:after="60" w:line="300" w:lineRule="auto"/>
        <w:rPr>
          <w:rFonts w:ascii="Calibri" w:hAnsi="Calibri" w:cs="Calibri"/>
          <w:sz w:val="22"/>
          <w:szCs w:val="22"/>
        </w:rPr>
      </w:pPr>
      <w:r>
        <w:rPr>
          <w:rFonts w:ascii="Calibri" w:hAnsi="Calibri" w:cs="Calibri"/>
          <w:sz w:val="22"/>
          <w:szCs w:val="22"/>
        </w:rPr>
        <w:t xml:space="preserve">Im </w:t>
      </w:r>
      <w:r w:rsidRPr="00624A1D">
        <w:rPr>
          <w:rFonts w:ascii="Calibri" w:hAnsi="Calibri" w:cs="Calibri"/>
          <w:sz w:val="22"/>
          <w:szCs w:val="22"/>
        </w:rPr>
        <w:t xml:space="preserve">Frühjahr 2026 öffnet sich in der größten Stadt am Bodensee ein </w:t>
      </w:r>
      <w:r w:rsidR="00711EE2">
        <w:rPr>
          <w:rFonts w:ascii="Calibri" w:hAnsi="Calibri" w:cs="Calibri"/>
          <w:sz w:val="22"/>
          <w:szCs w:val="22"/>
        </w:rPr>
        <w:t>spektakuläres</w:t>
      </w:r>
      <w:r w:rsidRPr="00624A1D">
        <w:rPr>
          <w:rFonts w:ascii="Calibri" w:hAnsi="Calibri" w:cs="Calibri"/>
          <w:sz w:val="22"/>
          <w:szCs w:val="22"/>
        </w:rPr>
        <w:t xml:space="preserve"> Fenster in die </w:t>
      </w:r>
      <w:r>
        <w:rPr>
          <w:rFonts w:ascii="Calibri" w:hAnsi="Calibri" w:cs="Calibri"/>
          <w:sz w:val="22"/>
          <w:szCs w:val="22"/>
        </w:rPr>
        <w:t>Vergangenheit</w:t>
      </w:r>
      <w:r w:rsidRPr="00624A1D">
        <w:rPr>
          <w:rFonts w:ascii="Calibri" w:hAnsi="Calibri" w:cs="Calibri"/>
          <w:sz w:val="22"/>
          <w:szCs w:val="22"/>
        </w:rPr>
        <w:t xml:space="preserve">: Das </w:t>
      </w:r>
      <w:r w:rsidR="00711EE2">
        <w:rPr>
          <w:rFonts w:ascii="Calibri" w:hAnsi="Calibri" w:cs="Calibri"/>
          <w:sz w:val="22"/>
          <w:szCs w:val="22"/>
        </w:rPr>
        <w:t xml:space="preserve">neue </w:t>
      </w:r>
      <w:r w:rsidRPr="00624A1D">
        <w:rPr>
          <w:rFonts w:ascii="Calibri" w:hAnsi="Calibri" w:cs="Calibri"/>
          <w:sz w:val="22"/>
          <w:szCs w:val="22"/>
        </w:rPr>
        <w:t xml:space="preserve">Asisi-Panorama </w:t>
      </w:r>
      <w:r>
        <w:rPr>
          <w:rFonts w:ascii="Calibri" w:hAnsi="Calibri" w:cs="Calibri"/>
          <w:sz w:val="22"/>
          <w:szCs w:val="22"/>
        </w:rPr>
        <w:t xml:space="preserve">erweckt </w:t>
      </w:r>
      <w:r w:rsidRPr="00624A1D">
        <w:rPr>
          <w:rFonts w:ascii="Calibri" w:hAnsi="Calibri" w:cs="Calibri"/>
          <w:sz w:val="22"/>
          <w:szCs w:val="22"/>
        </w:rPr>
        <w:t>das Konstanzer Konzil, das von 1414 bis 1418 stattfand, in einer</w:t>
      </w:r>
      <w:r w:rsidR="00286D19">
        <w:rPr>
          <w:rFonts w:ascii="Calibri" w:hAnsi="Calibri" w:cs="Calibri"/>
          <w:strike/>
          <w:sz w:val="22"/>
          <w:szCs w:val="22"/>
        </w:rPr>
        <w:t xml:space="preserve"> </w:t>
      </w:r>
      <w:r w:rsidR="00F26A5A">
        <w:rPr>
          <w:rFonts w:ascii="Calibri" w:hAnsi="Calibri" w:cs="Calibri"/>
          <w:sz w:val="22"/>
          <w:szCs w:val="22"/>
        </w:rPr>
        <w:t xml:space="preserve">facettenreichen </w:t>
      </w:r>
      <w:r w:rsidRPr="00624A1D">
        <w:rPr>
          <w:rFonts w:ascii="Calibri" w:hAnsi="Calibri" w:cs="Calibri"/>
          <w:sz w:val="22"/>
          <w:szCs w:val="22"/>
        </w:rPr>
        <w:t xml:space="preserve">Inszenierung zum </w:t>
      </w:r>
      <w:r>
        <w:rPr>
          <w:rFonts w:ascii="Calibri" w:hAnsi="Calibri" w:cs="Calibri"/>
          <w:sz w:val="22"/>
          <w:szCs w:val="22"/>
        </w:rPr>
        <w:t>Leben</w:t>
      </w:r>
      <w:r w:rsidRPr="00624A1D">
        <w:rPr>
          <w:rFonts w:ascii="Calibri" w:hAnsi="Calibri" w:cs="Calibri"/>
          <w:sz w:val="22"/>
          <w:szCs w:val="22"/>
        </w:rPr>
        <w:t>. In einem zylinderförmigen Neubau an der Schänzlebrücke entsteht ein rund 32 Meter hohes Rundbild, das den Blick tief ins spätmittelalterliche Konstanz lenkt. Auf etwa 600 Quadratmetern verdichtet das Panorama prägende Ereignisse und historische Figuren zu einem vielschichtigen Gesamtbild</w:t>
      </w:r>
      <w:r w:rsidR="00244375">
        <w:rPr>
          <w:rFonts w:ascii="Calibri" w:hAnsi="Calibri" w:cs="Calibri"/>
          <w:sz w:val="22"/>
          <w:szCs w:val="22"/>
        </w:rPr>
        <w:t xml:space="preserve">. Dabei wird eine fiktive </w:t>
      </w:r>
      <w:r w:rsidR="00711EE2">
        <w:rPr>
          <w:rFonts w:ascii="Calibri" w:hAnsi="Calibri" w:cs="Calibri"/>
          <w:sz w:val="22"/>
          <w:szCs w:val="22"/>
        </w:rPr>
        <w:t>Perspektive</w:t>
      </w:r>
      <w:r w:rsidRPr="00624A1D">
        <w:rPr>
          <w:rFonts w:ascii="Calibri" w:hAnsi="Calibri" w:cs="Calibri"/>
          <w:sz w:val="22"/>
          <w:szCs w:val="22"/>
        </w:rPr>
        <w:t xml:space="preserve"> in der </w:t>
      </w:r>
      <w:r w:rsidR="00244375">
        <w:rPr>
          <w:rFonts w:ascii="Calibri" w:hAnsi="Calibri" w:cs="Calibri"/>
          <w:sz w:val="22"/>
          <w:szCs w:val="22"/>
        </w:rPr>
        <w:t xml:space="preserve">Konstanzer </w:t>
      </w:r>
      <w:r w:rsidRPr="00624A1D">
        <w:rPr>
          <w:rFonts w:ascii="Calibri" w:hAnsi="Calibri" w:cs="Calibri"/>
          <w:sz w:val="22"/>
          <w:szCs w:val="22"/>
        </w:rPr>
        <w:t>Altstadt</w:t>
      </w:r>
      <w:r w:rsidR="00244375">
        <w:rPr>
          <w:rFonts w:ascii="Calibri" w:hAnsi="Calibri" w:cs="Calibri"/>
          <w:sz w:val="22"/>
          <w:szCs w:val="22"/>
        </w:rPr>
        <w:t xml:space="preserve"> eingenommen</w:t>
      </w:r>
      <w:r w:rsidRPr="00624A1D">
        <w:rPr>
          <w:rFonts w:ascii="Calibri" w:hAnsi="Calibri" w:cs="Calibri"/>
          <w:sz w:val="22"/>
          <w:szCs w:val="22"/>
        </w:rPr>
        <w:t xml:space="preserve">. So wird das Konzil, das einst </w:t>
      </w:r>
      <w:r w:rsidR="00AF40B7">
        <w:rPr>
          <w:rFonts w:ascii="Calibri" w:hAnsi="Calibri" w:cs="Calibri"/>
          <w:sz w:val="22"/>
          <w:szCs w:val="22"/>
        </w:rPr>
        <w:t>z</w:t>
      </w:r>
      <w:r w:rsidRPr="00624A1D">
        <w:rPr>
          <w:rFonts w:ascii="Calibri" w:hAnsi="Calibri" w:cs="Calibri"/>
          <w:sz w:val="22"/>
          <w:szCs w:val="22"/>
        </w:rPr>
        <w:t xml:space="preserve">ehntausende </w:t>
      </w:r>
      <w:r w:rsidR="00244375">
        <w:rPr>
          <w:rFonts w:ascii="Calibri" w:hAnsi="Calibri" w:cs="Calibri"/>
          <w:sz w:val="22"/>
          <w:szCs w:val="22"/>
        </w:rPr>
        <w:t xml:space="preserve">Menschen </w:t>
      </w:r>
      <w:r w:rsidRPr="00624A1D">
        <w:rPr>
          <w:rFonts w:ascii="Calibri" w:hAnsi="Calibri" w:cs="Calibri"/>
          <w:sz w:val="22"/>
          <w:szCs w:val="22"/>
        </w:rPr>
        <w:t>aus ganz Europa in die Stadt führte, räumlich und emotional erfahrbar.</w:t>
      </w:r>
      <w:r>
        <w:rPr>
          <w:rFonts w:ascii="Calibri" w:hAnsi="Calibri" w:cs="Calibri"/>
          <w:sz w:val="22"/>
          <w:szCs w:val="22"/>
        </w:rPr>
        <w:t xml:space="preserve"> </w:t>
      </w:r>
      <w:r w:rsidRPr="00624A1D">
        <w:rPr>
          <w:rFonts w:ascii="Calibri" w:hAnsi="Calibri" w:cs="Calibri"/>
          <w:sz w:val="22"/>
          <w:szCs w:val="22"/>
        </w:rPr>
        <w:t xml:space="preserve">Auch architektonisch setzt das rund 50 Meter hohe Gebäude ein markantes Zeichen im Stadtbild. Seine Fassade folgt dem Prinzip der kinetischen Polychromie und verändert durch eine dreidimensional gefaltete Struktur aus farbigen Streckmetallelementen je nach Blickwinkel ihr Erscheinungsbild. </w:t>
      </w:r>
      <w:r w:rsidR="00286D19">
        <w:rPr>
          <w:rFonts w:ascii="Calibri" w:hAnsi="Calibri" w:cs="Calibri"/>
          <w:sz w:val="22"/>
          <w:szCs w:val="22"/>
        </w:rPr>
        <w:t xml:space="preserve">Übrigens: </w:t>
      </w:r>
      <w:r w:rsidRPr="00624A1D">
        <w:rPr>
          <w:rFonts w:ascii="Calibri" w:hAnsi="Calibri" w:cs="Calibri"/>
          <w:sz w:val="22"/>
          <w:szCs w:val="22"/>
        </w:rPr>
        <w:t>Mit der Gästekarte BODENSEECARD WEST erhalten Ausstellungsbesucherinnen und -besucher</w:t>
      </w:r>
      <w:r>
        <w:rPr>
          <w:rFonts w:ascii="Calibri" w:hAnsi="Calibri" w:cs="Calibri"/>
          <w:sz w:val="22"/>
          <w:szCs w:val="22"/>
        </w:rPr>
        <w:t xml:space="preserve"> </w:t>
      </w:r>
      <w:r w:rsidRPr="00624A1D">
        <w:rPr>
          <w:rFonts w:ascii="Calibri" w:hAnsi="Calibri" w:cs="Calibri"/>
          <w:sz w:val="22"/>
          <w:szCs w:val="22"/>
        </w:rPr>
        <w:t>eine Ermäßigung</w:t>
      </w:r>
      <w:r w:rsidR="00711EE2">
        <w:rPr>
          <w:rFonts w:ascii="Calibri" w:hAnsi="Calibri" w:cs="Calibri"/>
          <w:sz w:val="22"/>
          <w:szCs w:val="22"/>
        </w:rPr>
        <w:t xml:space="preserve"> </w:t>
      </w:r>
      <w:r w:rsidRPr="00624A1D">
        <w:rPr>
          <w:rFonts w:ascii="Calibri" w:hAnsi="Calibri" w:cs="Calibri"/>
          <w:sz w:val="22"/>
          <w:szCs w:val="22"/>
        </w:rPr>
        <w:t>auf den Eintritt</w:t>
      </w:r>
      <w:r w:rsidR="00711EE2">
        <w:rPr>
          <w:rFonts w:ascii="Calibri" w:hAnsi="Calibri" w:cs="Calibri"/>
          <w:sz w:val="22"/>
          <w:szCs w:val="22"/>
        </w:rPr>
        <w:t>spreis</w:t>
      </w:r>
      <w:r w:rsidRPr="00624A1D">
        <w:rPr>
          <w:rFonts w:ascii="Calibri" w:hAnsi="Calibri" w:cs="Calibri"/>
          <w:sz w:val="22"/>
          <w:szCs w:val="22"/>
        </w:rPr>
        <w:t>.</w:t>
      </w:r>
      <w:r w:rsidR="00244375">
        <w:rPr>
          <w:rFonts w:ascii="Calibri" w:hAnsi="Calibri" w:cs="Calibri"/>
          <w:sz w:val="22"/>
          <w:szCs w:val="22"/>
        </w:rPr>
        <w:t xml:space="preserve"> </w:t>
      </w:r>
    </w:p>
    <w:p w14:paraId="541E9012" w14:textId="0B529791" w:rsidR="00C36DB2" w:rsidRDefault="00711EE2" w:rsidP="00500D53">
      <w:pPr>
        <w:spacing w:after="60" w:line="300" w:lineRule="auto"/>
        <w:rPr>
          <w:rFonts w:ascii="Calibri" w:hAnsi="Calibri" w:cs="Calibri"/>
          <w:sz w:val="22"/>
          <w:szCs w:val="22"/>
        </w:rPr>
      </w:pPr>
      <w:r>
        <w:rPr>
          <w:rFonts w:ascii="Calibri" w:hAnsi="Calibri" w:cs="Calibri"/>
          <w:sz w:val="22"/>
          <w:szCs w:val="22"/>
        </w:rPr>
        <w:t>Nach der Eröffnung ergänzt h</w:t>
      </w:r>
      <w:r w:rsidR="00624A1D" w:rsidRPr="00624A1D">
        <w:rPr>
          <w:rFonts w:ascii="Calibri" w:hAnsi="Calibri" w:cs="Calibri"/>
          <w:sz w:val="22"/>
          <w:szCs w:val="22"/>
        </w:rPr>
        <w:t xml:space="preserve">och über der Stadt </w:t>
      </w:r>
      <w:r>
        <w:rPr>
          <w:rFonts w:ascii="Calibri" w:hAnsi="Calibri" w:cs="Calibri"/>
          <w:sz w:val="22"/>
          <w:szCs w:val="22"/>
        </w:rPr>
        <w:t xml:space="preserve">außerdem </w:t>
      </w:r>
      <w:r w:rsidR="00624A1D" w:rsidRPr="00624A1D">
        <w:rPr>
          <w:rFonts w:ascii="Calibri" w:hAnsi="Calibri" w:cs="Calibri"/>
          <w:sz w:val="22"/>
          <w:szCs w:val="22"/>
        </w:rPr>
        <w:t xml:space="preserve">ein Roof-Top-Restaurant mit rund 200 Sitzplätzen </w:t>
      </w:r>
      <w:r w:rsidR="00EC30F4">
        <w:rPr>
          <w:rFonts w:ascii="Calibri" w:hAnsi="Calibri" w:cs="Calibri"/>
          <w:sz w:val="22"/>
          <w:szCs w:val="22"/>
        </w:rPr>
        <w:t xml:space="preserve">und Rundumsicht </w:t>
      </w:r>
      <w:r w:rsidR="00EC30F4" w:rsidRPr="00624A1D">
        <w:rPr>
          <w:rFonts w:ascii="Calibri" w:hAnsi="Calibri" w:cs="Calibri"/>
          <w:sz w:val="22"/>
          <w:szCs w:val="22"/>
        </w:rPr>
        <w:t xml:space="preserve">über den Bodensee bis zu den Alpen </w:t>
      </w:r>
      <w:r w:rsidR="00624A1D" w:rsidRPr="00624A1D">
        <w:rPr>
          <w:rFonts w:ascii="Calibri" w:hAnsi="Calibri" w:cs="Calibri"/>
          <w:sz w:val="22"/>
          <w:szCs w:val="22"/>
        </w:rPr>
        <w:t>das Panorama-Erlebnis. Auch für Tagungen und besondere Anlässe entsteht hier ein außergewöhnlicher Ort mit Weitblick.</w:t>
      </w:r>
      <w:r w:rsidR="001112FA">
        <w:rPr>
          <w:rFonts w:ascii="Calibri" w:hAnsi="Calibri" w:cs="Calibri"/>
          <w:sz w:val="22"/>
          <w:szCs w:val="22"/>
        </w:rPr>
        <w:t xml:space="preserve"> </w:t>
      </w:r>
      <w:hyperlink r:id="rId18" w:history="1">
        <w:r w:rsidR="001112FA" w:rsidRPr="00036F50">
          <w:rPr>
            <w:rStyle w:val="Hyperlink"/>
            <w:rFonts w:ascii="Calibri" w:hAnsi="Calibri" w:cs="Calibri"/>
            <w:sz w:val="22"/>
            <w:szCs w:val="22"/>
          </w:rPr>
          <w:t>www.panorama-konstanz.de</w:t>
        </w:r>
      </w:hyperlink>
    </w:p>
    <w:p w14:paraId="7A8D5BCE" w14:textId="77777777" w:rsidR="001112FA" w:rsidRDefault="001112FA" w:rsidP="00500D53">
      <w:pPr>
        <w:spacing w:after="60" w:line="300" w:lineRule="auto"/>
        <w:rPr>
          <w:rFonts w:ascii="Calibri" w:hAnsi="Calibri" w:cs="Calibri"/>
          <w:b/>
          <w:sz w:val="22"/>
          <w:szCs w:val="22"/>
        </w:rPr>
      </w:pPr>
    </w:p>
    <w:p w14:paraId="4687C3A2" w14:textId="25A09474" w:rsidR="00E361B3" w:rsidRDefault="00E361B3" w:rsidP="00500D53">
      <w:pPr>
        <w:spacing w:after="60" w:line="300" w:lineRule="auto"/>
        <w:rPr>
          <w:rFonts w:ascii="Calibri" w:hAnsi="Calibri" w:cs="Calibri"/>
          <w:b/>
          <w:sz w:val="22"/>
          <w:szCs w:val="22"/>
        </w:rPr>
      </w:pPr>
      <w:r>
        <w:rPr>
          <w:rFonts w:ascii="Calibri" w:hAnsi="Calibri" w:cs="Calibri"/>
          <w:b/>
          <w:sz w:val="22"/>
          <w:szCs w:val="22"/>
        </w:rPr>
        <w:t>MELDUNG 4</w:t>
      </w:r>
    </w:p>
    <w:p w14:paraId="0B1BD70D" w14:textId="636D51C9" w:rsidR="004A4482" w:rsidRDefault="00840302" w:rsidP="00500D53">
      <w:pPr>
        <w:tabs>
          <w:tab w:val="left" w:pos="7020"/>
        </w:tabs>
        <w:spacing w:after="60" w:line="300" w:lineRule="auto"/>
        <w:rPr>
          <w:rFonts w:ascii="Calibri" w:hAnsi="Calibri" w:cs="Calibri"/>
          <w:sz w:val="32"/>
          <w:szCs w:val="32"/>
        </w:rPr>
      </w:pPr>
      <w:r w:rsidRPr="00840302">
        <w:rPr>
          <w:rFonts w:ascii="Calibri" w:hAnsi="Calibri" w:cs="Calibri"/>
          <w:sz w:val="32"/>
          <w:szCs w:val="32"/>
        </w:rPr>
        <w:t xml:space="preserve">1200 Jahre Radolfzell: Geschichte </w:t>
      </w:r>
      <w:r w:rsidR="00481D82">
        <w:rPr>
          <w:rFonts w:ascii="Calibri" w:hAnsi="Calibri" w:cs="Calibri"/>
          <w:sz w:val="32"/>
          <w:szCs w:val="32"/>
        </w:rPr>
        <w:t>er</w:t>
      </w:r>
      <w:r w:rsidRPr="00840302">
        <w:rPr>
          <w:rFonts w:ascii="Calibri" w:hAnsi="Calibri" w:cs="Calibri"/>
          <w:sz w:val="32"/>
          <w:szCs w:val="32"/>
        </w:rPr>
        <w:t>leben, Kultur feiern, Zukunft gestalten</w:t>
      </w:r>
    </w:p>
    <w:p w14:paraId="59D8E601" w14:textId="3051EC08" w:rsidR="00A901BD" w:rsidRPr="00A901BD" w:rsidRDefault="00481D82" w:rsidP="00A901BD">
      <w:pPr>
        <w:tabs>
          <w:tab w:val="left" w:pos="7020"/>
        </w:tabs>
        <w:spacing w:after="60" w:line="300" w:lineRule="auto"/>
        <w:rPr>
          <w:rFonts w:ascii="Calibri" w:hAnsi="Calibri" w:cs="Calibri"/>
          <w:sz w:val="22"/>
          <w:szCs w:val="22"/>
        </w:rPr>
      </w:pPr>
      <w:r w:rsidRPr="00481D82">
        <w:rPr>
          <w:rFonts w:ascii="Calibri" w:hAnsi="Calibri" w:cs="Calibri"/>
          <w:sz w:val="22"/>
          <w:szCs w:val="22"/>
        </w:rPr>
        <w:t>2026 feiert Radolfzell sein 1200-jähriges Stadtjubiläum</w:t>
      </w:r>
      <w:r>
        <w:rPr>
          <w:rFonts w:ascii="Calibri" w:hAnsi="Calibri" w:cs="Calibri"/>
          <w:sz w:val="22"/>
          <w:szCs w:val="22"/>
        </w:rPr>
        <w:t xml:space="preserve"> </w:t>
      </w:r>
      <w:r w:rsidRPr="00481D82">
        <w:rPr>
          <w:rFonts w:ascii="Calibri" w:hAnsi="Calibri" w:cs="Calibri"/>
          <w:sz w:val="22"/>
          <w:szCs w:val="22"/>
        </w:rPr>
        <w:t xml:space="preserve">und rückt </w:t>
      </w:r>
      <w:r w:rsidR="004C03C7">
        <w:rPr>
          <w:rFonts w:ascii="Calibri" w:hAnsi="Calibri" w:cs="Calibri"/>
          <w:sz w:val="22"/>
          <w:szCs w:val="22"/>
        </w:rPr>
        <w:t>u</w:t>
      </w:r>
      <w:r w:rsidR="004C03C7" w:rsidRPr="00481D82">
        <w:rPr>
          <w:rFonts w:ascii="Calibri" w:hAnsi="Calibri" w:cs="Calibri"/>
          <w:sz w:val="22"/>
          <w:szCs w:val="22"/>
        </w:rPr>
        <w:t xml:space="preserve">nter </w:t>
      </w:r>
      <w:r w:rsidR="004C03C7">
        <w:rPr>
          <w:rFonts w:ascii="Calibri" w:hAnsi="Calibri" w:cs="Calibri"/>
          <w:sz w:val="22"/>
          <w:szCs w:val="22"/>
        </w:rPr>
        <w:t>dem Motto „</w:t>
      </w:r>
      <w:r w:rsidR="004C03C7" w:rsidRPr="00481D82">
        <w:rPr>
          <w:rFonts w:ascii="Calibri" w:hAnsi="Calibri" w:cs="Calibri"/>
          <w:sz w:val="22"/>
          <w:szCs w:val="22"/>
        </w:rPr>
        <w:t>Geschtern, Heit und Morge</w:t>
      </w:r>
      <w:r w:rsidR="004C03C7">
        <w:rPr>
          <w:rFonts w:ascii="Calibri" w:hAnsi="Calibri" w:cs="Calibri"/>
          <w:sz w:val="22"/>
          <w:szCs w:val="22"/>
        </w:rPr>
        <w:t xml:space="preserve">“ </w:t>
      </w:r>
      <w:r w:rsidRPr="00481D82">
        <w:rPr>
          <w:rFonts w:ascii="Calibri" w:hAnsi="Calibri" w:cs="Calibri"/>
          <w:sz w:val="22"/>
          <w:szCs w:val="22"/>
        </w:rPr>
        <w:t>das in den Mittelpunkt, was die Stadt ausmacht: die Menschen.</w:t>
      </w:r>
      <w:r w:rsidR="004C03C7">
        <w:rPr>
          <w:rFonts w:ascii="Calibri" w:hAnsi="Calibri" w:cs="Calibri"/>
          <w:sz w:val="22"/>
          <w:szCs w:val="22"/>
        </w:rPr>
        <w:t xml:space="preserve"> </w:t>
      </w:r>
      <w:r w:rsidRPr="00481D82">
        <w:rPr>
          <w:rFonts w:ascii="Calibri" w:hAnsi="Calibri" w:cs="Calibri"/>
          <w:sz w:val="22"/>
          <w:szCs w:val="22"/>
        </w:rPr>
        <w:t xml:space="preserve">„Geschtern“ macht die bewegte Vergangenheit Radolfzells erlebbar, „Heit“ zeigt die kulturelle Vielfalt der Gegenwart und „Morge“ eröffnet </w:t>
      </w:r>
      <w:r w:rsidR="00A901BD">
        <w:rPr>
          <w:rFonts w:ascii="Calibri" w:hAnsi="Calibri" w:cs="Calibri"/>
          <w:sz w:val="22"/>
          <w:szCs w:val="22"/>
        </w:rPr>
        <w:t xml:space="preserve">positive </w:t>
      </w:r>
      <w:r w:rsidRPr="00481D82">
        <w:rPr>
          <w:rFonts w:ascii="Calibri" w:hAnsi="Calibri" w:cs="Calibri"/>
          <w:sz w:val="22"/>
          <w:szCs w:val="22"/>
        </w:rPr>
        <w:t xml:space="preserve">Perspektiven. Getragen wird das Jubiläum </w:t>
      </w:r>
      <w:r w:rsidR="00A901BD">
        <w:rPr>
          <w:rFonts w:ascii="Calibri" w:hAnsi="Calibri" w:cs="Calibri"/>
          <w:sz w:val="22"/>
          <w:szCs w:val="22"/>
        </w:rPr>
        <w:t xml:space="preserve">unter anderem </w:t>
      </w:r>
      <w:r w:rsidRPr="00481D82">
        <w:rPr>
          <w:rFonts w:ascii="Calibri" w:hAnsi="Calibri" w:cs="Calibri"/>
          <w:sz w:val="22"/>
          <w:szCs w:val="22"/>
        </w:rPr>
        <w:t>von</w:t>
      </w:r>
      <w:r w:rsidR="00A901BD">
        <w:rPr>
          <w:rFonts w:ascii="Calibri" w:hAnsi="Calibri" w:cs="Calibri"/>
          <w:sz w:val="22"/>
          <w:szCs w:val="22"/>
        </w:rPr>
        <w:t xml:space="preserve"> 22 </w:t>
      </w:r>
      <w:r w:rsidRPr="00481D82">
        <w:rPr>
          <w:rFonts w:ascii="Calibri" w:hAnsi="Calibri" w:cs="Calibri"/>
          <w:sz w:val="22"/>
          <w:szCs w:val="22"/>
        </w:rPr>
        <w:t>Bürgerprojekten, die von Privatpersonen, Vereinen und Institutionen aus der Stadt und den Ortsteilen eigenständig entwickelt und umgesetzt werden.</w:t>
      </w:r>
      <w:r w:rsidR="00A901BD">
        <w:rPr>
          <w:rFonts w:ascii="Calibri" w:hAnsi="Calibri" w:cs="Calibri"/>
          <w:sz w:val="22"/>
          <w:szCs w:val="22"/>
        </w:rPr>
        <w:t xml:space="preserve"> </w:t>
      </w:r>
      <w:r w:rsidR="00A901BD" w:rsidRPr="00A901BD">
        <w:rPr>
          <w:rFonts w:ascii="Calibri" w:hAnsi="Calibri" w:cs="Calibri"/>
          <w:sz w:val="22"/>
          <w:szCs w:val="22"/>
        </w:rPr>
        <w:t xml:space="preserve">Viele </w:t>
      </w:r>
      <w:r w:rsidR="00A901BD">
        <w:rPr>
          <w:rFonts w:ascii="Calibri" w:hAnsi="Calibri" w:cs="Calibri"/>
          <w:sz w:val="22"/>
          <w:szCs w:val="22"/>
        </w:rPr>
        <w:t xml:space="preserve">davon </w:t>
      </w:r>
      <w:r w:rsidR="00A901BD" w:rsidRPr="00A901BD">
        <w:rPr>
          <w:rFonts w:ascii="Calibri" w:hAnsi="Calibri" w:cs="Calibri"/>
          <w:sz w:val="22"/>
          <w:szCs w:val="22"/>
        </w:rPr>
        <w:t>greifen die historischen Wurzeln der Stadt auf,</w:t>
      </w:r>
      <w:r w:rsidR="00134A76">
        <w:rPr>
          <w:rFonts w:ascii="Calibri" w:hAnsi="Calibri" w:cs="Calibri"/>
          <w:sz w:val="22"/>
          <w:szCs w:val="22"/>
        </w:rPr>
        <w:t xml:space="preserve"> a</w:t>
      </w:r>
      <w:r w:rsidR="00A901BD" w:rsidRPr="00A901BD">
        <w:rPr>
          <w:rFonts w:ascii="Calibri" w:hAnsi="Calibri" w:cs="Calibri"/>
          <w:sz w:val="22"/>
          <w:szCs w:val="22"/>
        </w:rPr>
        <w:t xml:space="preserve">ndere setzen kulturelle Akzente oder laden zur kreativen Entfaltung ein. </w:t>
      </w:r>
    </w:p>
    <w:p w14:paraId="45139C45" w14:textId="3CEEE07D" w:rsidR="00481D82" w:rsidRDefault="004C03C7" w:rsidP="00500D53">
      <w:pPr>
        <w:tabs>
          <w:tab w:val="left" w:pos="7020"/>
        </w:tabs>
        <w:spacing w:after="60" w:line="300" w:lineRule="auto"/>
        <w:rPr>
          <w:rFonts w:ascii="Calibri" w:hAnsi="Calibri" w:cs="Calibri"/>
          <w:sz w:val="22"/>
          <w:szCs w:val="22"/>
        </w:rPr>
      </w:pPr>
      <w:r>
        <w:rPr>
          <w:rFonts w:ascii="Calibri" w:hAnsi="Calibri" w:cs="Calibri"/>
          <w:sz w:val="22"/>
          <w:szCs w:val="22"/>
        </w:rPr>
        <w:t xml:space="preserve">Ab </w:t>
      </w:r>
      <w:r w:rsidR="00646821">
        <w:rPr>
          <w:rFonts w:ascii="Calibri" w:hAnsi="Calibri" w:cs="Calibri"/>
          <w:sz w:val="22"/>
          <w:szCs w:val="22"/>
        </w:rPr>
        <w:t xml:space="preserve">26. </w:t>
      </w:r>
      <w:r>
        <w:rPr>
          <w:rFonts w:ascii="Calibri" w:hAnsi="Calibri" w:cs="Calibri"/>
          <w:sz w:val="22"/>
          <w:szCs w:val="22"/>
        </w:rPr>
        <w:t xml:space="preserve">Juni wird beim </w:t>
      </w:r>
      <w:r w:rsidR="00134A76" w:rsidRPr="00A901BD">
        <w:rPr>
          <w:rFonts w:ascii="Calibri" w:hAnsi="Calibri" w:cs="Calibri"/>
          <w:sz w:val="22"/>
          <w:szCs w:val="22"/>
        </w:rPr>
        <w:t>Marktplatzsommer</w:t>
      </w:r>
      <w:r w:rsidR="00134A76">
        <w:rPr>
          <w:rFonts w:ascii="Calibri" w:hAnsi="Calibri" w:cs="Calibri"/>
          <w:sz w:val="22"/>
          <w:szCs w:val="22"/>
        </w:rPr>
        <w:t xml:space="preserve"> der </w:t>
      </w:r>
      <w:r>
        <w:rPr>
          <w:rFonts w:ascii="Calibri" w:hAnsi="Calibri" w:cs="Calibri"/>
          <w:sz w:val="22"/>
          <w:szCs w:val="22"/>
        </w:rPr>
        <w:t xml:space="preserve">große Platz am Münster </w:t>
      </w:r>
      <w:r w:rsidR="00134A76" w:rsidRPr="00A901BD">
        <w:rPr>
          <w:rFonts w:ascii="Calibri" w:hAnsi="Calibri" w:cs="Calibri"/>
          <w:sz w:val="22"/>
          <w:szCs w:val="22"/>
        </w:rPr>
        <w:t xml:space="preserve">drei Wochen lang zur offenen Bühne für Musik, Theater, Tanz und Familienprogramm. </w:t>
      </w:r>
      <w:r w:rsidR="00134A76">
        <w:rPr>
          <w:rFonts w:ascii="Calibri" w:hAnsi="Calibri" w:cs="Calibri"/>
          <w:sz w:val="22"/>
          <w:szCs w:val="22"/>
        </w:rPr>
        <w:t xml:space="preserve">Am 3. und 4. Juli </w:t>
      </w:r>
      <w:r w:rsidR="00134A76" w:rsidRPr="00A901BD">
        <w:rPr>
          <w:rFonts w:ascii="Calibri" w:hAnsi="Calibri" w:cs="Calibri"/>
          <w:sz w:val="22"/>
          <w:szCs w:val="22"/>
        </w:rPr>
        <w:t xml:space="preserve">erzählt </w:t>
      </w:r>
      <w:r>
        <w:rPr>
          <w:rFonts w:ascii="Calibri" w:hAnsi="Calibri" w:cs="Calibri"/>
          <w:sz w:val="22"/>
          <w:szCs w:val="22"/>
        </w:rPr>
        <w:t xml:space="preserve">dort </w:t>
      </w:r>
      <w:r w:rsidR="00134A76" w:rsidRPr="00A901BD">
        <w:rPr>
          <w:rFonts w:ascii="Calibri" w:hAnsi="Calibri" w:cs="Calibri"/>
          <w:sz w:val="22"/>
          <w:szCs w:val="22"/>
        </w:rPr>
        <w:t>ein Freilichttheater</w:t>
      </w:r>
      <w:r>
        <w:rPr>
          <w:rFonts w:ascii="Calibri" w:hAnsi="Calibri" w:cs="Calibri"/>
          <w:sz w:val="22"/>
          <w:szCs w:val="22"/>
        </w:rPr>
        <w:t xml:space="preserve"> </w:t>
      </w:r>
      <w:r w:rsidR="00134A76" w:rsidRPr="00A901BD">
        <w:rPr>
          <w:rFonts w:ascii="Calibri" w:hAnsi="Calibri" w:cs="Calibri"/>
          <w:sz w:val="22"/>
          <w:szCs w:val="22"/>
        </w:rPr>
        <w:t>in kurzen, ineinander übergehenden Szenen die Geschichte der Stadt – von der Gründung bis zu</w:t>
      </w:r>
      <w:r w:rsidR="00646821">
        <w:rPr>
          <w:rFonts w:ascii="Calibri" w:hAnsi="Calibri" w:cs="Calibri"/>
          <w:sz w:val="22"/>
          <w:szCs w:val="22"/>
        </w:rPr>
        <w:t xml:space="preserve"> einer</w:t>
      </w:r>
      <w:r w:rsidR="00134A76" w:rsidRPr="00A901BD">
        <w:rPr>
          <w:rFonts w:ascii="Calibri" w:hAnsi="Calibri" w:cs="Calibri"/>
          <w:sz w:val="22"/>
          <w:szCs w:val="22"/>
        </w:rPr>
        <w:t xml:space="preserve"> visionären Zukunft.</w:t>
      </w:r>
      <w:r w:rsidR="00134A76">
        <w:rPr>
          <w:rFonts w:ascii="Calibri" w:hAnsi="Calibri" w:cs="Calibri"/>
          <w:sz w:val="22"/>
          <w:szCs w:val="22"/>
        </w:rPr>
        <w:t xml:space="preserve"> Highlight des Jahres </w:t>
      </w:r>
      <w:r w:rsidR="00A901BD" w:rsidRPr="00A901BD">
        <w:rPr>
          <w:rFonts w:ascii="Calibri" w:hAnsi="Calibri" w:cs="Calibri"/>
          <w:sz w:val="22"/>
          <w:szCs w:val="22"/>
        </w:rPr>
        <w:t>ist</w:t>
      </w:r>
      <w:r w:rsidR="00134A76">
        <w:rPr>
          <w:rFonts w:ascii="Calibri" w:hAnsi="Calibri" w:cs="Calibri"/>
          <w:sz w:val="22"/>
          <w:szCs w:val="22"/>
        </w:rPr>
        <w:t xml:space="preserve"> </w:t>
      </w:r>
      <w:r w:rsidR="00A901BD" w:rsidRPr="00A901BD">
        <w:rPr>
          <w:rFonts w:ascii="Calibri" w:hAnsi="Calibri" w:cs="Calibri"/>
          <w:sz w:val="22"/>
          <w:szCs w:val="22"/>
        </w:rPr>
        <w:t xml:space="preserve">das </w:t>
      </w:r>
      <w:r w:rsidR="00275A4F">
        <w:rPr>
          <w:rFonts w:ascii="Calibri" w:hAnsi="Calibri" w:cs="Calibri"/>
          <w:sz w:val="22"/>
          <w:szCs w:val="22"/>
        </w:rPr>
        <w:t xml:space="preserve">große </w:t>
      </w:r>
      <w:r w:rsidR="00A901BD" w:rsidRPr="00A901BD">
        <w:rPr>
          <w:rFonts w:ascii="Calibri" w:hAnsi="Calibri" w:cs="Calibri"/>
          <w:sz w:val="22"/>
          <w:szCs w:val="22"/>
        </w:rPr>
        <w:t>Jubiläumswochenende am 12. und 13. Septembe</w:t>
      </w:r>
      <w:r>
        <w:rPr>
          <w:rFonts w:ascii="Calibri" w:hAnsi="Calibri" w:cs="Calibri"/>
          <w:sz w:val="22"/>
          <w:szCs w:val="22"/>
        </w:rPr>
        <w:t>r</w:t>
      </w:r>
      <w:r w:rsidR="00A901BD" w:rsidRPr="00A901BD">
        <w:rPr>
          <w:rFonts w:ascii="Calibri" w:hAnsi="Calibri" w:cs="Calibri"/>
          <w:sz w:val="22"/>
          <w:szCs w:val="22"/>
        </w:rPr>
        <w:t>,</w:t>
      </w:r>
      <w:r w:rsidR="00134A76">
        <w:rPr>
          <w:rFonts w:ascii="Calibri" w:hAnsi="Calibri" w:cs="Calibri"/>
          <w:sz w:val="22"/>
          <w:szCs w:val="22"/>
        </w:rPr>
        <w:t xml:space="preserve"> bei dem das traditionsreiche </w:t>
      </w:r>
      <w:r w:rsidR="00A901BD" w:rsidRPr="00A901BD">
        <w:rPr>
          <w:rFonts w:ascii="Calibri" w:hAnsi="Calibri" w:cs="Calibri"/>
          <w:sz w:val="22"/>
          <w:szCs w:val="22"/>
        </w:rPr>
        <w:t>Altstadtfest</w:t>
      </w:r>
      <w:r w:rsidR="00646821">
        <w:rPr>
          <w:rFonts w:ascii="Calibri" w:hAnsi="Calibri" w:cs="Calibri"/>
          <w:sz w:val="22"/>
          <w:szCs w:val="22"/>
        </w:rPr>
        <w:t xml:space="preserve"> </w:t>
      </w:r>
      <w:r w:rsidR="00A901BD" w:rsidRPr="00A901BD">
        <w:rPr>
          <w:rFonts w:ascii="Calibri" w:hAnsi="Calibri" w:cs="Calibri"/>
          <w:sz w:val="22"/>
          <w:szCs w:val="22"/>
        </w:rPr>
        <w:t xml:space="preserve">mit Zeitreise-Stationen und </w:t>
      </w:r>
      <w:r w:rsidR="00134A76">
        <w:rPr>
          <w:rFonts w:ascii="Calibri" w:hAnsi="Calibri" w:cs="Calibri"/>
          <w:sz w:val="22"/>
          <w:szCs w:val="22"/>
        </w:rPr>
        <w:t xml:space="preserve">weiteren </w:t>
      </w:r>
      <w:r w:rsidR="00646821">
        <w:rPr>
          <w:rFonts w:ascii="Calibri" w:hAnsi="Calibri" w:cs="Calibri"/>
          <w:sz w:val="22"/>
          <w:szCs w:val="22"/>
        </w:rPr>
        <w:t>Jubiläumsa</w:t>
      </w:r>
      <w:r w:rsidR="00A901BD" w:rsidRPr="00A901BD">
        <w:rPr>
          <w:rFonts w:ascii="Calibri" w:hAnsi="Calibri" w:cs="Calibri"/>
          <w:sz w:val="22"/>
          <w:szCs w:val="22"/>
        </w:rPr>
        <w:t xml:space="preserve">ktionen </w:t>
      </w:r>
      <w:r w:rsidR="00134A76">
        <w:rPr>
          <w:rFonts w:ascii="Calibri" w:hAnsi="Calibri" w:cs="Calibri"/>
          <w:sz w:val="22"/>
          <w:szCs w:val="22"/>
        </w:rPr>
        <w:t xml:space="preserve">u.a. </w:t>
      </w:r>
      <w:r w:rsidR="00A901BD" w:rsidRPr="00A901BD">
        <w:rPr>
          <w:rFonts w:ascii="Calibri" w:hAnsi="Calibri" w:cs="Calibri"/>
          <w:sz w:val="22"/>
          <w:szCs w:val="22"/>
        </w:rPr>
        <w:t>in der Innenstadt, im Stadtgarten und am Konzertsegel gefeiert wird</w:t>
      </w:r>
      <w:r>
        <w:rPr>
          <w:rFonts w:ascii="Calibri" w:hAnsi="Calibri" w:cs="Calibri"/>
          <w:sz w:val="22"/>
          <w:szCs w:val="22"/>
        </w:rPr>
        <w:t xml:space="preserve">. </w:t>
      </w:r>
      <w:r w:rsidR="00A901BD" w:rsidRPr="00A901BD">
        <w:rPr>
          <w:rFonts w:ascii="Calibri" w:hAnsi="Calibri" w:cs="Calibri"/>
          <w:sz w:val="22"/>
          <w:szCs w:val="22"/>
        </w:rPr>
        <w:t xml:space="preserve">Weitere Akzente </w:t>
      </w:r>
      <w:r>
        <w:rPr>
          <w:rFonts w:ascii="Calibri" w:hAnsi="Calibri" w:cs="Calibri"/>
          <w:sz w:val="22"/>
          <w:szCs w:val="22"/>
        </w:rPr>
        <w:t xml:space="preserve">setzen </w:t>
      </w:r>
      <w:r w:rsidR="00646821">
        <w:rPr>
          <w:rFonts w:ascii="Calibri" w:hAnsi="Calibri" w:cs="Calibri"/>
          <w:sz w:val="22"/>
          <w:szCs w:val="22"/>
        </w:rPr>
        <w:t xml:space="preserve">2026 </w:t>
      </w:r>
      <w:r>
        <w:rPr>
          <w:rFonts w:ascii="Calibri" w:hAnsi="Calibri" w:cs="Calibri"/>
          <w:sz w:val="22"/>
          <w:szCs w:val="22"/>
        </w:rPr>
        <w:t xml:space="preserve">die </w:t>
      </w:r>
      <w:r w:rsidR="00A901BD" w:rsidRPr="00A901BD">
        <w:rPr>
          <w:rFonts w:ascii="Calibri" w:hAnsi="Calibri" w:cs="Calibri"/>
          <w:sz w:val="22"/>
          <w:szCs w:val="22"/>
        </w:rPr>
        <w:t>„Nacht der Radolfzeller Unternehmen reloaded“</w:t>
      </w:r>
      <w:r>
        <w:rPr>
          <w:rFonts w:ascii="Calibri" w:hAnsi="Calibri" w:cs="Calibri"/>
          <w:sz w:val="22"/>
          <w:szCs w:val="22"/>
        </w:rPr>
        <w:t xml:space="preserve"> am 9. Mai und am </w:t>
      </w:r>
      <w:r w:rsidR="00275A4F">
        <w:rPr>
          <w:rFonts w:ascii="Calibri" w:hAnsi="Calibri" w:cs="Calibri"/>
          <w:sz w:val="22"/>
          <w:szCs w:val="22"/>
        </w:rPr>
        <w:t xml:space="preserve">19. Juni </w:t>
      </w:r>
      <w:r w:rsidR="00A901BD" w:rsidRPr="00A901BD">
        <w:rPr>
          <w:rFonts w:ascii="Calibri" w:hAnsi="Calibri" w:cs="Calibri"/>
          <w:sz w:val="22"/>
          <w:szCs w:val="22"/>
        </w:rPr>
        <w:t>die Sommerparty</w:t>
      </w:r>
      <w:r>
        <w:rPr>
          <w:rFonts w:ascii="Calibri" w:hAnsi="Calibri" w:cs="Calibri"/>
          <w:sz w:val="22"/>
          <w:szCs w:val="22"/>
        </w:rPr>
        <w:t xml:space="preserve"> am See </w:t>
      </w:r>
      <w:r w:rsidR="00A901BD" w:rsidRPr="00A901BD">
        <w:rPr>
          <w:rFonts w:ascii="Calibri" w:hAnsi="Calibri" w:cs="Calibri"/>
          <w:sz w:val="22"/>
          <w:szCs w:val="22"/>
        </w:rPr>
        <w:t>„1</w:t>
      </w:r>
      <w:r w:rsidR="00244375">
        <w:rPr>
          <w:rFonts w:ascii="Calibri" w:hAnsi="Calibri" w:cs="Calibri"/>
          <w:sz w:val="22"/>
          <w:szCs w:val="22"/>
        </w:rPr>
        <w:t>.</w:t>
      </w:r>
      <w:r w:rsidR="00A901BD" w:rsidRPr="00A901BD">
        <w:rPr>
          <w:rFonts w:ascii="Calibri" w:hAnsi="Calibri" w:cs="Calibri"/>
          <w:sz w:val="22"/>
          <w:szCs w:val="22"/>
        </w:rPr>
        <w:t>200 km/h – Rado feiert!“</w:t>
      </w:r>
      <w:r w:rsidR="00275A4F">
        <w:rPr>
          <w:rFonts w:ascii="Calibri" w:hAnsi="Calibri" w:cs="Calibri"/>
          <w:sz w:val="22"/>
          <w:szCs w:val="22"/>
        </w:rPr>
        <w:t xml:space="preserve">. Ab 31. Juli blickt die </w:t>
      </w:r>
      <w:r>
        <w:rPr>
          <w:rFonts w:ascii="Calibri" w:hAnsi="Calibri" w:cs="Calibri"/>
          <w:sz w:val="22"/>
          <w:szCs w:val="22"/>
        </w:rPr>
        <w:t xml:space="preserve">innovative </w:t>
      </w:r>
      <w:r w:rsidR="00A901BD" w:rsidRPr="00A901BD">
        <w:rPr>
          <w:rFonts w:ascii="Calibri" w:hAnsi="Calibri" w:cs="Calibri"/>
          <w:sz w:val="22"/>
          <w:szCs w:val="22"/>
        </w:rPr>
        <w:t>Ausstellung „Radolfzell 3226“ in der Villa Bosch</w:t>
      </w:r>
      <w:r w:rsidR="00275A4F">
        <w:rPr>
          <w:rFonts w:ascii="Calibri" w:hAnsi="Calibri" w:cs="Calibri"/>
          <w:sz w:val="22"/>
          <w:szCs w:val="22"/>
        </w:rPr>
        <w:t xml:space="preserve"> </w:t>
      </w:r>
      <w:r w:rsidRPr="004C03C7">
        <w:rPr>
          <w:rFonts w:ascii="Calibri" w:hAnsi="Calibri" w:cs="Calibri"/>
          <w:sz w:val="22"/>
          <w:szCs w:val="22"/>
        </w:rPr>
        <w:t>1200 Jahre zurück</w:t>
      </w:r>
      <w:r>
        <w:rPr>
          <w:rFonts w:ascii="Calibri" w:hAnsi="Calibri" w:cs="Calibri"/>
          <w:sz w:val="22"/>
          <w:szCs w:val="22"/>
        </w:rPr>
        <w:t xml:space="preserve"> </w:t>
      </w:r>
      <w:r w:rsidRPr="004C03C7">
        <w:rPr>
          <w:rFonts w:ascii="Calibri" w:hAnsi="Calibri" w:cs="Calibri"/>
          <w:sz w:val="22"/>
          <w:szCs w:val="22"/>
        </w:rPr>
        <w:t>und 1200 Jahre in die Zukunft.</w:t>
      </w:r>
      <w:r>
        <w:rPr>
          <w:rFonts w:ascii="Calibri" w:hAnsi="Calibri" w:cs="Calibri"/>
          <w:sz w:val="22"/>
          <w:szCs w:val="22"/>
        </w:rPr>
        <w:t xml:space="preserve"> </w:t>
      </w:r>
      <w:r w:rsidR="00275A4F">
        <w:rPr>
          <w:rFonts w:ascii="Calibri" w:hAnsi="Calibri" w:cs="Calibri"/>
          <w:sz w:val="22"/>
          <w:szCs w:val="22"/>
        </w:rPr>
        <w:t xml:space="preserve">Vom 17. bis 19. September wird </w:t>
      </w:r>
      <w:r>
        <w:rPr>
          <w:rFonts w:ascii="Calibri" w:hAnsi="Calibri" w:cs="Calibri"/>
          <w:sz w:val="22"/>
          <w:szCs w:val="22"/>
        </w:rPr>
        <w:t xml:space="preserve">das 1. </w:t>
      </w:r>
      <w:r w:rsidR="00A901BD" w:rsidRPr="00A901BD">
        <w:rPr>
          <w:rFonts w:ascii="Calibri" w:hAnsi="Calibri" w:cs="Calibri"/>
          <w:sz w:val="22"/>
          <w:szCs w:val="22"/>
        </w:rPr>
        <w:t xml:space="preserve">Filmfestival Radolfzell </w:t>
      </w:r>
      <w:r>
        <w:rPr>
          <w:rFonts w:ascii="Calibri" w:hAnsi="Calibri" w:cs="Calibri"/>
          <w:sz w:val="22"/>
          <w:szCs w:val="22"/>
        </w:rPr>
        <w:t>aus der Wiege gehoben</w:t>
      </w:r>
      <w:r w:rsidR="00275A4F">
        <w:rPr>
          <w:rFonts w:ascii="Calibri" w:hAnsi="Calibri" w:cs="Calibri"/>
          <w:sz w:val="22"/>
          <w:szCs w:val="22"/>
        </w:rPr>
        <w:t xml:space="preserve"> und am 12. Dezember findet das Jubiläumsjahr beim </w:t>
      </w:r>
      <w:r w:rsidR="00A901BD" w:rsidRPr="00A901BD">
        <w:rPr>
          <w:rFonts w:ascii="Calibri" w:hAnsi="Calibri" w:cs="Calibri"/>
          <w:sz w:val="22"/>
          <w:szCs w:val="22"/>
        </w:rPr>
        <w:t>„Klingenden Münster“</w:t>
      </w:r>
      <w:r w:rsidR="00275A4F">
        <w:rPr>
          <w:rFonts w:ascii="Calibri" w:hAnsi="Calibri" w:cs="Calibri"/>
          <w:sz w:val="22"/>
          <w:szCs w:val="22"/>
        </w:rPr>
        <w:t xml:space="preserve"> einen stimmungsvollen Abschluss</w:t>
      </w:r>
      <w:r w:rsidR="002B5CBD">
        <w:rPr>
          <w:rFonts w:ascii="Calibri" w:hAnsi="Calibri" w:cs="Calibri"/>
          <w:sz w:val="22"/>
          <w:szCs w:val="22"/>
        </w:rPr>
        <w:t xml:space="preserve">. </w:t>
      </w:r>
      <w:hyperlink r:id="rId19" w:history="1">
        <w:r w:rsidR="002B5CBD" w:rsidRPr="00036F50">
          <w:rPr>
            <w:rStyle w:val="Hyperlink"/>
            <w:rFonts w:ascii="Calibri" w:hAnsi="Calibri" w:cs="Calibri"/>
            <w:sz w:val="22"/>
            <w:szCs w:val="22"/>
          </w:rPr>
          <w:t>www.radolfzell1200.de</w:t>
        </w:r>
      </w:hyperlink>
    </w:p>
    <w:p w14:paraId="332701C3" w14:textId="77777777" w:rsidR="002B5CBD" w:rsidRPr="00D778F6" w:rsidRDefault="002B5CBD" w:rsidP="00500D53">
      <w:pPr>
        <w:tabs>
          <w:tab w:val="left" w:pos="7020"/>
        </w:tabs>
        <w:spacing w:after="60" w:line="300" w:lineRule="auto"/>
        <w:rPr>
          <w:rFonts w:ascii="Calibri" w:hAnsi="Calibri" w:cs="Calibri"/>
          <w:sz w:val="22"/>
          <w:szCs w:val="22"/>
        </w:rPr>
      </w:pPr>
    </w:p>
    <w:p w14:paraId="61AC6C77" w14:textId="77777777" w:rsidR="00F26A5A" w:rsidRDefault="00F26A5A" w:rsidP="00500D53">
      <w:pPr>
        <w:spacing w:after="60" w:line="300" w:lineRule="auto"/>
        <w:rPr>
          <w:rFonts w:ascii="Calibri" w:hAnsi="Calibri" w:cs="Calibri"/>
          <w:b/>
          <w:sz w:val="22"/>
          <w:szCs w:val="22"/>
        </w:rPr>
      </w:pPr>
    </w:p>
    <w:p w14:paraId="14939479" w14:textId="77777777" w:rsidR="00F26A5A" w:rsidRDefault="00F26A5A" w:rsidP="00500D53">
      <w:pPr>
        <w:spacing w:after="60" w:line="300" w:lineRule="auto"/>
        <w:rPr>
          <w:rFonts w:ascii="Calibri" w:hAnsi="Calibri" w:cs="Calibri"/>
          <w:b/>
          <w:sz w:val="22"/>
          <w:szCs w:val="22"/>
        </w:rPr>
      </w:pPr>
    </w:p>
    <w:p w14:paraId="0F969A12" w14:textId="77777777" w:rsidR="00F26A5A" w:rsidRDefault="00F26A5A" w:rsidP="00500D53">
      <w:pPr>
        <w:spacing w:after="60" w:line="300" w:lineRule="auto"/>
        <w:rPr>
          <w:rFonts w:ascii="Calibri" w:hAnsi="Calibri" w:cs="Calibri"/>
          <w:b/>
          <w:sz w:val="22"/>
          <w:szCs w:val="22"/>
        </w:rPr>
      </w:pPr>
    </w:p>
    <w:p w14:paraId="0CB757BF" w14:textId="77777777" w:rsidR="00F26A5A" w:rsidRDefault="00F26A5A" w:rsidP="00500D53">
      <w:pPr>
        <w:spacing w:after="60" w:line="300" w:lineRule="auto"/>
        <w:rPr>
          <w:rFonts w:ascii="Calibri" w:hAnsi="Calibri" w:cs="Calibri"/>
          <w:b/>
          <w:sz w:val="22"/>
          <w:szCs w:val="22"/>
        </w:rPr>
      </w:pPr>
    </w:p>
    <w:p w14:paraId="02BCB42E" w14:textId="1FA15E9C" w:rsidR="00E361B3" w:rsidRDefault="00E361B3" w:rsidP="00500D53">
      <w:pPr>
        <w:spacing w:after="60" w:line="300" w:lineRule="auto"/>
        <w:rPr>
          <w:rFonts w:ascii="Calibri" w:hAnsi="Calibri" w:cs="Calibri"/>
          <w:b/>
          <w:sz w:val="22"/>
          <w:szCs w:val="22"/>
        </w:rPr>
      </w:pPr>
      <w:r>
        <w:rPr>
          <w:rFonts w:ascii="Calibri" w:hAnsi="Calibri" w:cs="Calibri"/>
          <w:b/>
          <w:sz w:val="22"/>
          <w:szCs w:val="22"/>
        </w:rPr>
        <w:lastRenderedPageBreak/>
        <w:t>MELDUNG 5</w:t>
      </w:r>
    </w:p>
    <w:p w14:paraId="2A2A47DE" w14:textId="50F0D9B3" w:rsidR="00500D53" w:rsidRPr="00500D53" w:rsidRDefault="0034203C" w:rsidP="00500D53">
      <w:pPr>
        <w:tabs>
          <w:tab w:val="left" w:pos="7020"/>
        </w:tabs>
        <w:spacing w:after="60" w:line="300" w:lineRule="auto"/>
        <w:rPr>
          <w:rFonts w:ascii="Calibri" w:hAnsi="Calibri" w:cs="Calibri"/>
          <w:sz w:val="32"/>
          <w:szCs w:val="32"/>
        </w:rPr>
      </w:pPr>
      <w:r w:rsidRPr="0034203C">
        <w:rPr>
          <w:rFonts w:ascii="Calibri" w:hAnsi="Calibri" w:cs="Calibri"/>
          <w:sz w:val="32"/>
          <w:szCs w:val="32"/>
        </w:rPr>
        <w:t>Bäume</w:t>
      </w:r>
      <w:r w:rsidR="00CC3B9E">
        <w:rPr>
          <w:rFonts w:ascii="Calibri" w:hAnsi="Calibri" w:cs="Calibri"/>
          <w:sz w:val="32"/>
          <w:szCs w:val="32"/>
        </w:rPr>
        <w:t>, Blüten</w:t>
      </w:r>
      <w:r w:rsidRPr="0034203C">
        <w:rPr>
          <w:rFonts w:ascii="Calibri" w:hAnsi="Calibri" w:cs="Calibri"/>
          <w:sz w:val="32"/>
          <w:szCs w:val="32"/>
        </w:rPr>
        <w:t xml:space="preserve"> und</w:t>
      </w:r>
      <w:r>
        <w:rPr>
          <w:rFonts w:ascii="Calibri" w:hAnsi="Calibri" w:cs="Calibri"/>
          <w:sz w:val="32"/>
          <w:szCs w:val="32"/>
        </w:rPr>
        <w:t xml:space="preserve"> </w:t>
      </w:r>
      <w:r w:rsidR="002F7DE5">
        <w:rPr>
          <w:rFonts w:ascii="Calibri" w:hAnsi="Calibri" w:cs="Calibri"/>
          <w:sz w:val="32"/>
          <w:szCs w:val="32"/>
        </w:rPr>
        <w:t>grüne Kultur</w:t>
      </w:r>
      <w:r>
        <w:rPr>
          <w:rFonts w:ascii="Calibri" w:hAnsi="Calibri" w:cs="Calibri"/>
          <w:sz w:val="32"/>
          <w:szCs w:val="32"/>
        </w:rPr>
        <w:t xml:space="preserve">: </w:t>
      </w:r>
      <w:r w:rsidR="00500D53" w:rsidRPr="00500D53">
        <w:rPr>
          <w:rFonts w:ascii="Calibri" w:hAnsi="Calibri" w:cs="Calibri"/>
          <w:sz w:val="32"/>
          <w:szCs w:val="32"/>
        </w:rPr>
        <w:t>GartenRendezvous</w:t>
      </w:r>
      <w:r>
        <w:rPr>
          <w:rFonts w:ascii="Calibri" w:hAnsi="Calibri" w:cs="Calibri"/>
          <w:sz w:val="32"/>
          <w:szCs w:val="32"/>
        </w:rPr>
        <w:t xml:space="preserve"> am westlichen Bodensee</w:t>
      </w:r>
    </w:p>
    <w:p w14:paraId="686146F0" w14:textId="0DA7FA25" w:rsidR="001D1DD5" w:rsidRPr="001D1DD5" w:rsidRDefault="001D1DD5" w:rsidP="001D1DD5">
      <w:pPr>
        <w:tabs>
          <w:tab w:val="left" w:pos="7020"/>
        </w:tabs>
        <w:spacing w:after="60" w:line="300" w:lineRule="auto"/>
        <w:rPr>
          <w:rFonts w:ascii="Calibri" w:hAnsi="Calibri" w:cs="Calibri"/>
          <w:sz w:val="22"/>
          <w:szCs w:val="22"/>
        </w:rPr>
      </w:pPr>
      <w:r w:rsidRPr="001D1DD5">
        <w:rPr>
          <w:rFonts w:ascii="Calibri" w:hAnsi="Calibri" w:cs="Calibri"/>
          <w:sz w:val="22"/>
          <w:szCs w:val="22"/>
        </w:rPr>
        <w:t>Zwischen duftenden Blüten, raschelnden Blättern und mit viel gärtnerischem Know-how entfaltet das Grenzenlose GartenRendez</w:t>
      </w:r>
      <w:r>
        <w:rPr>
          <w:rFonts w:ascii="Calibri" w:hAnsi="Calibri" w:cs="Calibri"/>
          <w:sz w:val="22"/>
          <w:szCs w:val="22"/>
        </w:rPr>
        <w:t>v</w:t>
      </w:r>
      <w:r w:rsidRPr="001D1DD5">
        <w:rPr>
          <w:rFonts w:ascii="Calibri" w:hAnsi="Calibri" w:cs="Calibri"/>
          <w:sz w:val="22"/>
          <w:szCs w:val="22"/>
        </w:rPr>
        <w:t xml:space="preserve">ous am westlichen Bodensee auch 2026 seine grüne Vielfalt. Insgesamt 66 Gärten laden dazu ein, zwischen See und Hegauvulkanen einzutauchen in private Refugien, Schaugärten, Parks und historische Anlagen. Neu dabei sind der kleine, überraschend vielfältige Garten Hein </w:t>
      </w:r>
      <w:r w:rsidR="00616ADD">
        <w:rPr>
          <w:rFonts w:ascii="Calibri" w:hAnsi="Calibri" w:cs="Calibri"/>
          <w:sz w:val="22"/>
          <w:szCs w:val="22"/>
        </w:rPr>
        <w:t xml:space="preserve">in </w:t>
      </w:r>
      <w:r w:rsidR="00616ADD" w:rsidRPr="00616ADD">
        <w:rPr>
          <w:rFonts w:ascii="Calibri" w:hAnsi="Calibri" w:cs="Calibri"/>
          <w:sz w:val="22"/>
          <w:szCs w:val="22"/>
        </w:rPr>
        <w:t>Stockach-Wahlwies</w:t>
      </w:r>
      <w:r w:rsidRPr="001D1DD5">
        <w:rPr>
          <w:rFonts w:ascii="Calibri" w:hAnsi="Calibri" w:cs="Calibri"/>
          <w:sz w:val="22"/>
          <w:szCs w:val="22"/>
        </w:rPr>
        <w:t>, der Garten Meßmer in Engen, der trotz Hanglage altersgerecht gestaltet wurde,</w:t>
      </w:r>
      <w:r>
        <w:rPr>
          <w:rFonts w:ascii="Calibri" w:hAnsi="Calibri" w:cs="Calibri"/>
          <w:sz w:val="22"/>
          <w:szCs w:val="22"/>
        </w:rPr>
        <w:t xml:space="preserve"> </w:t>
      </w:r>
      <w:r w:rsidRPr="001D1DD5">
        <w:rPr>
          <w:rFonts w:ascii="Calibri" w:hAnsi="Calibri" w:cs="Calibri"/>
          <w:sz w:val="22"/>
          <w:szCs w:val="22"/>
        </w:rPr>
        <w:t>sowie BioToPhilie in</w:t>
      </w:r>
      <w:r w:rsidR="00616ADD">
        <w:rPr>
          <w:rFonts w:ascii="Calibri" w:hAnsi="Calibri" w:cs="Calibri"/>
          <w:sz w:val="22"/>
          <w:szCs w:val="22"/>
        </w:rPr>
        <w:t xml:space="preserve"> </w:t>
      </w:r>
      <w:r w:rsidR="00616ADD" w:rsidRPr="00616ADD">
        <w:rPr>
          <w:rFonts w:ascii="Calibri" w:hAnsi="Calibri" w:cs="Calibri"/>
          <w:sz w:val="22"/>
          <w:szCs w:val="22"/>
        </w:rPr>
        <w:t>Singen-Friedingen</w:t>
      </w:r>
      <w:r w:rsidR="00616ADD">
        <w:rPr>
          <w:rFonts w:ascii="Calibri" w:hAnsi="Calibri" w:cs="Calibri"/>
          <w:sz w:val="22"/>
          <w:szCs w:val="22"/>
        </w:rPr>
        <w:t xml:space="preserve"> </w:t>
      </w:r>
      <w:r w:rsidRPr="001D1DD5">
        <w:rPr>
          <w:rFonts w:ascii="Calibri" w:hAnsi="Calibri" w:cs="Calibri"/>
          <w:sz w:val="22"/>
          <w:szCs w:val="22"/>
        </w:rPr>
        <w:t xml:space="preserve">– ein Schau- und Verkaufsgarten mit saisonalen, regionalen Schnittblumen, </w:t>
      </w:r>
      <w:r>
        <w:rPr>
          <w:rFonts w:ascii="Calibri" w:hAnsi="Calibri" w:cs="Calibri"/>
          <w:sz w:val="22"/>
          <w:szCs w:val="22"/>
        </w:rPr>
        <w:t>regelmäßig o</w:t>
      </w:r>
      <w:r w:rsidRPr="001D1DD5">
        <w:rPr>
          <w:rFonts w:ascii="Calibri" w:hAnsi="Calibri" w:cs="Calibri"/>
          <w:sz w:val="22"/>
          <w:szCs w:val="22"/>
        </w:rPr>
        <w:t>ffene</w:t>
      </w:r>
      <w:r>
        <w:rPr>
          <w:rFonts w:ascii="Calibri" w:hAnsi="Calibri" w:cs="Calibri"/>
          <w:sz w:val="22"/>
          <w:szCs w:val="22"/>
        </w:rPr>
        <w:t>m</w:t>
      </w:r>
      <w:r w:rsidRPr="001D1DD5">
        <w:rPr>
          <w:rFonts w:ascii="Calibri" w:hAnsi="Calibri" w:cs="Calibri"/>
          <w:sz w:val="22"/>
          <w:szCs w:val="22"/>
        </w:rPr>
        <w:t xml:space="preserve"> Garten und</w:t>
      </w:r>
      <w:r>
        <w:rPr>
          <w:rFonts w:ascii="Calibri" w:hAnsi="Calibri" w:cs="Calibri"/>
          <w:sz w:val="22"/>
          <w:szCs w:val="22"/>
        </w:rPr>
        <w:t xml:space="preserve"> </w:t>
      </w:r>
      <w:r w:rsidRPr="001D1DD5">
        <w:rPr>
          <w:rFonts w:ascii="Calibri" w:hAnsi="Calibri" w:cs="Calibri"/>
          <w:sz w:val="22"/>
          <w:szCs w:val="22"/>
        </w:rPr>
        <w:t>Workshop-Angebot</w:t>
      </w:r>
      <w:r>
        <w:rPr>
          <w:rFonts w:ascii="Calibri" w:hAnsi="Calibri" w:cs="Calibri"/>
          <w:sz w:val="22"/>
          <w:szCs w:val="22"/>
        </w:rPr>
        <w:t>en</w:t>
      </w:r>
      <w:r w:rsidRPr="001D1DD5">
        <w:rPr>
          <w:rFonts w:ascii="Calibri" w:hAnsi="Calibri" w:cs="Calibri"/>
          <w:sz w:val="22"/>
          <w:szCs w:val="22"/>
        </w:rPr>
        <w:t>. Drei</w:t>
      </w:r>
      <w:r>
        <w:rPr>
          <w:rFonts w:ascii="Calibri" w:hAnsi="Calibri" w:cs="Calibri"/>
          <w:sz w:val="22"/>
          <w:szCs w:val="22"/>
        </w:rPr>
        <w:t xml:space="preserve"> </w:t>
      </w:r>
      <w:r w:rsidRPr="001D1DD5">
        <w:rPr>
          <w:rFonts w:ascii="Calibri" w:hAnsi="Calibri" w:cs="Calibri"/>
          <w:sz w:val="22"/>
          <w:szCs w:val="22"/>
        </w:rPr>
        <w:t>Gartenwelten, die zeigen, wie individuell und zeitgemäß Gartenkultur sein kann.</w:t>
      </w:r>
    </w:p>
    <w:p w14:paraId="21D39B31" w14:textId="1462C905" w:rsidR="00801552" w:rsidRDefault="001D1DD5" w:rsidP="001D1DD5">
      <w:pPr>
        <w:tabs>
          <w:tab w:val="left" w:pos="7020"/>
        </w:tabs>
        <w:spacing w:after="60" w:line="300" w:lineRule="auto"/>
        <w:rPr>
          <w:rFonts w:ascii="Calibri" w:hAnsi="Calibri" w:cs="Calibri"/>
          <w:sz w:val="22"/>
          <w:szCs w:val="22"/>
        </w:rPr>
      </w:pPr>
      <w:r w:rsidRPr="001D1DD5">
        <w:rPr>
          <w:rFonts w:ascii="Calibri" w:hAnsi="Calibri" w:cs="Calibri"/>
          <w:sz w:val="22"/>
          <w:szCs w:val="22"/>
        </w:rPr>
        <w:t>Das GartenRendez</w:t>
      </w:r>
      <w:r>
        <w:rPr>
          <w:rFonts w:ascii="Calibri" w:hAnsi="Calibri" w:cs="Calibri"/>
          <w:sz w:val="22"/>
          <w:szCs w:val="22"/>
        </w:rPr>
        <w:t>v</w:t>
      </w:r>
      <w:r w:rsidRPr="001D1DD5">
        <w:rPr>
          <w:rFonts w:ascii="Calibri" w:hAnsi="Calibri" w:cs="Calibri"/>
          <w:sz w:val="22"/>
          <w:szCs w:val="22"/>
        </w:rPr>
        <w:t xml:space="preserve">ous ist </w:t>
      </w:r>
      <w:r>
        <w:rPr>
          <w:rFonts w:ascii="Calibri" w:hAnsi="Calibri" w:cs="Calibri"/>
          <w:sz w:val="22"/>
          <w:szCs w:val="22"/>
        </w:rPr>
        <w:t xml:space="preserve">außerdem </w:t>
      </w:r>
      <w:r w:rsidRPr="001D1DD5">
        <w:rPr>
          <w:rFonts w:ascii="Calibri" w:hAnsi="Calibri" w:cs="Calibri"/>
          <w:sz w:val="22"/>
          <w:szCs w:val="22"/>
        </w:rPr>
        <w:t xml:space="preserve">Teil des Netzwerks Bodenseegärten, das sich 2026 dem Thema „Bäume am Bodensee“ widmet. Passend dazu finden sich in der westlichen Bodenseeregion eindrucksvolle Baumgestalten: etwa der Riesen-Mammutbaum auf der Insel Mainau mit einem Stammumfang von rund zehn Metern oder die über 700 Jahre alte Reichenauer Gerichtslinde. Auch die für die Region typischen Streuobstwiesen rücken in den Fokus – erlebbar in Streuobst-Sortengärten in Hemmenhofen und Möggingen sowie auf Streuobst-Lehrpfaden in Moos und Stockach. Ergänzt wird das Gartenjahr durch inspirierende Veranstaltungen wie </w:t>
      </w:r>
      <w:r>
        <w:rPr>
          <w:rFonts w:ascii="Calibri" w:hAnsi="Calibri" w:cs="Calibri"/>
          <w:sz w:val="22"/>
          <w:szCs w:val="22"/>
        </w:rPr>
        <w:t xml:space="preserve">den </w:t>
      </w:r>
      <w:r w:rsidRPr="001D1DD5">
        <w:rPr>
          <w:rFonts w:ascii="Calibri" w:hAnsi="Calibri" w:cs="Calibri"/>
          <w:sz w:val="22"/>
          <w:szCs w:val="22"/>
        </w:rPr>
        <w:t>Steißlinger Gartentage</w:t>
      </w:r>
      <w:r>
        <w:rPr>
          <w:rFonts w:ascii="Calibri" w:hAnsi="Calibri" w:cs="Calibri"/>
          <w:sz w:val="22"/>
          <w:szCs w:val="22"/>
        </w:rPr>
        <w:t>n</w:t>
      </w:r>
      <w:r w:rsidRPr="001D1DD5">
        <w:rPr>
          <w:rFonts w:ascii="Calibri" w:hAnsi="Calibri" w:cs="Calibri"/>
          <w:sz w:val="22"/>
          <w:szCs w:val="22"/>
        </w:rPr>
        <w:t xml:space="preserve"> im Juni</w:t>
      </w:r>
      <w:r w:rsidR="00F26A5A">
        <w:rPr>
          <w:rFonts w:ascii="Calibri" w:hAnsi="Calibri" w:cs="Calibri"/>
          <w:sz w:val="22"/>
          <w:szCs w:val="22"/>
        </w:rPr>
        <w:t xml:space="preserve"> sowie </w:t>
      </w:r>
      <w:r w:rsidRPr="001D1DD5">
        <w:rPr>
          <w:rFonts w:ascii="Calibri" w:hAnsi="Calibri" w:cs="Calibri"/>
          <w:sz w:val="22"/>
          <w:szCs w:val="22"/>
        </w:rPr>
        <w:t xml:space="preserve">Führungen </w:t>
      </w:r>
      <w:r>
        <w:rPr>
          <w:rFonts w:ascii="Calibri" w:hAnsi="Calibri" w:cs="Calibri"/>
          <w:sz w:val="22"/>
          <w:szCs w:val="22"/>
        </w:rPr>
        <w:t xml:space="preserve">durch </w:t>
      </w:r>
      <w:r w:rsidRPr="001D1DD5">
        <w:rPr>
          <w:rFonts w:ascii="Calibri" w:hAnsi="Calibri" w:cs="Calibri"/>
          <w:sz w:val="22"/>
          <w:szCs w:val="22"/>
        </w:rPr>
        <w:t>Schau</w:t>
      </w:r>
      <w:r>
        <w:rPr>
          <w:rFonts w:ascii="Calibri" w:hAnsi="Calibri" w:cs="Calibri"/>
          <w:sz w:val="22"/>
          <w:szCs w:val="22"/>
        </w:rPr>
        <w:t>- und Privat</w:t>
      </w:r>
      <w:r w:rsidRPr="001D1DD5">
        <w:rPr>
          <w:rFonts w:ascii="Calibri" w:hAnsi="Calibri" w:cs="Calibri"/>
          <w:sz w:val="22"/>
          <w:szCs w:val="22"/>
        </w:rPr>
        <w:t>gärten und gemütliche Gartencafés.</w:t>
      </w:r>
      <w:r>
        <w:rPr>
          <w:rFonts w:ascii="Calibri" w:hAnsi="Calibri" w:cs="Calibri"/>
          <w:sz w:val="22"/>
          <w:szCs w:val="22"/>
        </w:rPr>
        <w:t xml:space="preserve"> </w:t>
      </w:r>
      <w:hyperlink r:id="rId20" w:history="1">
        <w:r w:rsidR="00364CA0" w:rsidRPr="006A0747">
          <w:rPr>
            <w:rStyle w:val="Hyperlink"/>
            <w:rFonts w:ascii="Calibri" w:hAnsi="Calibri" w:cs="Calibri"/>
            <w:sz w:val="22"/>
            <w:szCs w:val="22"/>
          </w:rPr>
          <w:t>www.bodenseewest.eu/grenzenloses-gartenrendezvous</w:t>
        </w:r>
      </w:hyperlink>
      <w:r w:rsidR="00364CA0">
        <w:rPr>
          <w:rFonts w:ascii="Calibri" w:hAnsi="Calibri" w:cs="Calibri"/>
          <w:sz w:val="22"/>
          <w:szCs w:val="22"/>
        </w:rPr>
        <w:t xml:space="preserve"> </w:t>
      </w:r>
    </w:p>
    <w:p w14:paraId="43552045" w14:textId="77777777" w:rsidR="00027869" w:rsidRPr="00801552" w:rsidRDefault="00027869" w:rsidP="00500D53">
      <w:pPr>
        <w:tabs>
          <w:tab w:val="left" w:pos="7020"/>
        </w:tabs>
        <w:spacing w:after="60" w:line="300" w:lineRule="auto"/>
        <w:rPr>
          <w:rFonts w:ascii="Calibri" w:hAnsi="Calibri" w:cs="Calibri"/>
          <w:sz w:val="22"/>
          <w:szCs w:val="22"/>
        </w:rPr>
      </w:pPr>
    </w:p>
    <w:p w14:paraId="66EF343E" w14:textId="326109DC" w:rsidR="00E361B3" w:rsidRDefault="00E361B3" w:rsidP="00500D53">
      <w:pPr>
        <w:spacing w:after="60" w:line="300" w:lineRule="auto"/>
        <w:rPr>
          <w:rFonts w:ascii="Calibri" w:hAnsi="Calibri" w:cs="Calibri"/>
          <w:b/>
          <w:sz w:val="22"/>
          <w:szCs w:val="22"/>
        </w:rPr>
      </w:pPr>
      <w:r>
        <w:rPr>
          <w:rFonts w:ascii="Calibri" w:hAnsi="Calibri" w:cs="Calibri"/>
          <w:b/>
          <w:sz w:val="22"/>
          <w:szCs w:val="22"/>
        </w:rPr>
        <w:t>MELDUNG 6</w:t>
      </w:r>
    </w:p>
    <w:p w14:paraId="472C6723" w14:textId="7E55BDBA" w:rsidR="00500D53" w:rsidRDefault="00500D53" w:rsidP="00500D53">
      <w:pPr>
        <w:tabs>
          <w:tab w:val="left" w:pos="7020"/>
        </w:tabs>
        <w:spacing w:after="60" w:line="300" w:lineRule="auto"/>
        <w:rPr>
          <w:rFonts w:ascii="Calibri" w:hAnsi="Calibri" w:cs="Calibri"/>
          <w:sz w:val="32"/>
          <w:szCs w:val="32"/>
        </w:rPr>
      </w:pPr>
      <w:r w:rsidRPr="00500D53">
        <w:rPr>
          <w:rFonts w:ascii="Calibri" w:hAnsi="Calibri" w:cs="Calibri"/>
          <w:sz w:val="32"/>
          <w:szCs w:val="32"/>
        </w:rPr>
        <w:t>Aktionswoche</w:t>
      </w:r>
      <w:r w:rsidR="00F83E49">
        <w:rPr>
          <w:rFonts w:ascii="Calibri" w:hAnsi="Calibri" w:cs="Calibri"/>
          <w:sz w:val="32"/>
          <w:szCs w:val="32"/>
        </w:rPr>
        <w:t>:</w:t>
      </w:r>
      <w:r w:rsidRPr="00500D53">
        <w:rPr>
          <w:rFonts w:ascii="Calibri" w:hAnsi="Calibri" w:cs="Calibri"/>
          <w:sz w:val="32"/>
          <w:szCs w:val="32"/>
        </w:rPr>
        <w:t xml:space="preserve"> Barrierefrei</w:t>
      </w:r>
      <w:r w:rsidR="002B5CBD">
        <w:rPr>
          <w:rFonts w:ascii="Calibri" w:hAnsi="Calibri" w:cs="Calibri"/>
          <w:sz w:val="32"/>
          <w:szCs w:val="32"/>
        </w:rPr>
        <w:t xml:space="preserve"> We</w:t>
      </w:r>
      <w:r w:rsidRPr="00500D53">
        <w:rPr>
          <w:rFonts w:ascii="Calibri" w:hAnsi="Calibri" w:cs="Calibri"/>
          <w:sz w:val="32"/>
          <w:szCs w:val="32"/>
        </w:rPr>
        <w:t>stl</w:t>
      </w:r>
      <w:r w:rsidR="00F83E49">
        <w:rPr>
          <w:rFonts w:ascii="Calibri" w:hAnsi="Calibri" w:cs="Calibri"/>
          <w:sz w:val="32"/>
          <w:szCs w:val="32"/>
        </w:rPr>
        <w:t>iche</w:t>
      </w:r>
      <w:r w:rsidR="002B5CBD">
        <w:rPr>
          <w:rFonts w:ascii="Calibri" w:hAnsi="Calibri" w:cs="Calibri"/>
          <w:sz w:val="32"/>
          <w:szCs w:val="32"/>
        </w:rPr>
        <w:t>r</w:t>
      </w:r>
      <w:r w:rsidRPr="00500D53">
        <w:rPr>
          <w:rFonts w:ascii="Calibri" w:hAnsi="Calibri" w:cs="Calibri"/>
          <w:sz w:val="32"/>
          <w:szCs w:val="32"/>
        </w:rPr>
        <w:t xml:space="preserve"> Bodensee </w:t>
      </w:r>
    </w:p>
    <w:p w14:paraId="591152C1" w14:textId="0A585077" w:rsidR="00720343" w:rsidRDefault="00570819" w:rsidP="00570819">
      <w:pPr>
        <w:tabs>
          <w:tab w:val="left" w:pos="7020"/>
        </w:tabs>
        <w:spacing w:after="60" w:line="300" w:lineRule="auto"/>
        <w:rPr>
          <w:rFonts w:ascii="Calibri" w:hAnsi="Calibri" w:cs="Calibri"/>
          <w:sz w:val="22"/>
          <w:szCs w:val="22"/>
        </w:rPr>
      </w:pPr>
      <w:r w:rsidRPr="00570819">
        <w:rPr>
          <w:rFonts w:ascii="Calibri" w:hAnsi="Calibri" w:cs="Calibri"/>
          <w:sz w:val="22"/>
          <w:szCs w:val="22"/>
        </w:rPr>
        <w:t xml:space="preserve">Vom 5. bis 10. Mai 2026 </w:t>
      </w:r>
      <w:r w:rsidR="002B5CBD">
        <w:rPr>
          <w:rFonts w:ascii="Calibri" w:hAnsi="Calibri" w:cs="Calibri"/>
          <w:sz w:val="22"/>
          <w:szCs w:val="22"/>
        </w:rPr>
        <w:t xml:space="preserve">stellt </w:t>
      </w:r>
      <w:r>
        <w:rPr>
          <w:rFonts w:ascii="Calibri" w:hAnsi="Calibri" w:cs="Calibri"/>
          <w:sz w:val="22"/>
          <w:szCs w:val="22"/>
        </w:rPr>
        <w:t xml:space="preserve">die </w:t>
      </w:r>
      <w:r w:rsidRPr="00570819">
        <w:rPr>
          <w:rFonts w:ascii="Calibri" w:hAnsi="Calibri" w:cs="Calibri"/>
          <w:sz w:val="22"/>
          <w:szCs w:val="22"/>
        </w:rPr>
        <w:t>Aktionswoche</w:t>
      </w:r>
      <w:r>
        <w:rPr>
          <w:rFonts w:ascii="Calibri" w:hAnsi="Calibri" w:cs="Calibri"/>
          <w:sz w:val="22"/>
          <w:szCs w:val="22"/>
        </w:rPr>
        <w:t xml:space="preserve"> „</w:t>
      </w:r>
      <w:r w:rsidRPr="00570819">
        <w:rPr>
          <w:rFonts w:ascii="Calibri" w:hAnsi="Calibri" w:cs="Calibri"/>
          <w:sz w:val="22"/>
          <w:szCs w:val="22"/>
        </w:rPr>
        <w:t xml:space="preserve">Barrierefrei </w:t>
      </w:r>
      <w:r w:rsidR="002B5CBD">
        <w:rPr>
          <w:rFonts w:ascii="Calibri" w:hAnsi="Calibri" w:cs="Calibri"/>
          <w:sz w:val="22"/>
          <w:szCs w:val="22"/>
        </w:rPr>
        <w:t>W</w:t>
      </w:r>
      <w:r w:rsidRPr="00570819">
        <w:rPr>
          <w:rFonts w:ascii="Calibri" w:hAnsi="Calibri" w:cs="Calibri"/>
          <w:sz w:val="22"/>
          <w:szCs w:val="22"/>
        </w:rPr>
        <w:t>estliche</w:t>
      </w:r>
      <w:r w:rsidR="002B5CBD">
        <w:rPr>
          <w:rFonts w:ascii="Calibri" w:hAnsi="Calibri" w:cs="Calibri"/>
          <w:sz w:val="22"/>
          <w:szCs w:val="22"/>
        </w:rPr>
        <w:t>r</w:t>
      </w:r>
      <w:r w:rsidRPr="00570819">
        <w:rPr>
          <w:rFonts w:ascii="Calibri" w:hAnsi="Calibri" w:cs="Calibri"/>
          <w:sz w:val="22"/>
          <w:szCs w:val="22"/>
        </w:rPr>
        <w:t xml:space="preserve"> Bodensee - Erlebnisse für alle</w:t>
      </w:r>
      <w:r>
        <w:rPr>
          <w:rFonts w:ascii="Calibri" w:hAnsi="Calibri" w:cs="Calibri"/>
          <w:sz w:val="22"/>
          <w:szCs w:val="22"/>
        </w:rPr>
        <w:t xml:space="preserve">“ </w:t>
      </w:r>
      <w:r w:rsidRPr="00570819">
        <w:rPr>
          <w:rFonts w:ascii="Calibri" w:hAnsi="Calibri" w:cs="Calibri"/>
          <w:sz w:val="22"/>
          <w:szCs w:val="22"/>
        </w:rPr>
        <w:t>das Thema</w:t>
      </w:r>
      <w:r w:rsidR="002B5CBD">
        <w:rPr>
          <w:rFonts w:ascii="Calibri" w:hAnsi="Calibri" w:cs="Calibri"/>
          <w:sz w:val="22"/>
          <w:szCs w:val="22"/>
        </w:rPr>
        <w:t xml:space="preserve"> </w:t>
      </w:r>
      <w:r w:rsidRPr="00570819">
        <w:rPr>
          <w:rFonts w:ascii="Calibri" w:hAnsi="Calibri" w:cs="Calibri"/>
          <w:sz w:val="22"/>
          <w:szCs w:val="22"/>
        </w:rPr>
        <w:t>Teilhabe</w:t>
      </w:r>
      <w:r w:rsidR="002B5CBD">
        <w:rPr>
          <w:rFonts w:ascii="Calibri" w:hAnsi="Calibri" w:cs="Calibri"/>
          <w:sz w:val="22"/>
          <w:szCs w:val="22"/>
        </w:rPr>
        <w:t xml:space="preserve"> in den Mittelpunkt. </w:t>
      </w:r>
      <w:r w:rsidR="00616ADD">
        <w:rPr>
          <w:rFonts w:ascii="Calibri" w:hAnsi="Calibri" w:cs="Calibri"/>
          <w:sz w:val="22"/>
          <w:szCs w:val="22"/>
        </w:rPr>
        <w:t>Sechs T</w:t>
      </w:r>
      <w:r w:rsidR="00F83E49">
        <w:rPr>
          <w:rFonts w:ascii="Calibri" w:hAnsi="Calibri" w:cs="Calibri"/>
          <w:sz w:val="22"/>
          <w:szCs w:val="22"/>
        </w:rPr>
        <w:t xml:space="preserve">age </w:t>
      </w:r>
      <w:r w:rsidRPr="00570819">
        <w:rPr>
          <w:rFonts w:ascii="Calibri" w:hAnsi="Calibri" w:cs="Calibri"/>
          <w:sz w:val="22"/>
          <w:szCs w:val="22"/>
        </w:rPr>
        <w:t xml:space="preserve">lang zeigt die Region, wie vielfältig und inklusiv Freizeit, Kultur und Bewegung gestaltet werden können – </w:t>
      </w:r>
      <w:r w:rsidR="00F83E49">
        <w:rPr>
          <w:rFonts w:ascii="Calibri" w:hAnsi="Calibri" w:cs="Calibri"/>
          <w:sz w:val="22"/>
          <w:szCs w:val="22"/>
        </w:rPr>
        <w:t>f</w:t>
      </w:r>
      <w:r w:rsidR="00F83E49" w:rsidRPr="00F83E49">
        <w:rPr>
          <w:rFonts w:ascii="Calibri" w:hAnsi="Calibri" w:cs="Calibri"/>
          <w:sz w:val="22"/>
          <w:szCs w:val="22"/>
        </w:rPr>
        <w:t>ür</w:t>
      </w:r>
      <w:r w:rsidR="005D7FDA">
        <w:rPr>
          <w:rFonts w:ascii="Calibri" w:hAnsi="Calibri" w:cs="Calibri"/>
          <w:sz w:val="22"/>
          <w:szCs w:val="22"/>
        </w:rPr>
        <w:t xml:space="preserve"> </w:t>
      </w:r>
      <w:r w:rsidR="00F83E49" w:rsidRPr="00F83E49">
        <w:rPr>
          <w:rFonts w:ascii="Calibri" w:hAnsi="Calibri" w:cs="Calibri"/>
          <w:sz w:val="22"/>
          <w:szCs w:val="22"/>
        </w:rPr>
        <w:t>Menschen mit unterschiedlichen Behinderungen</w:t>
      </w:r>
      <w:r w:rsidR="00F83E49">
        <w:rPr>
          <w:rFonts w:ascii="Calibri" w:hAnsi="Calibri" w:cs="Calibri"/>
          <w:sz w:val="22"/>
          <w:szCs w:val="22"/>
        </w:rPr>
        <w:t xml:space="preserve"> </w:t>
      </w:r>
      <w:r w:rsidR="00F83E49" w:rsidRPr="00F83E49">
        <w:rPr>
          <w:rFonts w:ascii="Calibri" w:hAnsi="Calibri" w:cs="Calibri"/>
          <w:sz w:val="22"/>
          <w:szCs w:val="22"/>
        </w:rPr>
        <w:t xml:space="preserve">sowie für ältere Menschen, Familien und </w:t>
      </w:r>
      <w:r w:rsidR="00720343">
        <w:rPr>
          <w:rFonts w:ascii="Calibri" w:hAnsi="Calibri" w:cs="Calibri"/>
          <w:sz w:val="22"/>
          <w:szCs w:val="22"/>
        </w:rPr>
        <w:t>für alle</w:t>
      </w:r>
      <w:r w:rsidR="00F83E49">
        <w:rPr>
          <w:rFonts w:ascii="Calibri" w:hAnsi="Calibri" w:cs="Calibri"/>
          <w:sz w:val="22"/>
          <w:szCs w:val="22"/>
        </w:rPr>
        <w:t xml:space="preserve">, </w:t>
      </w:r>
      <w:r w:rsidR="00F83E49" w:rsidRPr="00F83E49">
        <w:rPr>
          <w:rFonts w:ascii="Calibri" w:hAnsi="Calibri" w:cs="Calibri"/>
          <w:sz w:val="22"/>
          <w:szCs w:val="22"/>
        </w:rPr>
        <w:t>die</w:t>
      </w:r>
      <w:r w:rsidR="00720343">
        <w:rPr>
          <w:rFonts w:ascii="Calibri" w:hAnsi="Calibri" w:cs="Calibri"/>
          <w:sz w:val="22"/>
          <w:szCs w:val="22"/>
        </w:rPr>
        <w:t xml:space="preserve"> leicht </w:t>
      </w:r>
      <w:r w:rsidR="00720343">
        <w:rPr>
          <w:rFonts w:ascii="Calibri" w:hAnsi="Calibri" w:cs="Calibri"/>
          <w:sz w:val="22"/>
          <w:szCs w:val="22"/>
        </w:rPr>
        <w:lastRenderedPageBreak/>
        <w:t xml:space="preserve">zugängliche </w:t>
      </w:r>
      <w:r w:rsidR="005D7FDA">
        <w:rPr>
          <w:rFonts w:ascii="Calibri" w:hAnsi="Calibri" w:cs="Calibri"/>
          <w:sz w:val="22"/>
          <w:szCs w:val="22"/>
        </w:rPr>
        <w:t>Erlebnisse</w:t>
      </w:r>
      <w:r w:rsidR="00720343">
        <w:rPr>
          <w:rFonts w:ascii="Calibri" w:hAnsi="Calibri" w:cs="Calibri"/>
          <w:sz w:val="22"/>
          <w:szCs w:val="22"/>
        </w:rPr>
        <w:t xml:space="preserve"> </w:t>
      </w:r>
      <w:r w:rsidR="00F83E49" w:rsidRPr="00F83E49">
        <w:rPr>
          <w:rFonts w:ascii="Calibri" w:hAnsi="Calibri" w:cs="Calibri"/>
          <w:sz w:val="22"/>
          <w:szCs w:val="22"/>
        </w:rPr>
        <w:t>schätzen.</w:t>
      </w:r>
      <w:r w:rsidR="00720343">
        <w:rPr>
          <w:rFonts w:ascii="Calibri" w:hAnsi="Calibri" w:cs="Calibri"/>
          <w:sz w:val="22"/>
          <w:szCs w:val="22"/>
        </w:rPr>
        <w:t xml:space="preserve"> </w:t>
      </w:r>
      <w:r w:rsidRPr="00570819">
        <w:rPr>
          <w:rFonts w:ascii="Calibri" w:hAnsi="Calibri" w:cs="Calibri"/>
          <w:sz w:val="22"/>
          <w:szCs w:val="22"/>
        </w:rPr>
        <w:t>Ein abwechslungsreiches Programm macht bestehende barrierefreie Angebote sichtbar und lädt dazu ein, Neues auszuprobieren: Stadt- und Museumsführungen eröffnen Zugänge zu Geschichte und Kultur, Konzerte schaffen gemeinsame Erlebnisse, ein Spendenlauf verbindet Bewegung mit Engagement. Neu entwickelt wurden</w:t>
      </w:r>
      <w:r w:rsidR="005D7FDA">
        <w:rPr>
          <w:rFonts w:ascii="Calibri" w:hAnsi="Calibri" w:cs="Calibri"/>
          <w:sz w:val="22"/>
          <w:szCs w:val="22"/>
        </w:rPr>
        <w:t xml:space="preserve"> </w:t>
      </w:r>
      <w:r w:rsidRPr="00570819">
        <w:rPr>
          <w:rFonts w:ascii="Calibri" w:hAnsi="Calibri" w:cs="Calibri"/>
          <w:sz w:val="22"/>
          <w:szCs w:val="22"/>
        </w:rPr>
        <w:t xml:space="preserve">Fahrradtouren, die auch für Spezialräder geeignet sind und während der Aktionswoche vorgestellt werden – ein weiterer Schritt hin </w:t>
      </w:r>
      <w:r w:rsidR="005D7FDA">
        <w:rPr>
          <w:rFonts w:ascii="Calibri" w:hAnsi="Calibri" w:cs="Calibri"/>
          <w:sz w:val="22"/>
          <w:szCs w:val="22"/>
        </w:rPr>
        <w:t xml:space="preserve">zu </w:t>
      </w:r>
      <w:r w:rsidR="00720343">
        <w:rPr>
          <w:rFonts w:ascii="Calibri" w:hAnsi="Calibri" w:cs="Calibri"/>
          <w:sz w:val="22"/>
          <w:szCs w:val="22"/>
        </w:rPr>
        <w:t xml:space="preserve">hürdenfreiem </w:t>
      </w:r>
      <w:r w:rsidRPr="00570819">
        <w:rPr>
          <w:rFonts w:ascii="Calibri" w:hAnsi="Calibri" w:cs="Calibri"/>
          <w:sz w:val="22"/>
          <w:szCs w:val="22"/>
        </w:rPr>
        <w:t>Naturerleben zwischen See und Vulkanen.</w:t>
      </w:r>
    </w:p>
    <w:p w14:paraId="70FCD811" w14:textId="2493A1EB" w:rsidR="00500D53" w:rsidRDefault="00570819" w:rsidP="002B5CBD">
      <w:pPr>
        <w:tabs>
          <w:tab w:val="left" w:pos="7020"/>
        </w:tabs>
        <w:spacing w:after="60" w:line="300" w:lineRule="auto"/>
        <w:rPr>
          <w:rFonts w:ascii="Calibri" w:hAnsi="Calibri" w:cs="Calibri"/>
          <w:b/>
          <w:sz w:val="22"/>
          <w:szCs w:val="22"/>
        </w:rPr>
      </w:pPr>
      <w:r w:rsidRPr="00570819">
        <w:rPr>
          <w:rFonts w:ascii="Calibri" w:hAnsi="Calibri" w:cs="Calibri"/>
          <w:sz w:val="22"/>
          <w:szCs w:val="22"/>
        </w:rPr>
        <w:t>Mit der Aktionswoche möchte</w:t>
      </w:r>
      <w:r w:rsidR="00720343">
        <w:rPr>
          <w:rFonts w:ascii="Calibri" w:hAnsi="Calibri" w:cs="Calibri"/>
          <w:sz w:val="22"/>
          <w:szCs w:val="22"/>
        </w:rPr>
        <w:t xml:space="preserve"> die </w:t>
      </w:r>
      <w:r w:rsidRPr="00570819">
        <w:rPr>
          <w:rFonts w:ascii="Calibri" w:hAnsi="Calibri" w:cs="Calibri"/>
          <w:sz w:val="22"/>
          <w:szCs w:val="22"/>
        </w:rPr>
        <w:t xml:space="preserve">Region </w:t>
      </w:r>
      <w:r w:rsidR="00720343">
        <w:rPr>
          <w:rFonts w:ascii="Calibri" w:hAnsi="Calibri" w:cs="Calibri"/>
          <w:sz w:val="22"/>
          <w:szCs w:val="22"/>
        </w:rPr>
        <w:t xml:space="preserve">am westlichen Bodensee </w:t>
      </w:r>
      <w:r w:rsidRPr="00570819">
        <w:rPr>
          <w:rFonts w:ascii="Calibri" w:hAnsi="Calibri" w:cs="Calibri"/>
          <w:sz w:val="22"/>
          <w:szCs w:val="22"/>
        </w:rPr>
        <w:t>Barrierefreiheit als</w:t>
      </w:r>
      <w:r w:rsidR="00A824E0">
        <w:rPr>
          <w:rFonts w:ascii="Calibri" w:hAnsi="Calibri" w:cs="Calibri"/>
          <w:sz w:val="22"/>
          <w:szCs w:val="22"/>
        </w:rPr>
        <w:t xml:space="preserve"> </w:t>
      </w:r>
      <w:r w:rsidRPr="00570819">
        <w:rPr>
          <w:rFonts w:ascii="Calibri" w:hAnsi="Calibri" w:cs="Calibri"/>
          <w:sz w:val="22"/>
          <w:szCs w:val="22"/>
        </w:rPr>
        <w:t>Qualitätsmerkmal verankern. Ziel ist es, neue Angebote zu erproben, bestehende weiterzuentwickeln und die Öffentlichkeit für die Bedürfnisse von Menschen mit Behinderungen zu sensibilisieren. So wird sichtbar, wie nachhaltiger Tourismus am westlichen Bodensee gedacht wird: inklusiv, bewusst und offen für alle.</w:t>
      </w:r>
      <w:r w:rsidR="002B5CBD">
        <w:rPr>
          <w:rFonts w:ascii="Calibri" w:hAnsi="Calibri" w:cs="Calibri"/>
          <w:sz w:val="22"/>
          <w:szCs w:val="22"/>
        </w:rPr>
        <w:t xml:space="preserve"> </w:t>
      </w:r>
      <w:hyperlink r:id="rId21" w:history="1">
        <w:r w:rsidR="002B5CBD" w:rsidRPr="00036F50">
          <w:rPr>
            <w:rStyle w:val="Hyperlink"/>
            <w:rFonts w:ascii="Calibri" w:hAnsi="Calibri" w:cs="Calibri"/>
            <w:sz w:val="22"/>
            <w:szCs w:val="22"/>
          </w:rPr>
          <w:t>www.bodenseewest.eu/aktionswoche</w:t>
        </w:r>
      </w:hyperlink>
      <w:r w:rsidR="000D0E96">
        <w:rPr>
          <w:rFonts w:ascii="Calibri" w:hAnsi="Calibri" w:cs="Calibri"/>
          <w:b/>
          <w:sz w:val="22"/>
          <w:szCs w:val="22"/>
        </w:rPr>
        <w:t xml:space="preserve"> </w:t>
      </w:r>
    </w:p>
    <w:p w14:paraId="1EE880DE" w14:textId="77777777" w:rsidR="002B5CBD" w:rsidRPr="002B5CBD" w:rsidRDefault="002B5CBD" w:rsidP="002B5CBD">
      <w:pPr>
        <w:tabs>
          <w:tab w:val="left" w:pos="7020"/>
        </w:tabs>
        <w:spacing w:after="60" w:line="300" w:lineRule="auto"/>
        <w:rPr>
          <w:rFonts w:ascii="Calibri" w:hAnsi="Calibri" w:cs="Calibri"/>
          <w:color w:val="C45911" w:themeColor="accent2" w:themeShade="BF"/>
          <w:sz w:val="22"/>
          <w:szCs w:val="22"/>
          <w:u w:val="single"/>
        </w:rPr>
      </w:pPr>
    </w:p>
    <w:p w14:paraId="4FEE8242" w14:textId="77777777" w:rsidR="00500D53" w:rsidRDefault="00707916" w:rsidP="00500D53">
      <w:pPr>
        <w:spacing w:after="60" w:line="300" w:lineRule="auto"/>
        <w:rPr>
          <w:rFonts w:ascii="Calibri" w:hAnsi="Calibri" w:cs="Calibri"/>
          <w:b/>
          <w:sz w:val="22"/>
          <w:szCs w:val="22"/>
        </w:rPr>
      </w:pPr>
      <w:r>
        <w:rPr>
          <w:rFonts w:ascii="Calibri" w:hAnsi="Calibri" w:cs="Calibri"/>
          <w:b/>
          <w:sz w:val="22"/>
          <w:szCs w:val="22"/>
        </w:rPr>
        <w:t>MELDUNG 7</w:t>
      </w:r>
      <w:bookmarkStart w:id="0" w:name="_Hlk189055616"/>
    </w:p>
    <w:bookmarkEnd w:id="0"/>
    <w:p w14:paraId="5EF52B72" w14:textId="5A0525B4" w:rsidR="009C6050" w:rsidRDefault="00662849" w:rsidP="00500D53">
      <w:pPr>
        <w:tabs>
          <w:tab w:val="left" w:pos="7020"/>
        </w:tabs>
        <w:spacing w:after="60" w:line="300" w:lineRule="auto"/>
        <w:rPr>
          <w:rFonts w:ascii="Calibri" w:hAnsi="Calibri" w:cs="Calibri"/>
          <w:sz w:val="32"/>
          <w:szCs w:val="32"/>
        </w:rPr>
      </w:pPr>
      <w:r>
        <w:rPr>
          <w:rFonts w:ascii="Calibri" w:hAnsi="Calibri" w:cs="Calibri"/>
          <w:sz w:val="32"/>
          <w:szCs w:val="32"/>
        </w:rPr>
        <w:t xml:space="preserve">Die </w:t>
      </w:r>
      <w:r w:rsidR="00500D53" w:rsidRPr="00500D53">
        <w:rPr>
          <w:rFonts w:ascii="Calibri" w:hAnsi="Calibri" w:cs="Calibri"/>
          <w:sz w:val="32"/>
          <w:szCs w:val="32"/>
        </w:rPr>
        <w:t>BODENSEECARD WEST</w:t>
      </w:r>
      <w:r>
        <w:rPr>
          <w:rFonts w:ascii="Calibri" w:hAnsi="Calibri" w:cs="Calibri"/>
          <w:sz w:val="32"/>
          <w:szCs w:val="32"/>
        </w:rPr>
        <w:t xml:space="preserve"> als Schlüssel zur Region</w:t>
      </w:r>
    </w:p>
    <w:p w14:paraId="462D87E1" w14:textId="607C22B6" w:rsidR="007B2FA4" w:rsidRDefault="00AF6A35" w:rsidP="00AF6A35">
      <w:pPr>
        <w:tabs>
          <w:tab w:val="left" w:pos="7020"/>
        </w:tabs>
        <w:spacing w:after="60" w:line="300" w:lineRule="auto"/>
        <w:rPr>
          <w:rFonts w:asciiTheme="minorHAnsi" w:hAnsiTheme="minorHAnsi" w:cstheme="minorHAnsi"/>
          <w:sz w:val="22"/>
          <w:szCs w:val="22"/>
        </w:rPr>
      </w:pPr>
      <w:r w:rsidRPr="00AF6A35">
        <w:rPr>
          <w:rFonts w:asciiTheme="minorHAnsi" w:hAnsiTheme="minorHAnsi" w:cstheme="minorHAnsi"/>
          <w:sz w:val="22"/>
          <w:szCs w:val="22"/>
        </w:rPr>
        <w:t>Einsteigen, losfahren, den Alltag zurücklassen: Mit der BODENSEECARD WEST wird Mobilität in der westlichen Bodenseeregion zum entspannten Teil des Urlaubserlebnisses. Die Gästekarte gilt als Fahrschein für Bus und Bahn im gesamten Landkreis Konstanz</w:t>
      </w:r>
      <w:r w:rsidR="008F713B">
        <w:rPr>
          <w:rFonts w:asciiTheme="minorHAnsi" w:hAnsiTheme="minorHAnsi" w:cstheme="minorHAnsi"/>
          <w:sz w:val="22"/>
          <w:szCs w:val="22"/>
        </w:rPr>
        <w:t xml:space="preserve">, </w:t>
      </w:r>
      <w:r w:rsidRPr="00AF6A35">
        <w:rPr>
          <w:rFonts w:asciiTheme="minorHAnsi" w:hAnsiTheme="minorHAnsi" w:cstheme="minorHAnsi"/>
          <w:sz w:val="22"/>
          <w:szCs w:val="22"/>
        </w:rPr>
        <w:t xml:space="preserve">bis nach Überlingen und Stein am Rhein </w:t>
      </w:r>
      <w:r w:rsidR="008F713B">
        <w:rPr>
          <w:rFonts w:asciiTheme="minorHAnsi" w:hAnsiTheme="minorHAnsi" w:cstheme="minorHAnsi"/>
          <w:sz w:val="22"/>
          <w:szCs w:val="22"/>
        </w:rPr>
        <w:t xml:space="preserve">sowie </w:t>
      </w:r>
      <w:r w:rsidRPr="00AF6A35">
        <w:rPr>
          <w:rFonts w:asciiTheme="minorHAnsi" w:hAnsiTheme="minorHAnsi" w:cstheme="minorHAnsi"/>
          <w:sz w:val="22"/>
          <w:szCs w:val="22"/>
        </w:rPr>
        <w:t>mit der Biberbahn sogar bis Mengen. So verbinden sich Seeufer und Vulkanlandschaft, Städte und Dörfer zu einem Netz aus Möglichkeiten –</w:t>
      </w:r>
      <w:r w:rsidR="002B5CBD">
        <w:rPr>
          <w:rFonts w:asciiTheme="minorHAnsi" w:hAnsiTheme="minorHAnsi" w:cstheme="minorHAnsi"/>
          <w:strike/>
          <w:sz w:val="22"/>
          <w:szCs w:val="22"/>
        </w:rPr>
        <w:t xml:space="preserve"> </w:t>
      </w:r>
      <w:r w:rsidRPr="00AF6A35">
        <w:rPr>
          <w:rFonts w:asciiTheme="minorHAnsi" w:hAnsiTheme="minorHAnsi" w:cstheme="minorHAnsi"/>
          <w:sz w:val="22"/>
          <w:szCs w:val="22"/>
        </w:rPr>
        <w:t xml:space="preserve"> ganz </w:t>
      </w:r>
      <w:r w:rsidR="00F26A5A">
        <w:rPr>
          <w:rFonts w:asciiTheme="minorHAnsi" w:hAnsiTheme="minorHAnsi" w:cstheme="minorHAnsi"/>
          <w:sz w:val="22"/>
          <w:szCs w:val="22"/>
        </w:rPr>
        <w:t xml:space="preserve">ohne </w:t>
      </w:r>
      <w:r w:rsidR="002B5CBD">
        <w:rPr>
          <w:rFonts w:asciiTheme="minorHAnsi" w:hAnsiTheme="minorHAnsi" w:cstheme="minorHAnsi"/>
          <w:sz w:val="22"/>
          <w:szCs w:val="22"/>
        </w:rPr>
        <w:t>Auto und</w:t>
      </w:r>
      <w:r w:rsidR="00F26A5A">
        <w:rPr>
          <w:rFonts w:asciiTheme="minorHAnsi" w:hAnsiTheme="minorHAnsi" w:cstheme="minorHAnsi"/>
          <w:sz w:val="22"/>
          <w:szCs w:val="22"/>
        </w:rPr>
        <w:t xml:space="preserve"> </w:t>
      </w:r>
      <w:r w:rsidRPr="00AF6A35">
        <w:rPr>
          <w:rFonts w:asciiTheme="minorHAnsi" w:hAnsiTheme="minorHAnsi" w:cstheme="minorHAnsi"/>
          <w:sz w:val="22"/>
          <w:szCs w:val="22"/>
        </w:rPr>
        <w:t>Parkplatzsuche.</w:t>
      </w:r>
      <w:r>
        <w:rPr>
          <w:rFonts w:asciiTheme="minorHAnsi" w:hAnsiTheme="minorHAnsi" w:cstheme="minorHAnsi"/>
          <w:sz w:val="22"/>
          <w:szCs w:val="22"/>
        </w:rPr>
        <w:t xml:space="preserve"> </w:t>
      </w:r>
      <w:r w:rsidR="0049608E">
        <w:rPr>
          <w:rFonts w:asciiTheme="minorHAnsi" w:hAnsiTheme="minorHAnsi" w:cstheme="minorHAnsi"/>
          <w:sz w:val="22"/>
          <w:szCs w:val="22"/>
        </w:rPr>
        <w:t xml:space="preserve">Und </w:t>
      </w:r>
      <w:r w:rsidRPr="00AF6A35">
        <w:rPr>
          <w:rFonts w:asciiTheme="minorHAnsi" w:hAnsiTheme="minorHAnsi" w:cstheme="minorHAnsi"/>
          <w:sz w:val="22"/>
          <w:szCs w:val="22"/>
        </w:rPr>
        <w:t xml:space="preserve">die BODENSEECARD WEST kann noch mehr: Zahlreiche Vergünstigungen bei Führungen, Museen, Schifffahrt, Freizeitangeboten sowie Strand- und Schwimmbädern eröffnen vielfältige Wege, die Region zu entdecken. Neu </w:t>
      </w:r>
      <w:r w:rsidR="0049608E">
        <w:rPr>
          <w:rFonts w:asciiTheme="minorHAnsi" w:hAnsiTheme="minorHAnsi" w:cstheme="minorHAnsi"/>
          <w:sz w:val="22"/>
          <w:szCs w:val="22"/>
        </w:rPr>
        <w:t xml:space="preserve">dabei: </w:t>
      </w:r>
      <w:r w:rsidR="002B5CBD">
        <w:rPr>
          <w:rFonts w:asciiTheme="minorHAnsi" w:hAnsiTheme="minorHAnsi" w:cstheme="minorHAnsi"/>
          <w:sz w:val="22"/>
          <w:szCs w:val="22"/>
        </w:rPr>
        <w:t xml:space="preserve">u.a. der </w:t>
      </w:r>
      <w:r w:rsidRPr="00AF6A35">
        <w:rPr>
          <w:rFonts w:asciiTheme="minorHAnsi" w:hAnsiTheme="minorHAnsi" w:cstheme="minorHAnsi"/>
          <w:sz w:val="22"/>
          <w:szCs w:val="22"/>
        </w:rPr>
        <w:t xml:space="preserve">ermäßigte Eintritt </w:t>
      </w:r>
      <w:r w:rsidR="002B5CBD">
        <w:rPr>
          <w:rFonts w:asciiTheme="minorHAnsi" w:hAnsiTheme="minorHAnsi" w:cstheme="minorHAnsi"/>
          <w:sz w:val="22"/>
          <w:szCs w:val="22"/>
        </w:rPr>
        <w:t>im</w:t>
      </w:r>
      <w:r w:rsidR="008F713B">
        <w:rPr>
          <w:rFonts w:asciiTheme="minorHAnsi" w:hAnsiTheme="minorHAnsi" w:cstheme="minorHAnsi"/>
          <w:sz w:val="22"/>
          <w:szCs w:val="22"/>
        </w:rPr>
        <w:t xml:space="preserve"> </w:t>
      </w:r>
      <w:r w:rsidRPr="00AF6A35">
        <w:rPr>
          <w:rFonts w:asciiTheme="minorHAnsi" w:hAnsiTheme="minorHAnsi" w:cstheme="minorHAnsi"/>
          <w:sz w:val="22"/>
          <w:szCs w:val="22"/>
        </w:rPr>
        <w:t>Fasnachtsmuseum Schloss Langenstein sowie ab Frühjahr 2026 auch im neuen Asisi-Panorama</w:t>
      </w:r>
      <w:r w:rsidR="008F713B">
        <w:rPr>
          <w:rFonts w:asciiTheme="minorHAnsi" w:hAnsiTheme="minorHAnsi" w:cstheme="minorHAnsi"/>
          <w:sz w:val="22"/>
          <w:szCs w:val="22"/>
        </w:rPr>
        <w:t xml:space="preserve"> in Konstanz</w:t>
      </w:r>
      <w:r w:rsidRPr="00AF6A35">
        <w:rPr>
          <w:rFonts w:asciiTheme="minorHAnsi" w:hAnsiTheme="minorHAnsi" w:cstheme="minorHAnsi"/>
          <w:sz w:val="22"/>
          <w:szCs w:val="22"/>
        </w:rPr>
        <w:t>. Ergänzt wird dies durch</w:t>
      </w:r>
      <w:r w:rsidR="0049608E">
        <w:rPr>
          <w:rFonts w:asciiTheme="minorHAnsi" w:hAnsiTheme="minorHAnsi" w:cstheme="minorHAnsi"/>
          <w:sz w:val="22"/>
          <w:szCs w:val="22"/>
        </w:rPr>
        <w:t xml:space="preserve"> Vergünstigungen bei </w:t>
      </w:r>
      <w:r w:rsidRPr="00AF6A35">
        <w:rPr>
          <w:rFonts w:asciiTheme="minorHAnsi" w:hAnsiTheme="minorHAnsi" w:cstheme="minorHAnsi"/>
          <w:sz w:val="22"/>
          <w:szCs w:val="22"/>
        </w:rPr>
        <w:t>bewährte</w:t>
      </w:r>
      <w:r w:rsidR="0049608E">
        <w:rPr>
          <w:rFonts w:asciiTheme="minorHAnsi" w:hAnsiTheme="minorHAnsi" w:cstheme="minorHAnsi"/>
          <w:sz w:val="22"/>
          <w:szCs w:val="22"/>
        </w:rPr>
        <w:t>n</w:t>
      </w:r>
      <w:r w:rsidRPr="00AF6A35">
        <w:rPr>
          <w:rFonts w:asciiTheme="minorHAnsi" w:hAnsiTheme="minorHAnsi" w:cstheme="minorHAnsi"/>
          <w:sz w:val="22"/>
          <w:szCs w:val="22"/>
        </w:rPr>
        <w:t xml:space="preserve"> Klassiker</w:t>
      </w:r>
      <w:r w:rsidR="008F713B">
        <w:rPr>
          <w:rFonts w:asciiTheme="minorHAnsi" w:hAnsiTheme="minorHAnsi" w:cstheme="minorHAnsi"/>
          <w:sz w:val="22"/>
          <w:szCs w:val="22"/>
        </w:rPr>
        <w:t>n</w:t>
      </w:r>
      <w:r w:rsidR="0049608E">
        <w:rPr>
          <w:rFonts w:asciiTheme="minorHAnsi" w:hAnsiTheme="minorHAnsi" w:cstheme="minorHAnsi"/>
          <w:sz w:val="22"/>
          <w:szCs w:val="22"/>
        </w:rPr>
        <w:t xml:space="preserve">, </w:t>
      </w:r>
      <w:r w:rsidR="008F713B">
        <w:rPr>
          <w:rFonts w:asciiTheme="minorHAnsi" w:hAnsiTheme="minorHAnsi" w:cstheme="minorHAnsi"/>
          <w:sz w:val="22"/>
          <w:szCs w:val="22"/>
        </w:rPr>
        <w:t xml:space="preserve">etwa </w:t>
      </w:r>
      <w:r w:rsidR="0049608E">
        <w:rPr>
          <w:rFonts w:asciiTheme="minorHAnsi" w:hAnsiTheme="minorHAnsi" w:cstheme="minorHAnsi"/>
          <w:sz w:val="22"/>
          <w:szCs w:val="22"/>
        </w:rPr>
        <w:t xml:space="preserve">der </w:t>
      </w:r>
      <w:r w:rsidRPr="00AF6A35">
        <w:rPr>
          <w:rFonts w:asciiTheme="minorHAnsi" w:hAnsiTheme="minorHAnsi" w:cstheme="minorHAnsi"/>
          <w:sz w:val="22"/>
          <w:szCs w:val="22"/>
        </w:rPr>
        <w:t>Sonnenuntergangsfahrt mit dem Solarschiff HELIO</w:t>
      </w:r>
      <w:r w:rsidR="00BE2794">
        <w:rPr>
          <w:rFonts w:asciiTheme="minorHAnsi" w:hAnsiTheme="minorHAnsi" w:cstheme="minorHAnsi"/>
          <w:sz w:val="22"/>
          <w:szCs w:val="22"/>
        </w:rPr>
        <w:t xml:space="preserve"> oder dem Early Bird-Ticket für den Katamaran zwischen Konstanz und Friedrichshafen</w:t>
      </w:r>
      <w:r w:rsidRPr="00AF6A35">
        <w:rPr>
          <w:rFonts w:asciiTheme="minorHAnsi" w:hAnsiTheme="minorHAnsi" w:cstheme="minorHAnsi"/>
          <w:sz w:val="22"/>
          <w:szCs w:val="22"/>
        </w:rPr>
        <w:t>.</w:t>
      </w:r>
      <w:r w:rsidR="0049608E">
        <w:rPr>
          <w:rFonts w:asciiTheme="minorHAnsi" w:hAnsiTheme="minorHAnsi" w:cstheme="minorHAnsi"/>
          <w:sz w:val="22"/>
          <w:szCs w:val="22"/>
        </w:rPr>
        <w:t xml:space="preserve"> </w:t>
      </w:r>
      <w:r w:rsidRPr="00AF6A35">
        <w:rPr>
          <w:rFonts w:asciiTheme="minorHAnsi" w:hAnsiTheme="minorHAnsi" w:cstheme="minorHAnsi"/>
          <w:sz w:val="22"/>
          <w:szCs w:val="22"/>
        </w:rPr>
        <w:t xml:space="preserve">Oft liegt das nächste Erlebnis </w:t>
      </w:r>
      <w:r w:rsidR="008F713B">
        <w:rPr>
          <w:rFonts w:asciiTheme="minorHAnsi" w:hAnsiTheme="minorHAnsi" w:cstheme="minorHAnsi"/>
          <w:sz w:val="22"/>
          <w:szCs w:val="22"/>
        </w:rPr>
        <w:t xml:space="preserve">auch </w:t>
      </w:r>
      <w:r w:rsidRPr="00AF6A35">
        <w:rPr>
          <w:rFonts w:asciiTheme="minorHAnsi" w:hAnsiTheme="minorHAnsi" w:cstheme="minorHAnsi"/>
          <w:sz w:val="22"/>
          <w:szCs w:val="22"/>
        </w:rPr>
        <w:t>nur wenige Schritte vom Bahnhof entfernt</w:t>
      </w:r>
      <w:r w:rsidR="0049608E">
        <w:rPr>
          <w:rFonts w:asciiTheme="minorHAnsi" w:hAnsiTheme="minorHAnsi" w:cstheme="minorHAnsi"/>
          <w:sz w:val="22"/>
          <w:szCs w:val="22"/>
        </w:rPr>
        <w:t xml:space="preserve">, </w:t>
      </w:r>
      <w:r w:rsidR="008F713B">
        <w:rPr>
          <w:rFonts w:asciiTheme="minorHAnsi" w:hAnsiTheme="minorHAnsi" w:cstheme="minorHAnsi"/>
          <w:sz w:val="22"/>
          <w:szCs w:val="22"/>
        </w:rPr>
        <w:t xml:space="preserve">wie </w:t>
      </w:r>
      <w:r w:rsidRPr="00AF6A35">
        <w:rPr>
          <w:rFonts w:asciiTheme="minorHAnsi" w:hAnsiTheme="minorHAnsi" w:cstheme="minorHAnsi"/>
          <w:sz w:val="22"/>
          <w:szCs w:val="22"/>
        </w:rPr>
        <w:t>im Städtische</w:t>
      </w:r>
      <w:r w:rsidR="0049608E">
        <w:rPr>
          <w:rFonts w:asciiTheme="minorHAnsi" w:hAnsiTheme="minorHAnsi" w:cstheme="minorHAnsi"/>
          <w:sz w:val="22"/>
          <w:szCs w:val="22"/>
        </w:rPr>
        <w:t>n</w:t>
      </w:r>
      <w:r w:rsidRPr="00AF6A35">
        <w:rPr>
          <w:rFonts w:asciiTheme="minorHAnsi" w:hAnsiTheme="minorHAnsi" w:cstheme="minorHAnsi"/>
          <w:sz w:val="22"/>
          <w:szCs w:val="22"/>
        </w:rPr>
        <w:t xml:space="preserve"> Museum Engen. Wer </w:t>
      </w:r>
      <w:r w:rsidR="0049608E">
        <w:rPr>
          <w:rFonts w:asciiTheme="minorHAnsi" w:hAnsiTheme="minorHAnsi" w:cstheme="minorHAnsi"/>
          <w:sz w:val="22"/>
          <w:szCs w:val="22"/>
        </w:rPr>
        <w:t>draußen zuhause ist</w:t>
      </w:r>
      <w:r w:rsidRPr="00AF6A35">
        <w:rPr>
          <w:rFonts w:asciiTheme="minorHAnsi" w:hAnsiTheme="minorHAnsi" w:cstheme="minorHAnsi"/>
          <w:sz w:val="22"/>
          <w:szCs w:val="22"/>
        </w:rPr>
        <w:t xml:space="preserve">, erkundet beim Erlebniswandern auf der Halbinsel Höri oder auf dem SUP die </w:t>
      </w:r>
      <w:r w:rsidR="0049608E">
        <w:rPr>
          <w:rFonts w:asciiTheme="minorHAnsi" w:hAnsiTheme="minorHAnsi" w:cstheme="minorHAnsi"/>
          <w:sz w:val="22"/>
          <w:szCs w:val="22"/>
        </w:rPr>
        <w:t>malerische Landschaft</w:t>
      </w:r>
      <w:r w:rsidRPr="00AF6A35">
        <w:rPr>
          <w:rFonts w:asciiTheme="minorHAnsi" w:hAnsiTheme="minorHAnsi" w:cstheme="minorHAnsi"/>
          <w:sz w:val="22"/>
          <w:szCs w:val="22"/>
        </w:rPr>
        <w:t>. Ab</w:t>
      </w:r>
      <w:r w:rsidR="002B5CBD">
        <w:rPr>
          <w:rFonts w:asciiTheme="minorHAnsi" w:hAnsiTheme="minorHAnsi" w:cstheme="minorHAnsi"/>
          <w:sz w:val="22"/>
          <w:szCs w:val="22"/>
        </w:rPr>
        <w:t xml:space="preserve"> Mitte 2</w:t>
      </w:r>
      <w:r w:rsidRPr="00AF6A35">
        <w:rPr>
          <w:rFonts w:asciiTheme="minorHAnsi" w:hAnsiTheme="minorHAnsi" w:cstheme="minorHAnsi"/>
          <w:sz w:val="22"/>
          <w:szCs w:val="22"/>
        </w:rPr>
        <w:t>026 wird</w:t>
      </w:r>
      <w:r w:rsidR="0049608E">
        <w:rPr>
          <w:rFonts w:asciiTheme="minorHAnsi" w:hAnsiTheme="minorHAnsi" w:cstheme="minorHAnsi"/>
          <w:sz w:val="22"/>
          <w:szCs w:val="22"/>
        </w:rPr>
        <w:t xml:space="preserve"> </w:t>
      </w:r>
      <w:r w:rsidRPr="00AF6A35">
        <w:rPr>
          <w:rFonts w:asciiTheme="minorHAnsi" w:hAnsiTheme="minorHAnsi" w:cstheme="minorHAnsi"/>
          <w:sz w:val="22"/>
          <w:szCs w:val="22"/>
        </w:rPr>
        <w:t xml:space="preserve">die digitale </w:t>
      </w:r>
      <w:r w:rsidRPr="00AF6A35">
        <w:rPr>
          <w:rFonts w:asciiTheme="minorHAnsi" w:hAnsiTheme="minorHAnsi" w:cstheme="minorHAnsi"/>
          <w:sz w:val="22"/>
          <w:szCs w:val="22"/>
        </w:rPr>
        <w:lastRenderedPageBreak/>
        <w:t xml:space="preserve">Nutzung der BODENSEECARD WEST </w:t>
      </w:r>
      <w:r w:rsidR="0049608E">
        <w:rPr>
          <w:rFonts w:asciiTheme="minorHAnsi" w:hAnsiTheme="minorHAnsi" w:cstheme="minorHAnsi"/>
          <w:sz w:val="22"/>
          <w:szCs w:val="22"/>
        </w:rPr>
        <w:t xml:space="preserve">sogar </w:t>
      </w:r>
      <w:r w:rsidRPr="00AF6A35">
        <w:rPr>
          <w:rFonts w:asciiTheme="minorHAnsi" w:hAnsiTheme="minorHAnsi" w:cstheme="minorHAnsi"/>
          <w:sz w:val="22"/>
          <w:szCs w:val="22"/>
        </w:rPr>
        <w:t>noch einfacher: Ein VDV-Barcode, Standard im deutschen ÖPNV, sorgt dann für eine schnelle</w:t>
      </w:r>
      <w:r w:rsidR="0049608E">
        <w:rPr>
          <w:rFonts w:asciiTheme="minorHAnsi" w:hAnsiTheme="minorHAnsi" w:cstheme="minorHAnsi"/>
          <w:sz w:val="22"/>
          <w:szCs w:val="22"/>
        </w:rPr>
        <w:t>re</w:t>
      </w:r>
      <w:r w:rsidRPr="00AF6A35">
        <w:rPr>
          <w:rFonts w:asciiTheme="minorHAnsi" w:hAnsiTheme="minorHAnsi" w:cstheme="minorHAnsi"/>
          <w:sz w:val="22"/>
          <w:szCs w:val="22"/>
        </w:rPr>
        <w:t xml:space="preserve"> Kontrolle in Bus und Bahn. Alle Informationen zu teilnehmenden Orten und Vorteilen finden sich unter </w:t>
      </w:r>
      <w:hyperlink r:id="rId22" w:history="1">
        <w:r w:rsidR="0049608E" w:rsidRPr="005261C2">
          <w:rPr>
            <w:rStyle w:val="Hyperlink"/>
            <w:rFonts w:asciiTheme="minorHAnsi" w:hAnsiTheme="minorHAnsi" w:cstheme="minorHAnsi"/>
            <w:sz w:val="22"/>
            <w:szCs w:val="22"/>
          </w:rPr>
          <w:t>www.bodenseecardwest.eu</w:t>
        </w:r>
      </w:hyperlink>
      <w:r w:rsidR="0049608E">
        <w:rPr>
          <w:rFonts w:asciiTheme="minorHAnsi" w:hAnsiTheme="minorHAnsi" w:cstheme="minorHAnsi"/>
          <w:sz w:val="22"/>
          <w:szCs w:val="22"/>
        </w:rPr>
        <w:t xml:space="preserve">. </w:t>
      </w:r>
    </w:p>
    <w:p w14:paraId="3DAD890D" w14:textId="77777777" w:rsidR="0049608E" w:rsidRPr="0049608E" w:rsidRDefault="0049608E" w:rsidP="00AF6A35">
      <w:pPr>
        <w:tabs>
          <w:tab w:val="left" w:pos="7020"/>
        </w:tabs>
        <w:spacing w:after="60" w:line="300" w:lineRule="auto"/>
        <w:rPr>
          <w:rFonts w:asciiTheme="minorHAnsi" w:hAnsiTheme="minorHAnsi" w:cstheme="minorHAnsi"/>
          <w:sz w:val="22"/>
          <w:szCs w:val="22"/>
        </w:rPr>
      </w:pPr>
    </w:p>
    <w:p w14:paraId="27A84A84" w14:textId="4D7BB2B2" w:rsidR="00E361B3" w:rsidRDefault="00E361B3" w:rsidP="00500D53">
      <w:pPr>
        <w:spacing w:after="60" w:line="300" w:lineRule="auto"/>
        <w:rPr>
          <w:rFonts w:ascii="Calibri" w:hAnsi="Calibri" w:cs="Calibri"/>
          <w:b/>
          <w:sz w:val="22"/>
          <w:szCs w:val="22"/>
        </w:rPr>
      </w:pPr>
      <w:r>
        <w:rPr>
          <w:rFonts w:ascii="Calibri" w:hAnsi="Calibri" w:cs="Calibri"/>
          <w:b/>
          <w:sz w:val="22"/>
          <w:szCs w:val="22"/>
        </w:rPr>
        <w:t>MELDUNG 8</w:t>
      </w:r>
    </w:p>
    <w:p w14:paraId="185019D6" w14:textId="4677041D" w:rsidR="00A66A16" w:rsidRDefault="008F713B" w:rsidP="00500D53">
      <w:pPr>
        <w:tabs>
          <w:tab w:val="left" w:pos="7020"/>
        </w:tabs>
        <w:spacing w:after="60" w:line="300" w:lineRule="auto"/>
        <w:rPr>
          <w:rFonts w:ascii="Calibri" w:hAnsi="Calibri" w:cs="Calibri"/>
          <w:sz w:val="32"/>
          <w:szCs w:val="32"/>
        </w:rPr>
      </w:pPr>
      <w:r>
        <w:rPr>
          <w:rFonts w:ascii="Calibri" w:hAnsi="Calibri" w:cs="Calibri"/>
          <w:sz w:val="32"/>
          <w:szCs w:val="32"/>
        </w:rPr>
        <w:t>K</w:t>
      </w:r>
      <w:r w:rsidR="00B204C0">
        <w:rPr>
          <w:rFonts w:ascii="Calibri" w:hAnsi="Calibri" w:cs="Calibri"/>
          <w:sz w:val="32"/>
          <w:szCs w:val="32"/>
        </w:rPr>
        <w:t>leine Kreuzfahrt</w:t>
      </w:r>
      <w:r>
        <w:rPr>
          <w:rFonts w:ascii="Calibri" w:hAnsi="Calibri" w:cs="Calibri"/>
          <w:sz w:val="32"/>
          <w:szCs w:val="32"/>
        </w:rPr>
        <w:t>en</w:t>
      </w:r>
      <w:r w:rsidR="00B204C0">
        <w:rPr>
          <w:rFonts w:ascii="Calibri" w:hAnsi="Calibri" w:cs="Calibri"/>
          <w:sz w:val="32"/>
          <w:szCs w:val="32"/>
        </w:rPr>
        <w:t xml:space="preserve"> in der goldenen Jahreszeit:</w:t>
      </w:r>
      <w:r w:rsidR="00B204C0">
        <w:rPr>
          <w:rFonts w:ascii="Calibri" w:hAnsi="Calibri" w:cs="Calibri"/>
          <w:sz w:val="32"/>
          <w:szCs w:val="32"/>
        </w:rPr>
        <w:br/>
      </w:r>
      <w:r w:rsidR="00500D53">
        <w:rPr>
          <w:rFonts w:ascii="Calibri" w:hAnsi="Calibri" w:cs="Calibri"/>
          <w:sz w:val="32"/>
          <w:szCs w:val="32"/>
        </w:rPr>
        <w:t>Herbst-Hopping</w:t>
      </w:r>
      <w:r w:rsidR="00B204C0">
        <w:rPr>
          <w:rFonts w:ascii="Calibri" w:hAnsi="Calibri" w:cs="Calibri"/>
          <w:sz w:val="32"/>
          <w:szCs w:val="32"/>
        </w:rPr>
        <w:t xml:space="preserve"> am westlichen Bodensee</w:t>
      </w:r>
    </w:p>
    <w:p w14:paraId="43EC84B6" w14:textId="025A6520" w:rsidR="00C06FEF" w:rsidRPr="00C06FEF" w:rsidRDefault="00C06FEF" w:rsidP="00C06FEF">
      <w:pPr>
        <w:spacing w:after="60" w:line="300" w:lineRule="auto"/>
        <w:rPr>
          <w:rFonts w:ascii="Calibri" w:hAnsi="Calibri" w:cs="Calibri"/>
          <w:sz w:val="22"/>
          <w:szCs w:val="22"/>
        </w:rPr>
      </w:pPr>
      <w:r w:rsidRPr="00C06FEF">
        <w:rPr>
          <w:rFonts w:ascii="Calibri" w:hAnsi="Calibri" w:cs="Calibri"/>
          <w:sz w:val="22"/>
          <w:szCs w:val="22"/>
        </w:rPr>
        <w:t>Wenn die Wälder</w:t>
      </w:r>
      <w:r w:rsidR="00F26A5A">
        <w:rPr>
          <w:rFonts w:ascii="Calibri" w:hAnsi="Calibri" w:cs="Calibri"/>
          <w:sz w:val="22"/>
          <w:szCs w:val="22"/>
        </w:rPr>
        <w:t xml:space="preserve"> </w:t>
      </w:r>
      <w:r w:rsidR="00F90611">
        <w:rPr>
          <w:rFonts w:ascii="Calibri" w:hAnsi="Calibri" w:cs="Calibri"/>
          <w:sz w:val="22"/>
          <w:szCs w:val="22"/>
        </w:rPr>
        <w:t xml:space="preserve">leuchten </w:t>
      </w:r>
      <w:r w:rsidRPr="00C06FEF">
        <w:rPr>
          <w:rFonts w:ascii="Calibri" w:hAnsi="Calibri" w:cs="Calibri"/>
          <w:sz w:val="22"/>
          <w:szCs w:val="22"/>
        </w:rPr>
        <w:t xml:space="preserve">und die Sonne abends in einer atemberaubenden Farbpalette versinkt, beginnt das Herbst-Hopping am westlichen Bodensee: An fünf Wochenenden im Oktober und November wird der See dabei zur Bühne für Entdeckungen – nicht nur für </w:t>
      </w:r>
      <w:r w:rsidR="008F713B">
        <w:rPr>
          <w:rFonts w:ascii="Calibri" w:hAnsi="Calibri" w:cs="Calibri"/>
          <w:sz w:val="22"/>
          <w:szCs w:val="22"/>
        </w:rPr>
        <w:t>Urlaubsg</w:t>
      </w:r>
      <w:r w:rsidRPr="00C06FEF">
        <w:rPr>
          <w:rFonts w:ascii="Calibri" w:hAnsi="Calibri" w:cs="Calibri"/>
          <w:sz w:val="22"/>
          <w:szCs w:val="22"/>
        </w:rPr>
        <w:t>äste, sondern auch für Einheimische, die</w:t>
      </w:r>
      <w:r>
        <w:rPr>
          <w:rFonts w:ascii="Calibri" w:hAnsi="Calibri" w:cs="Calibri"/>
          <w:sz w:val="22"/>
          <w:szCs w:val="22"/>
        </w:rPr>
        <w:t xml:space="preserve"> </w:t>
      </w:r>
      <w:r w:rsidR="008F713B">
        <w:rPr>
          <w:rFonts w:ascii="Calibri" w:hAnsi="Calibri" w:cs="Calibri"/>
          <w:sz w:val="22"/>
          <w:szCs w:val="22"/>
        </w:rPr>
        <w:t xml:space="preserve">so </w:t>
      </w:r>
      <w:r>
        <w:rPr>
          <w:rFonts w:ascii="Calibri" w:hAnsi="Calibri" w:cs="Calibri"/>
          <w:sz w:val="22"/>
          <w:szCs w:val="22"/>
        </w:rPr>
        <w:t xml:space="preserve">auf eine Mini-Kreuzfahrt in der eigenen </w:t>
      </w:r>
      <w:r w:rsidRPr="00C06FEF">
        <w:rPr>
          <w:rFonts w:ascii="Calibri" w:hAnsi="Calibri" w:cs="Calibri"/>
          <w:sz w:val="22"/>
          <w:szCs w:val="22"/>
        </w:rPr>
        <w:t xml:space="preserve">Heimat </w:t>
      </w:r>
      <w:r>
        <w:rPr>
          <w:rFonts w:ascii="Calibri" w:hAnsi="Calibri" w:cs="Calibri"/>
          <w:sz w:val="22"/>
          <w:szCs w:val="22"/>
        </w:rPr>
        <w:t>gehen können</w:t>
      </w:r>
      <w:r w:rsidRPr="00C06FEF">
        <w:rPr>
          <w:rFonts w:ascii="Calibri" w:hAnsi="Calibri" w:cs="Calibri"/>
          <w:sz w:val="22"/>
          <w:szCs w:val="22"/>
        </w:rPr>
        <w:t xml:space="preserve">. </w:t>
      </w:r>
      <w:r w:rsidR="00365E0E" w:rsidRPr="00365E0E">
        <w:rPr>
          <w:rFonts w:ascii="Calibri" w:hAnsi="Calibri" w:cs="Calibri"/>
          <w:sz w:val="22"/>
          <w:szCs w:val="22"/>
        </w:rPr>
        <w:t>Neu: 2026 findet das Herbst-Hopping auch schon freitags statt</w:t>
      </w:r>
      <w:r w:rsidR="00780A74">
        <w:rPr>
          <w:rFonts w:ascii="Calibri" w:hAnsi="Calibri" w:cs="Calibri"/>
          <w:sz w:val="22"/>
          <w:szCs w:val="22"/>
        </w:rPr>
        <w:t xml:space="preserve">. So verbindet </w:t>
      </w:r>
      <w:r w:rsidR="00780A74" w:rsidRPr="00C06FEF">
        <w:rPr>
          <w:rFonts w:ascii="Calibri" w:hAnsi="Calibri" w:cs="Calibri"/>
          <w:sz w:val="22"/>
          <w:szCs w:val="22"/>
        </w:rPr>
        <w:t xml:space="preserve">die Flotte der Schifffahrt Untersee und Rhein (URh) </w:t>
      </w:r>
      <w:r w:rsidR="00780A74">
        <w:rPr>
          <w:rFonts w:ascii="Calibri" w:hAnsi="Calibri" w:cs="Calibri"/>
          <w:sz w:val="22"/>
          <w:szCs w:val="22"/>
        </w:rPr>
        <w:t>a</w:t>
      </w:r>
      <w:r w:rsidRPr="00C06FEF">
        <w:rPr>
          <w:rFonts w:ascii="Calibri" w:hAnsi="Calibri" w:cs="Calibri"/>
          <w:sz w:val="22"/>
          <w:szCs w:val="22"/>
        </w:rPr>
        <w:t xml:space="preserve">m </w:t>
      </w:r>
      <w:r w:rsidR="004C480F">
        <w:rPr>
          <w:rFonts w:ascii="Calibri" w:hAnsi="Calibri" w:cs="Calibri"/>
          <w:sz w:val="22"/>
          <w:szCs w:val="22"/>
        </w:rPr>
        <w:t>9./</w:t>
      </w:r>
      <w:r w:rsidRPr="00C06FEF">
        <w:rPr>
          <w:rFonts w:ascii="Calibri" w:hAnsi="Calibri" w:cs="Calibri"/>
          <w:sz w:val="22"/>
          <w:szCs w:val="22"/>
        </w:rPr>
        <w:t xml:space="preserve">10./11., </w:t>
      </w:r>
      <w:r w:rsidR="004C480F">
        <w:rPr>
          <w:rFonts w:ascii="Calibri" w:hAnsi="Calibri" w:cs="Calibri"/>
          <w:sz w:val="22"/>
          <w:szCs w:val="22"/>
        </w:rPr>
        <w:t>16./</w:t>
      </w:r>
      <w:r w:rsidRPr="00C06FEF">
        <w:rPr>
          <w:rFonts w:ascii="Calibri" w:hAnsi="Calibri" w:cs="Calibri"/>
          <w:sz w:val="22"/>
          <w:szCs w:val="22"/>
        </w:rPr>
        <w:t xml:space="preserve">17./18., </w:t>
      </w:r>
      <w:r w:rsidR="004C480F">
        <w:rPr>
          <w:rFonts w:ascii="Calibri" w:hAnsi="Calibri" w:cs="Calibri"/>
          <w:sz w:val="22"/>
          <w:szCs w:val="22"/>
        </w:rPr>
        <w:t>23./</w:t>
      </w:r>
      <w:r w:rsidRPr="00C06FEF">
        <w:rPr>
          <w:rFonts w:ascii="Calibri" w:hAnsi="Calibri" w:cs="Calibri"/>
          <w:sz w:val="22"/>
          <w:szCs w:val="22"/>
        </w:rPr>
        <w:t xml:space="preserve">24./25. Oktober, </w:t>
      </w:r>
      <w:r w:rsidR="004C480F">
        <w:rPr>
          <w:rFonts w:ascii="Calibri" w:hAnsi="Calibri" w:cs="Calibri"/>
          <w:sz w:val="22"/>
          <w:szCs w:val="22"/>
        </w:rPr>
        <w:t>30./</w:t>
      </w:r>
      <w:r w:rsidRPr="00C06FEF">
        <w:rPr>
          <w:rFonts w:ascii="Calibri" w:hAnsi="Calibri" w:cs="Calibri"/>
          <w:sz w:val="22"/>
          <w:szCs w:val="22"/>
        </w:rPr>
        <w:t xml:space="preserve">31. Oktober/1. November sowie </w:t>
      </w:r>
      <w:r w:rsidR="004C480F">
        <w:rPr>
          <w:rFonts w:ascii="Calibri" w:hAnsi="Calibri" w:cs="Calibri"/>
          <w:sz w:val="22"/>
          <w:szCs w:val="22"/>
        </w:rPr>
        <w:t>6./</w:t>
      </w:r>
      <w:r w:rsidRPr="00C06FEF">
        <w:rPr>
          <w:rFonts w:ascii="Calibri" w:hAnsi="Calibri" w:cs="Calibri"/>
          <w:sz w:val="22"/>
          <w:szCs w:val="22"/>
        </w:rPr>
        <w:t>7./8. November</w:t>
      </w:r>
      <w:r w:rsidR="00780A74">
        <w:rPr>
          <w:rFonts w:ascii="Calibri" w:hAnsi="Calibri" w:cs="Calibri"/>
          <w:sz w:val="22"/>
          <w:szCs w:val="22"/>
        </w:rPr>
        <w:t xml:space="preserve"> </w:t>
      </w:r>
      <w:r w:rsidRPr="00C06FEF">
        <w:rPr>
          <w:rFonts w:ascii="Calibri" w:hAnsi="Calibri" w:cs="Calibri"/>
          <w:sz w:val="22"/>
          <w:szCs w:val="22"/>
        </w:rPr>
        <w:t xml:space="preserve">viermal täglich Orte auf </w:t>
      </w:r>
      <w:r>
        <w:rPr>
          <w:rFonts w:ascii="Calibri" w:hAnsi="Calibri" w:cs="Calibri"/>
          <w:sz w:val="22"/>
          <w:szCs w:val="22"/>
        </w:rPr>
        <w:t xml:space="preserve">der </w:t>
      </w:r>
      <w:r w:rsidRPr="00C06FEF">
        <w:rPr>
          <w:rFonts w:ascii="Calibri" w:hAnsi="Calibri" w:cs="Calibri"/>
          <w:sz w:val="22"/>
          <w:szCs w:val="22"/>
        </w:rPr>
        <w:t>deutsche</w:t>
      </w:r>
      <w:r>
        <w:rPr>
          <w:rFonts w:ascii="Calibri" w:hAnsi="Calibri" w:cs="Calibri"/>
          <w:sz w:val="22"/>
          <w:szCs w:val="22"/>
        </w:rPr>
        <w:t>n</w:t>
      </w:r>
      <w:r w:rsidRPr="00C06FEF">
        <w:rPr>
          <w:rFonts w:ascii="Calibri" w:hAnsi="Calibri" w:cs="Calibri"/>
          <w:sz w:val="22"/>
          <w:szCs w:val="22"/>
        </w:rPr>
        <w:t xml:space="preserve"> und schweizerische</w:t>
      </w:r>
      <w:r>
        <w:rPr>
          <w:rFonts w:ascii="Calibri" w:hAnsi="Calibri" w:cs="Calibri"/>
          <w:sz w:val="22"/>
          <w:szCs w:val="22"/>
        </w:rPr>
        <w:t>n</w:t>
      </w:r>
      <w:r w:rsidRPr="00C06FEF">
        <w:rPr>
          <w:rFonts w:ascii="Calibri" w:hAnsi="Calibri" w:cs="Calibri"/>
          <w:sz w:val="22"/>
          <w:szCs w:val="22"/>
        </w:rPr>
        <w:t xml:space="preserve"> Seeseite – flexibel, entschleunigt und mit viel Raum für spontane Auszeiten.</w:t>
      </w:r>
      <w:r>
        <w:rPr>
          <w:rFonts w:ascii="Calibri" w:hAnsi="Calibri" w:cs="Calibri"/>
          <w:sz w:val="22"/>
          <w:szCs w:val="22"/>
        </w:rPr>
        <w:t xml:space="preserve"> </w:t>
      </w:r>
      <w:r w:rsidRPr="00C06FEF">
        <w:rPr>
          <w:rFonts w:ascii="Calibri" w:hAnsi="Calibri" w:cs="Calibri"/>
          <w:sz w:val="22"/>
          <w:szCs w:val="22"/>
        </w:rPr>
        <w:t xml:space="preserve">Das Prinzip ist einfach und reizvoll zugleich: einsteigen, übers Wasser gleiten – und nach Lust und Laune an einer der sieben Landestellen aus- und </w:t>
      </w:r>
      <w:r w:rsidR="004839C8">
        <w:rPr>
          <w:rFonts w:ascii="Calibri" w:hAnsi="Calibri" w:cs="Calibri"/>
          <w:sz w:val="22"/>
          <w:szCs w:val="22"/>
        </w:rPr>
        <w:t xml:space="preserve">später </w:t>
      </w:r>
      <w:r w:rsidRPr="00C06FEF">
        <w:rPr>
          <w:rFonts w:ascii="Calibri" w:hAnsi="Calibri" w:cs="Calibri"/>
          <w:sz w:val="22"/>
          <w:szCs w:val="22"/>
        </w:rPr>
        <w:t xml:space="preserve">wieder zusteigen. </w:t>
      </w:r>
      <w:r w:rsidR="008F713B">
        <w:rPr>
          <w:rFonts w:ascii="Calibri" w:hAnsi="Calibri" w:cs="Calibri"/>
          <w:sz w:val="22"/>
          <w:szCs w:val="22"/>
        </w:rPr>
        <w:t>Egal o</w:t>
      </w:r>
      <w:r w:rsidRPr="00C06FEF">
        <w:rPr>
          <w:rFonts w:ascii="Calibri" w:hAnsi="Calibri" w:cs="Calibri"/>
          <w:sz w:val="22"/>
          <w:szCs w:val="22"/>
        </w:rPr>
        <w:t>b</w:t>
      </w:r>
      <w:r>
        <w:rPr>
          <w:rFonts w:ascii="Calibri" w:hAnsi="Calibri" w:cs="Calibri"/>
          <w:sz w:val="22"/>
          <w:szCs w:val="22"/>
        </w:rPr>
        <w:t xml:space="preserve"> </w:t>
      </w:r>
      <w:r w:rsidR="008F713B">
        <w:rPr>
          <w:rFonts w:ascii="Calibri" w:hAnsi="Calibri" w:cs="Calibri"/>
          <w:sz w:val="22"/>
          <w:szCs w:val="22"/>
        </w:rPr>
        <w:t xml:space="preserve">die </w:t>
      </w:r>
      <w:r w:rsidRPr="00C06FEF">
        <w:rPr>
          <w:rFonts w:ascii="Calibri" w:hAnsi="Calibri" w:cs="Calibri"/>
          <w:sz w:val="22"/>
          <w:szCs w:val="22"/>
        </w:rPr>
        <w:t xml:space="preserve">Passagiere </w:t>
      </w:r>
      <w:r>
        <w:rPr>
          <w:rFonts w:ascii="Calibri" w:hAnsi="Calibri" w:cs="Calibri"/>
          <w:sz w:val="22"/>
          <w:szCs w:val="22"/>
        </w:rPr>
        <w:t xml:space="preserve">dazwischen </w:t>
      </w:r>
      <w:r w:rsidRPr="00C06FEF">
        <w:rPr>
          <w:rFonts w:ascii="Calibri" w:hAnsi="Calibri" w:cs="Calibri"/>
          <w:sz w:val="22"/>
          <w:szCs w:val="22"/>
        </w:rPr>
        <w:t xml:space="preserve">einen Spaziergang am Seeufer </w:t>
      </w:r>
      <w:r>
        <w:rPr>
          <w:rFonts w:ascii="Calibri" w:hAnsi="Calibri" w:cs="Calibri"/>
          <w:sz w:val="22"/>
          <w:szCs w:val="22"/>
        </w:rPr>
        <w:t xml:space="preserve">oder </w:t>
      </w:r>
      <w:r w:rsidRPr="00C06FEF">
        <w:rPr>
          <w:rFonts w:ascii="Calibri" w:hAnsi="Calibri" w:cs="Calibri"/>
          <w:sz w:val="22"/>
          <w:szCs w:val="22"/>
        </w:rPr>
        <w:t xml:space="preserve">eine herbstliche </w:t>
      </w:r>
      <w:r w:rsidR="004839C8">
        <w:rPr>
          <w:rFonts w:ascii="Calibri" w:hAnsi="Calibri" w:cs="Calibri"/>
          <w:sz w:val="22"/>
          <w:szCs w:val="22"/>
        </w:rPr>
        <w:t>R</w:t>
      </w:r>
      <w:r w:rsidR="00F90611">
        <w:rPr>
          <w:rFonts w:ascii="Calibri" w:hAnsi="Calibri" w:cs="Calibri"/>
          <w:sz w:val="22"/>
          <w:szCs w:val="22"/>
        </w:rPr>
        <w:t>adtour</w:t>
      </w:r>
      <w:r w:rsidR="00F90611" w:rsidRPr="00C06FEF">
        <w:rPr>
          <w:rFonts w:ascii="Calibri" w:hAnsi="Calibri" w:cs="Calibri"/>
          <w:sz w:val="22"/>
          <w:szCs w:val="22"/>
        </w:rPr>
        <w:t xml:space="preserve"> </w:t>
      </w:r>
      <w:r w:rsidRPr="00C06FEF">
        <w:rPr>
          <w:rFonts w:ascii="Calibri" w:hAnsi="Calibri" w:cs="Calibri"/>
          <w:sz w:val="22"/>
          <w:szCs w:val="22"/>
        </w:rPr>
        <w:t>genießen, einen inspirierenden Museumsbesuch einlegen oder eine kulinarische Pause machen</w:t>
      </w:r>
      <w:r w:rsidR="008F713B">
        <w:rPr>
          <w:rFonts w:ascii="Calibri" w:hAnsi="Calibri" w:cs="Calibri"/>
          <w:sz w:val="22"/>
          <w:szCs w:val="22"/>
        </w:rPr>
        <w:t xml:space="preserve">, </w:t>
      </w:r>
      <w:r w:rsidRPr="00C06FEF">
        <w:rPr>
          <w:rFonts w:ascii="Calibri" w:hAnsi="Calibri" w:cs="Calibri"/>
          <w:sz w:val="22"/>
          <w:szCs w:val="22"/>
        </w:rPr>
        <w:t xml:space="preserve">das Herbst-Hopping lädt dazu ein, den Tag </w:t>
      </w:r>
      <w:r w:rsidR="00F90611">
        <w:rPr>
          <w:rFonts w:ascii="Calibri" w:hAnsi="Calibri" w:cs="Calibri"/>
          <w:sz w:val="22"/>
          <w:szCs w:val="22"/>
        </w:rPr>
        <w:t xml:space="preserve">spontan, flexibel und ganz individuell </w:t>
      </w:r>
      <w:r w:rsidRPr="00C06FEF">
        <w:rPr>
          <w:rFonts w:ascii="Calibri" w:hAnsi="Calibri" w:cs="Calibri"/>
          <w:sz w:val="22"/>
          <w:szCs w:val="22"/>
        </w:rPr>
        <w:t>zu gestalten. Im regulären Tagesticket reist das Fahrrad dabei kostenlos mit und eröffnet zusätzliche Wege zwischen Landesteg und Landschaft.</w:t>
      </w:r>
      <w:r w:rsidR="004B5E7C">
        <w:rPr>
          <w:rFonts w:ascii="Calibri" w:hAnsi="Calibri" w:cs="Calibri"/>
          <w:sz w:val="22"/>
          <w:szCs w:val="22"/>
        </w:rPr>
        <w:t xml:space="preserve"> </w:t>
      </w:r>
      <w:r w:rsidR="00F90611">
        <w:rPr>
          <w:rFonts w:ascii="Calibri" w:hAnsi="Calibri" w:cs="Calibri"/>
          <w:sz w:val="22"/>
          <w:szCs w:val="22"/>
        </w:rPr>
        <w:t xml:space="preserve">Für </w:t>
      </w:r>
      <w:r w:rsidRPr="00C06FEF">
        <w:rPr>
          <w:rFonts w:ascii="Calibri" w:hAnsi="Calibri" w:cs="Calibri"/>
          <w:sz w:val="22"/>
          <w:szCs w:val="22"/>
        </w:rPr>
        <w:t xml:space="preserve">Familien </w:t>
      </w:r>
      <w:r w:rsidR="00F90611">
        <w:rPr>
          <w:rFonts w:ascii="Calibri" w:hAnsi="Calibri" w:cs="Calibri"/>
          <w:sz w:val="22"/>
          <w:szCs w:val="22"/>
        </w:rPr>
        <w:t xml:space="preserve">gibt es ein attraktives Familienticket, das dazu </w:t>
      </w:r>
      <w:r w:rsidR="004839C8">
        <w:rPr>
          <w:rFonts w:ascii="Calibri" w:hAnsi="Calibri" w:cs="Calibri"/>
          <w:sz w:val="22"/>
          <w:szCs w:val="22"/>
        </w:rPr>
        <w:t>einlädt,</w:t>
      </w:r>
      <w:r w:rsidR="00F90611">
        <w:rPr>
          <w:rFonts w:ascii="Calibri" w:hAnsi="Calibri" w:cs="Calibri"/>
          <w:sz w:val="22"/>
          <w:szCs w:val="22"/>
        </w:rPr>
        <w:t xml:space="preserve"> </w:t>
      </w:r>
      <w:r w:rsidRPr="00C06FEF">
        <w:rPr>
          <w:rFonts w:ascii="Calibri" w:hAnsi="Calibri" w:cs="Calibri"/>
          <w:sz w:val="22"/>
          <w:szCs w:val="22"/>
        </w:rPr>
        <w:t>einen Tag lang herbst</w:t>
      </w:r>
      <w:r w:rsidR="00F26A5A">
        <w:rPr>
          <w:rFonts w:ascii="Calibri" w:hAnsi="Calibri" w:cs="Calibri"/>
          <w:sz w:val="22"/>
          <w:szCs w:val="22"/>
        </w:rPr>
        <w:t>zu</w:t>
      </w:r>
      <w:r w:rsidRPr="00C06FEF">
        <w:rPr>
          <w:rFonts w:ascii="Calibri" w:hAnsi="Calibri" w:cs="Calibri"/>
          <w:sz w:val="22"/>
          <w:szCs w:val="22"/>
        </w:rPr>
        <w:t>hoppen und dabei</w:t>
      </w:r>
      <w:r w:rsidR="008F713B">
        <w:rPr>
          <w:rFonts w:ascii="Calibri" w:hAnsi="Calibri" w:cs="Calibri"/>
          <w:sz w:val="22"/>
          <w:szCs w:val="22"/>
        </w:rPr>
        <w:t xml:space="preserve"> </w:t>
      </w:r>
      <w:r w:rsidRPr="00C06FEF">
        <w:rPr>
          <w:rFonts w:ascii="Calibri" w:hAnsi="Calibri" w:cs="Calibri"/>
          <w:sz w:val="22"/>
          <w:szCs w:val="22"/>
        </w:rPr>
        <w:t>kinderfreundliche Wege</w:t>
      </w:r>
      <w:r w:rsidR="00CD4D62">
        <w:rPr>
          <w:rFonts w:ascii="Calibri" w:hAnsi="Calibri" w:cs="Calibri"/>
          <w:sz w:val="22"/>
          <w:szCs w:val="22"/>
        </w:rPr>
        <w:t xml:space="preserve"> und </w:t>
      </w:r>
      <w:r w:rsidRPr="00C06FEF">
        <w:rPr>
          <w:rFonts w:ascii="Calibri" w:hAnsi="Calibri" w:cs="Calibri"/>
          <w:sz w:val="22"/>
          <w:szCs w:val="22"/>
        </w:rPr>
        <w:t xml:space="preserve">Angebote </w:t>
      </w:r>
      <w:r>
        <w:rPr>
          <w:rFonts w:ascii="Calibri" w:hAnsi="Calibri" w:cs="Calibri"/>
          <w:sz w:val="22"/>
          <w:szCs w:val="22"/>
        </w:rPr>
        <w:t xml:space="preserve">in </w:t>
      </w:r>
      <w:r w:rsidRPr="00C06FEF">
        <w:rPr>
          <w:rFonts w:ascii="Calibri" w:hAnsi="Calibri" w:cs="Calibri"/>
          <w:sz w:val="22"/>
          <w:szCs w:val="22"/>
        </w:rPr>
        <w:t xml:space="preserve">der Region </w:t>
      </w:r>
      <w:r w:rsidR="00D1440D">
        <w:rPr>
          <w:rFonts w:ascii="Calibri" w:hAnsi="Calibri" w:cs="Calibri"/>
          <w:sz w:val="22"/>
          <w:szCs w:val="22"/>
        </w:rPr>
        <w:t xml:space="preserve">zu </w:t>
      </w:r>
      <w:r w:rsidRPr="00C06FEF">
        <w:rPr>
          <w:rFonts w:ascii="Calibri" w:hAnsi="Calibri" w:cs="Calibri"/>
          <w:sz w:val="22"/>
          <w:szCs w:val="22"/>
        </w:rPr>
        <w:t>entdecken.</w:t>
      </w:r>
      <w:r w:rsidR="004B5E7C">
        <w:rPr>
          <w:rFonts w:ascii="Calibri" w:hAnsi="Calibri" w:cs="Calibri"/>
          <w:sz w:val="22"/>
          <w:szCs w:val="22"/>
        </w:rPr>
        <w:t xml:space="preserve"> Wer den Herbst auch kulinarisch auskosten möchte, hat übrigens vom 14. September bis 11. Oktober bei den BodenseefischWochen sowie vom 17. Oktober bis 22. November bei den WildenWochen am westlichen Bodensee</w:t>
      </w:r>
      <w:r w:rsidR="00916D17">
        <w:rPr>
          <w:rFonts w:ascii="Calibri" w:hAnsi="Calibri" w:cs="Calibri"/>
          <w:sz w:val="22"/>
          <w:szCs w:val="22"/>
        </w:rPr>
        <w:t xml:space="preserve"> </w:t>
      </w:r>
      <w:r w:rsidR="004B5E7C">
        <w:rPr>
          <w:rFonts w:ascii="Calibri" w:hAnsi="Calibri" w:cs="Calibri"/>
          <w:sz w:val="22"/>
          <w:szCs w:val="22"/>
        </w:rPr>
        <w:t xml:space="preserve">genussvolle Möglichkeiten.  </w:t>
      </w:r>
    </w:p>
    <w:p w14:paraId="7FE4AB56" w14:textId="402511E2" w:rsidR="00C06FEF" w:rsidRDefault="00C06FEF" w:rsidP="00C06FEF">
      <w:pPr>
        <w:spacing w:after="60" w:line="300" w:lineRule="auto"/>
        <w:rPr>
          <w:rFonts w:ascii="Calibri" w:hAnsi="Calibri" w:cs="Calibri"/>
          <w:sz w:val="22"/>
          <w:szCs w:val="22"/>
        </w:rPr>
      </w:pPr>
      <w:r w:rsidRPr="00C06FEF">
        <w:rPr>
          <w:rFonts w:ascii="Calibri" w:hAnsi="Calibri" w:cs="Calibri"/>
          <w:sz w:val="22"/>
          <w:szCs w:val="22"/>
        </w:rPr>
        <w:lastRenderedPageBreak/>
        <w:t>Alle Informationen zu de</w:t>
      </w:r>
      <w:r w:rsidR="002B5CBD">
        <w:rPr>
          <w:rFonts w:ascii="Calibri" w:hAnsi="Calibri" w:cs="Calibri"/>
          <w:sz w:val="22"/>
          <w:szCs w:val="22"/>
        </w:rPr>
        <w:t>m</w:t>
      </w:r>
      <w:r w:rsidRPr="00C06FEF">
        <w:rPr>
          <w:rFonts w:ascii="Calibri" w:hAnsi="Calibri" w:cs="Calibri"/>
          <w:sz w:val="22"/>
          <w:szCs w:val="22"/>
        </w:rPr>
        <w:t xml:space="preserve"> Schiffsfahrpl</w:t>
      </w:r>
      <w:r w:rsidR="002B5CBD">
        <w:rPr>
          <w:rFonts w:ascii="Calibri" w:hAnsi="Calibri" w:cs="Calibri"/>
          <w:sz w:val="22"/>
          <w:szCs w:val="22"/>
        </w:rPr>
        <w:t>a</w:t>
      </w:r>
      <w:r w:rsidRPr="00C06FEF">
        <w:rPr>
          <w:rFonts w:ascii="Calibri" w:hAnsi="Calibri" w:cs="Calibri"/>
          <w:sz w:val="22"/>
          <w:szCs w:val="22"/>
        </w:rPr>
        <w:t xml:space="preserve">n, Tickets und </w:t>
      </w:r>
      <w:r w:rsidR="008F713B">
        <w:rPr>
          <w:rFonts w:ascii="Calibri" w:hAnsi="Calibri" w:cs="Calibri"/>
          <w:sz w:val="22"/>
          <w:szCs w:val="22"/>
        </w:rPr>
        <w:t xml:space="preserve">dem </w:t>
      </w:r>
      <w:r w:rsidRPr="00C06FEF">
        <w:rPr>
          <w:rFonts w:ascii="Calibri" w:hAnsi="Calibri" w:cs="Calibri"/>
          <w:sz w:val="22"/>
          <w:szCs w:val="22"/>
        </w:rPr>
        <w:t xml:space="preserve">Rahmenprogramm finden sich im Laufe des Jahres unter </w:t>
      </w:r>
      <w:hyperlink r:id="rId23" w:history="1">
        <w:r w:rsidRPr="003535A1">
          <w:rPr>
            <w:rStyle w:val="Hyperlink"/>
            <w:rFonts w:ascii="Calibri" w:hAnsi="Calibri" w:cs="Calibri"/>
            <w:sz w:val="22"/>
            <w:szCs w:val="22"/>
          </w:rPr>
          <w:t>www.herbst-hopping.eu</w:t>
        </w:r>
      </w:hyperlink>
      <w:r>
        <w:rPr>
          <w:rFonts w:ascii="Calibri" w:hAnsi="Calibri" w:cs="Calibri"/>
          <w:sz w:val="22"/>
          <w:szCs w:val="22"/>
        </w:rPr>
        <w:t xml:space="preserve"> </w:t>
      </w:r>
    </w:p>
    <w:p w14:paraId="692BF2C3" w14:textId="77777777" w:rsidR="002B5CBD" w:rsidRDefault="002B5CBD" w:rsidP="00C06FEF">
      <w:pPr>
        <w:spacing w:after="60" w:line="300" w:lineRule="auto"/>
        <w:rPr>
          <w:rFonts w:ascii="Calibri" w:hAnsi="Calibri" w:cs="Calibri"/>
          <w:sz w:val="22"/>
          <w:szCs w:val="22"/>
        </w:rPr>
      </w:pPr>
    </w:p>
    <w:p w14:paraId="518693FF" w14:textId="4DD8593F" w:rsidR="00E361B3" w:rsidRDefault="00E361B3" w:rsidP="00C06FEF">
      <w:pPr>
        <w:spacing w:after="60" w:line="300" w:lineRule="auto"/>
        <w:rPr>
          <w:rFonts w:ascii="Calibri" w:hAnsi="Calibri" w:cs="Calibri"/>
          <w:b/>
          <w:sz w:val="22"/>
          <w:szCs w:val="22"/>
        </w:rPr>
      </w:pPr>
      <w:r>
        <w:rPr>
          <w:rFonts w:ascii="Calibri" w:hAnsi="Calibri" w:cs="Calibri"/>
          <w:b/>
          <w:sz w:val="22"/>
          <w:szCs w:val="22"/>
        </w:rPr>
        <w:t>MELDUNG 9</w:t>
      </w:r>
    </w:p>
    <w:p w14:paraId="2FB97F23" w14:textId="763A6BF3" w:rsidR="00904F0D" w:rsidRDefault="00904F0D" w:rsidP="006B5A3C">
      <w:pPr>
        <w:spacing w:after="60" w:line="300" w:lineRule="auto"/>
        <w:rPr>
          <w:rFonts w:ascii="Calibri" w:hAnsi="Calibri" w:cs="Calibri"/>
          <w:bCs/>
          <w:sz w:val="32"/>
          <w:szCs w:val="32"/>
        </w:rPr>
      </w:pPr>
      <w:r w:rsidRPr="00904F0D">
        <w:rPr>
          <w:rFonts w:ascii="Calibri" w:hAnsi="Calibri" w:cs="Calibri"/>
          <w:bCs/>
          <w:sz w:val="32"/>
          <w:szCs w:val="32"/>
        </w:rPr>
        <w:t>Leuchtende Winte</w:t>
      </w:r>
      <w:r>
        <w:rPr>
          <w:rFonts w:ascii="Calibri" w:hAnsi="Calibri" w:cs="Calibri"/>
          <w:bCs/>
          <w:sz w:val="32"/>
          <w:szCs w:val="32"/>
        </w:rPr>
        <w:t>rruhe</w:t>
      </w:r>
      <w:r w:rsidRPr="00904F0D">
        <w:rPr>
          <w:rFonts w:ascii="Calibri" w:hAnsi="Calibri" w:cs="Calibri"/>
          <w:bCs/>
          <w:sz w:val="32"/>
          <w:szCs w:val="32"/>
        </w:rPr>
        <w:t xml:space="preserve"> am westlichen Bodensee</w:t>
      </w:r>
    </w:p>
    <w:p w14:paraId="5BDCC2F9" w14:textId="593182A5" w:rsidR="00027869" w:rsidRPr="00500D53" w:rsidRDefault="00C718D7" w:rsidP="006B5A3C">
      <w:pPr>
        <w:spacing w:after="60" w:line="300" w:lineRule="auto"/>
        <w:rPr>
          <w:rFonts w:ascii="Calibri" w:hAnsi="Calibri" w:cs="Calibri"/>
          <w:bCs/>
          <w:sz w:val="22"/>
          <w:szCs w:val="22"/>
        </w:rPr>
      </w:pPr>
      <w:r w:rsidRPr="00C718D7">
        <w:rPr>
          <w:rFonts w:ascii="Calibri" w:hAnsi="Calibri" w:cs="Calibri"/>
          <w:bCs/>
          <w:sz w:val="22"/>
          <w:szCs w:val="22"/>
        </w:rPr>
        <w:t xml:space="preserve">Beim WinterSeeLeuchten entfaltet die westliche Bodenseeregion ihre ganz eigene Magie: leuchtende </w:t>
      </w:r>
      <w:r w:rsidR="00D1440D">
        <w:rPr>
          <w:rFonts w:ascii="Calibri" w:hAnsi="Calibri" w:cs="Calibri"/>
          <w:bCs/>
          <w:sz w:val="22"/>
          <w:szCs w:val="22"/>
        </w:rPr>
        <w:t>Lichtermeere</w:t>
      </w:r>
      <w:r w:rsidRPr="00C718D7">
        <w:rPr>
          <w:rFonts w:ascii="Calibri" w:hAnsi="Calibri" w:cs="Calibri"/>
          <w:bCs/>
          <w:sz w:val="22"/>
          <w:szCs w:val="22"/>
        </w:rPr>
        <w:t xml:space="preserve">, </w:t>
      </w:r>
      <w:r w:rsidR="00D1440D">
        <w:rPr>
          <w:rFonts w:ascii="Calibri" w:hAnsi="Calibri" w:cs="Calibri"/>
          <w:bCs/>
          <w:sz w:val="22"/>
          <w:szCs w:val="22"/>
        </w:rPr>
        <w:t xml:space="preserve">gesellig-wärmende Veranstaltungen, </w:t>
      </w:r>
      <w:r w:rsidRPr="00C718D7">
        <w:rPr>
          <w:rFonts w:ascii="Calibri" w:hAnsi="Calibri" w:cs="Calibri"/>
          <w:bCs/>
          <w:sz w:val="22"/>
          <w:szCs w:val="22"/>
        </w:rPr>
        <w:t xml:space="preserve">und </w:t>
      </w:r>
      <w:r w:rsidR="00D1440D">
        <w:rPr>
          <w:rFonts w:ascii="Calibri" w:hAnsi="Calibri" w:cs="Calibri"/>
          <w:bCs/>
          <w:sz w:val="22"/>
          <w:szCs w:val="22"/>
        </w:rPr>
        <w:t>wohltuend ruhige</w:t>
      </w:r>
      <w:r w:rsidR="00D1440D" w:rsidRPr="00C718D7">
        <w:rPr>
          <w:rFonts w:ascii="Calibri" w:hAnsi="Calibri" w:cs="Calibri"/>
          <w:bCs/>
          <w:sz w:val="22"/>
          <w:szCs w:val="22"/>
        </w:rPr>
        <w:t xml:space="preserve"> </w:t>
      </w:r>
      <w:r w:rsidRPr="00C718D7">
        <w:rPr>
          <w:rFonts w:ascii="Calibri" w:hAnsi="Calibri" w:cs="Calibri"/>
          <w:bCs/>
          <w:sz w:val="22"/>
          <w:szCs w:val="22"/>
        </w:rPr>
        <w:t>Auszeiten prägen die stille Jahreszeit. Ein besonderer Höhepunkt ist der Christmas Garden auf der Insel Mainau, der die winterliche Parklandschaft in eine poetische Welt aus Licht, Farben und Klängen taucht. Rund um den See laden zudem stimmungsvolle Weihnachtsmärkte – etwa in Konstanz, Radolfzell, auf der Halbinsel Höri sowie im Hegau, unter anderem in Singen oder Engen – zum Flanieren,</w:t>
      </w:r>
      <w:r>
        <w:rPr>
          <w:rFonts w:ascii="Calibri" w:hAnsi="Calibri" w:cs="Calibri"/>
          <w:bCs/>
          <w:sz w:val="22"/>
          <w:szCs w:val="22"/>
        </w:rPr>
        <w:t xml:space="preserve"> </w:t>
      </w:r>
      <w:r w:rsidR="00847287">
        <w:rPr>
          <w:rFonts w:ascii="Calibri" w:hAnsi="Calibri" w:cs="Calibri"/>
          <w:bCs/>
          <w:sz w:val="22"/>
          <w:szCs w:val="22"/>
        </w:rPr>
        <w:t xml:space="preserve">zu </w:t>
      </w:r>
      <w:r>
        <w:rPr>
          <w:rFonts w:ascii="Calibri" w:hAnsi="Calibri" w:cs="Calibri"/>
          <w:bCs/>
          <w:sz w:val="22"/>
          <w:szCs w:val="22"/>
        </w:rPr>
        <w:t>herzlichen Begegnungen</w:t>
      </w:r>
      <w:r w:rsidRPr="00C718D7">
        <w:rPr>
          <w:rFonts w:ascii="Calibri" w:hAnsi="Calibri" w:cs="Calibri"/>
          <w:bCs/>
          <w:sz w:val="22"/>
          <w:szCs w:val="22"/>
        </w:rPr>
        <w:t xml:space="preserve"> und </w:t>
      </w:r>
      <w:r w:rsidR="00847287">
        <w:rPr>
          <w:rFonts w:ascii="Calibri" w:hAnsi="Calibri" w:cs="Calibri"/>
          <w:bCs/>
          <w:sz w:val="22"/>
          <w:szCs w:val="22"/>
        </w:rPr>
        <w:t xml:space="preserve">zum </w:t>
      </w:r>
      <w:r w:rsidRPr="00C718D7">
        <w:rPr>
          <w:rFonts w:ascii="Calibri" w:hAnsi="Calibri" w:cs="Calibri"/>
          <w:bCs/>
          <w:sz w:val="22"/>
          <w:szCs w:val="22"/>
        </w:rPr>
        <w:t>Innehalten ein. Glühwein,</w:t>
      </w:r>
      <w:r>
        <w:rPr>
          <w:rFonts w:ascii="Calibri" w:hAnsi="Calibri" w:cs="Calibri"/>
          <w:bCs/>
          <w:sz w:val="22"/>
          <w:szCs w:val="22"/>
        </w:rPr>
        <w:t xml:space="preserve"> </w:t>
      </w:r>
      <w:r w:rsidRPr="00C718D7">
        <w:rPr>
          <w:rFonts w:ascii="Calibri" w:hAnsi="Calibri" w:cs="Calibri"/>
          <w:bCs/>
          <w:sz w:val="22"/>
          <w:szCs w:val="22"/>
        </w:rPr>
        <w:t>Kunsthandwerk, Lichterglanz und Musik schaffen dabei eine warme, einladende Atmosphäre. Abseits des vorweihnachtlichen Treibens schenken gemütliche Hotelarrangements Raum für ruhige Tage, während Thermen und Saunalandschaften – teils mit direktem See</w:t>
      </w:r>
      <w:r>
        <w:rPr>
          <w:rFonts w:ascii="Calibri" w:hAnsi="Calibri" w:cs="Calibri"/>
          <w:bCs/>
          <w:sz w:val="22"/>
          <w:szCs w:val="22"/>
        </w:rPr>
        <w:t>zugang</w:t>
      </w:r>
      <w:r w:rsidRPr="00C718D7">
        <w:rPr>
          <w:rFonts w:ascii="Calibri" w:hAnsi="Calibri" w:cs="Calibri"/>
          <w:bCs/>
          <w:sz w:val="22"/>
          <w:szCs w:val="22"/>
        </w:rPr>
        <w:t xml:space="preserve"> – für wohlige Seelenwärme sorgen. Spaziergänge entlang des stillen Ufers, Museumsbesuche ohne Eile oder Winterführungen eröffnen neue, entschleunigte Perspektiven auf Landschaft und Kultur. Gerade im Winter zeigt sich der westliche Bodensee von einer leisen, </w:t>
      </w:r>
      <w:r w:rsidR="004839C8">
        <w:rPr>
          <w:rFonts w:ascii="Calibri" w:hAnsi="Calibri" w:cs="Calibri"/>
          <w:bCs/>
          <w:sz w:val="22"/>
          <w:szCs w:val="22"/>
        </w:rPr>
        <w:t>ursprünglichen</w:t>
      </w:r>
      <w:r w:rsidR="004839C8" w:rsidRPr="00C718D7">
        <w:rPr>
          <w:rFonts w:ascii="Calibri" w:hAnsi="Calibri" w:cs="Calibri"/>
          <w:bCs/>
          <w:sz w:val="22"/>
          <w:szCs w:val="22"/>
        </w:rPr>
        <w:t xml:space="preserve"> </w:t>
      </w:r>
      <w:r w:rsidRPr="00C718D7">
        <w:rPr>
          <w:rFonts w:ascii="Calibri" w:hAnsi="Calibri" w:cs="Calibri"/>
          <w:bCs/>
          <w:sz w:val="22"/>
          <w:szCs w:val="22"/>
        </w:rPr>
        <w:t>Seite, d</w:t>
      </w:r>
      <w:r w:rsidR="004839C8">
        <w:rPr>
          <w:rFonts w:ascii="Calibri" w:hAnsi="Calibri" w:cs="Calibri"/>
          <w:bCs/>
          <w:sz w:val="22"/>
          <w:szCs w:val="22"/>
        </w:rPr>
        <w:t>eren inspirierende Wirkung</w:t>
      </w:r>
      <w:r w:rsidR="00847287">
        <w:rPr>
          <w:rFonts w:ascii="Calibri" w:hAnsi="Calibri" w:cs="Calibri"/>
          <w:bCs/>
          <w:sz w:val="22"/>
          <w:szCs w:val="22"/>
        </w:rPr>
        <w:t xml:space="preserve"> </w:t>
      </w:r>
      <w:r w:rsidRPr="00C718D7">
        <w:rPr>
          <w:rFonts w:ascii="Calibri" w:hAnsi="Calibri" w:cs="Calibri"/>
          <w:bCs/>
          <w:sz w:val="22"/>
          <w:szCs w:val="22"/>
        </w:rPr>
        <w:t>lange nachklingt.</w:t>
      </w:r>
      <w:r>
        <w:rPr>
          <w:rFonts w:ascii="Calibri" w:hAnsi="Calibri" w:cs="Calibri"/>
          <w:bCs/>
          <w:sz w:val="22"/>
          <w:szCs w:val="22"/>
        </w:rPr>
        <w:t xml:space="preserve"> </w:t>
      </w:r>
      <w:hyperlink r:id="rId24" w:history="1">
        <w:r w:rsidR="00F16F13" w:rsidRPr="003535A1">
          <w:rPr>
            <w:rStyle w:val="Hyperlink"/>
            <w:rFonts w:ascii="Calibri" w:hAnsi="Calibri" w:cs="Calibri"/>
            <w:bCs/>
            <w:sz w:val="22"/>
            <w:szCs w:val="22"/>
          </w:rPr>
          <w:t>www.bodenseewest.eu/winterseeleuchten</w:t>
        </w:r>
      </w:hyperlink>
      <w:r w:rsidR="00F16F13">
        <w:rPr>
          <w:rFonts w:ascii="Calibri" w:hAnsi="Calibri" w:cs="Calibri"/>
          <w:bCs/>
          <w:sz w:val="22"/>
          <w:szCs w:val="22"/>
        </w:rPr>
        <w:t xml:space="preserve"> </w:t>
      </w:r>
      <w:r w:rsidR="006B5A3C">
        <w:rPr>
          <w:rFonts w:ascii="Calibri" w:hAnsi="Calibri" w:cs="Calibri"/>
          <w:bCs/>
          <w:sz w:val="22"/>
          <w:szCs w:val="22"/>
        </w:rPr>
        <w:t xml:space="preserve"> </w:t>
      </w:r>
    </w:p>
    <w:p w14:paraId="4A54EFAD" w14:textId="377B8EE6" w:rsidR="00027869" w:rsidRDefault="00027869" w:rsidP="00500D53">
      <w:pPr>
        <w:spacing w:after="60" w:line="300" w:lineRule="auto"/>
        <w:jc w:val="right"/>
        <w:rPr>
          <w:rFonts w:ascii="Calibri" w:hAnsi="Calibri" w:cs="Calibri"/>
          <w:sz w:val="32"/>
          <w:szCs w:val="32"/>
        </w:rPr>
      </w:pPr>
    </w:p>
    <w:p w14:paraId="1A25D93C" w14:textId="77777777" w:rsidR="00027869" w:rsidRDefault="00027869" w:rsidP="00500D53">
      <w:pPr>
        <w:spacing w:after="60" w:line="300" w:lineRule="auto"/>
        <w:jc w:val="right"/>
        <w:rPr>
          <w:rFonts w:ascii="Calibri" w:hAnsi="Calibri" w:cs="Calibri"/>
          <w:sz w:val="18"/>
          <w:szCs w:val="22"/>
        </w:rPr>
      </w:pPr>
    </w:p>
    <w:p w14:paraId="0223D5D8" w14:textId="141B4E16" w:rsidR="001B684B" w:rsidRPr="00E80D2A" w:rsidRDefault="00B404EB" w:rsidP="00E80D2A">
      <w:pPr>
        <w:spacing w:after="120" w:line="300" w:lineRule="auto"/>
        <w:ind w:right="-141"/>
        <w:jc w:val="right"/>
        <w:rPr>
          <w:color w:val="ED7D31" w:themeColor="accent2"/>
          <w:u w:val="single"/>
        </w:rPr>
      </w:pPr>
      <w:r w:rsidRPr="00B404EB">
        <w:rPr>
          <w:rFonts w:ascii="Calibri" w:hAnsi="Calibri" w:cs="Calibri"/>
          <w:sz w:val="18"/>
          <w:szCs w:val="22"/>
        </w:rPr>
        <w:t xml:space="preserve">Abdruck frei. Text und Bilder auch unter </w:t>
      </w:r>
      <w:r w:rsidRPr="00B404EB">
        <w:rPr>
          <w:rFonts w:ascii="Calibri" w:hAnsi="Calibri" w:cs="Calibri"/>
          <w:sz w:val="18"/>
          <w:szCs w:val="22"/>
        </w:rPr>
        <w:br/>
      </w:r>
      <w:hyperlink r:id="rId25" w:history="1">
        <w:r w:rsidR="002A463C" w:rsidRPr="007E1490">
          <w:rPr>
            <w:rStyle w:val="Hyperlink"/>
            <w:rFonts w:ascii="Calibri" w:hAnsi="Calibri" w:cs="Calibri"/>
            <w:sz w:val="18"/>
            <w:szCs w:val="22"/>
          </w:rPr>
          <w:t>www.pr2.de/pressefach/17</w:t>
        </w:r>
      </w:hyperlink>
    </w:p>
    <w:p w14:paraId="1AFB3A6D" w14:textId="7E7E268E" w:rsidR="00AE55AD" w:rsidRDefault="00AE55AD" w:rsidP="00DD5D41">
      <w:pPr>
        <w:shd w:val="clear" w:color="auto" w:fill="FFFFFF"/>
        <w:spacing w:after="120" w:line="300" w:lineRule="auto"/>
        <w:rPr>
          <w:rFonts w:asciiTheme="minorHAnsi" w:hAnsiTheme="minorHAnsi" w:cstheme="minorHAnsi"/>
          <w:bCs/>
          <w:color w:val="000000"/>
          <w:sz w:val="22"/>
          <w:szCs w:val="22"/>
        </w:rPr>
      </w:pPr>
    </w:p>
    <w:p w14:paraId="489A01EF" w14:textId="77777777" w:rsidR="00F37E67" w:rsidRDefault="00F37E67" w:rsidP="00DD5D41">
      <w:pPr>
        <w:shd w:val="clear" w:color="auto" w:fill="FFFFFF"/>
        <w:spacing w:after="120" w:line="300" w:lineRule="auto"/>
        <w:rPr>
          <w:rFonts w:asciiTheme="minorHAnsi" w:hAnsiTheme="minorHAnsi" w:cstheme="minorHAnsi"/>
          <w:bCs/>
          <w:color w:val="000000"/>
          <w:sz w:val="22"/>
          <w:szCs w:val="22"/>
        </w:rPr>
      </w:pPr>
    </w:p>
    <w:p w14:paraId="31FC1C1A" w14:textId="35C73EF6" w:rsidR="00290BD4" w:rsidRPr="00F26A5A" w:rsidRDefault="00290BD4" w:rsidP="00290BD4">
      <w:pPr>
        <w:shd w:val="clear" w:color="auto" w:fill="FFFFFF"/>
        <w:spacing w:after="120" w:line="300" w:lineRule="auto"/>
        <w:rPr>
          <w:rFonts w:asciiTheme="minorHAnsi" w:hAnsiTheme="minorHAnsi" w:cstheme="minorHAnsi"/>
          <w:bCs/>
          <w:color w:val="000000"/>
          <w:sz w:val="26"/>
          <w:szCs w:val="26"/>
        </w:rPr>
      </w:pPr>
      <w:r w:rsidRPr="00F26A5A">
        <w:rPr>
          <w:rFonts w:asciiTheme="minorHAnsi" w:hAnsiTheme="minorHAnsi" w:cstheme="minorHAnsi"/>
          <w:bCs/>
          <w:color w:val="000000"/>
          <w:sz w:val="26"/>
          <w:szCs w:val="26"/>
        </w:rPr>
        <w:t>Tipp: GenussWochen am westlichen Bodensee</w:t>
      </w:r>
    </w:p>
    <w:p w14:paraId="2FCED974" w14:textId="663EE5EF" w:rsidR="00290BD4" w:rsidRPr="00290BD4" w:rsidRDefault="00290BD4" w:rsidP="00290BD4">
      <w:pPr>
        <w:shd w:val="clear" w:color="auto" w:fill="FFFFFF"/>
        <w:spacing w:after="120" w:line="300" w:lineRule="auto"/>
        <w:rPr>
          <w:rFonts w:asciiTheme="minorHAnsi" w:hAnsiTheme="minorHAnsi" w:cstheme="minorHAnsi"/>
          <w:bCs/>
          <w:color w:val="000000"/>
          <w:sz w:val="22"/>
          <w:szCs w:val="22"/>
        </w:rPr>
      </w:pPr>
      <w:r w:rsidRPr="00290BD4">
        <w:rPr>
          <w:rFonts w:asciiTheme="minorHAnsi" w:hAnsiTheme="minorHAnsi" w:cstheme="minorHAnsi"/>
          <w:bCs/>
          <w:color w:val="000000"/>
          <w:sz w:val="22"/>
          <w:szCs w:val="22"/>
        </w:rPr>
        <w:lastRenderedPageBreak/>
        <w:t>Das ganze Jahr über begeistert die Region am westlichen Bodensee auch kulinarisch – besonders bei den GenussWochen, die saisonale Vielfalt und regionale Kreativität auf den Teller bringen. Im Frühling laden die VeggieWochen (19.03.</w:t>
      </w:r>
      <w:r>
        <w:rPr>
          <w:rFonts w:asciiTheme="minorHAnsi" w:hAnsiTheme="minorHAnsi" w:cstheme="minorHAnsi"/>
          <w:bCs/>
          <w:color w:val="000000"/>
          <w:sz w:val="22"/>
          <w:szCs w:val="22"/>
        </w:rPr>
        <w:t xml:space="preserve"> bis </w:t>
      </w:r>
      <w:r w:rsidRPr="00290BD4">
        <w:rPr>
          <w:rFonts w:asciiTheme="minorHAnsi" w:hAnsiTheme="minorHAnsi" w:cstheme="minorHAnsi"/>
          <w:bCs/>
          <w:color w:val="000000"/>
          <w:sz w:val="22"/>
          <w:szCs w:val="22"/>
        </w:rPr>
        <w:t>03.05.2026</w:t>
      </w:r>
      <w:r>
        <w:rPr>
          <w:rFonts w:asciiTheme="minorHAnsi" w:hAnsiTheme="minorHAnsi" w:cstheme="minorHAnsi"/>
          <w:bCs/>
          <w:color w:val="000000"/>
          <w:sz w:val="22"/>
          <w:szCs w:val="22"/>
        </w:rPr>
        <w:t>)</w:t>
      </w:r>
      <w:r w:rsidRPr="00290BD4">
        <w:rPr>
          <w:rFonts w:asciiTheme="minorHAnsi" w:hAnsiTheme="minorHAnsi" w:cstheme="minorHAnsi"/>
          <w:bCs/>
          <w:color w:val="000000"/>
          <w:sz w:val="22"/>
          <w:szCs w:val="22"/>
        </w:rPr>
        <w:t xml:space="preserve"> und die KräuterWochen </w:t>
      </w:r>
      <w:r>
        <w:rPr>
          <w:rFonts w:asciiTheme="minorHAnsi" w:hAnsiTheme="minorHAnsi" w:cstheme="minorHAnsi"/>
          <w:bCs/>
          <w:color w:val="000000"/>
          <w:sz w:val="22"/>
          <w:szCs w:val="22"/>
        </w:rPr>
        <w:t>(</w:t>
      </w:r>
      <w:r w:rsidRPr="00290BD4">
        <w:rPr>
          <w:rFonts w:asciiTheme="minorHAnsi" w:hAnsiTheme="minorHAnsi" w:cstheme="minorHAnsi"/>
          <w:bCs/>
          <w:color w:val="000000"/>
          <w:sz w:val="22"/>
          <w:szCs w:val="22"/>
        </w:rPr>
        <w:t>09.05.</w:t>
      </w:r>
      <w:r>
        <w:rPr>
          <w:rFonts w:asciiTheme="minorHAnsi" w:hAnsiTheme="minorHAnsi" w:cstheme="minorHAnsi"/>
          <w:bCs/>
          <w:color w:val="000000"/>
          <w:sz w:val="22"/>
          <w:szCs w:val="22"/>
        </w:rPr>
        <w:t xml:space="preserve"> bis </w:t>
      </w:r>
      <w:r w:rsidRPr="00290BD4">
        <w:rPr>
          <w:rFonts w:asciiTheme="minorHAnsi" w:hAnsiTheme="minorHAnsi" w:cstheme="minorHAnsi"/>
          <w:bCs/>
          <w:color w:val="000000"/>
          <w:sz w:val="22"/>
          <w:szCs w:val="22"/>
        </w:rPr>
        <w:t>07.06.2026) dazu ein, die knackig-frische</w:t>
      </w:r>
      <w:r>
        <w:rPr>
          <w:rFonts w:asciiTheme="minorHAnsi" w:hAnsiTheme="minorHAnsi" w:cstheme="minorHAnsi"/>
          <w:bCs/>
          <w:color w:val="000000"/>
          <w:sz w:val="22"/>
          <w:szCs w:val="22"/>
        </w:rPr>
        <w:t>n</w:t>
      </w:r>
      <w:r w:rsidRPr="00290BD4">
        <w:rPr>
          <w:rFonts w:asciiTheme="minorHAnsi" w:hAnsiTheme="minorHAnsi" w:cstheme="minorHAnsi"/>
          <w:bCs/>
          <w:color w:val="000000"/>
          <w:sz w:val="22"/>
          <w:szCs w:val="22"/>
        </w:rPr>
        <w:t xml:space="preserve"> und vielseitige</w:t>
      </w:r>
      <w:r>
        <w:rPr>
          <w:rFonts w:asciiTheme="minorHAnsi" w:hAnsiTheme="minorHAnsi" w:cstheme="minorHAnsi"/>
          <w:bCs/>
          <w:color w:val="000000"/>
          <w:sz w:val="22"/>
          <w:szCs w:val="22"/>
        </w:rPr>
        <w:t>n Schätze von Feld un</w:t>
      </w:r>
      <w:r w:rsidR="00CD4D62">
        <w:rPr>
          <w:rFonts w:asciiTheme="minorHAnsi" w:hAnsiTheme="minorHAnsi" w:cstheme="minorHAnsi"/>
          <w:bCs/>
          <w:color w:val="000000"/>
          <w:sz w:val="22"/>
          <w:szCs w:val="22"/>
        </w:rPr>
        <w:t>d</w:t>
      </w:r>
      <w:r>
        <w:rPr>
          <w:rFonts w:asciiTheme="minorHAnsi" w:hAnsiTheme="minorHAnsi" w:cstheme="minorHAnsi"/>
          <w:bCs/>
          <w:color w:val="000000"/>
          <w:sz w:val="22"/>
          <w:szCs w:val="22"/>
        </w:rPr>
        <w:t xml:space="preserve"> Garten </w:t>
      </w:r>
      <w:r w:rsidRPr="00290BD4">
        <w:rPr>
          <w:rFonts w:asciiTheme="minorHAnsi" w:hAnsiTheme="minorHAnsi" w:cstheme="minorHAnsi"/>
          <w:bCs/>
          <w:color w:val="000000"/>
          <w:sz w:val="22"/>
          <w:szCs w:val="22"/>
        </w:rPr>
        <w:t>genussvoll zu entdecken. Teilnehmende Restaurants kreieren köstlich-leichte Gerichte mit regionalem Gemüse und aromatischen Kräutern, begleitet von Kochkursen, Führungen und weiteren inspirierenden Veranstaltungen.</w:t>
      </w:r>
    </w:p>
    <w:p w14:paraId="32AA1789" w14:textId="77777777" w:rsidR="00F26A5A" w:rsidRDefault="00290BD4" w:rsidP="00290BD4">
      <w:pPr>
        <w:shd w:val="clear" w:color="auto" w:fill="FFFFFF"/>
        <w:spacing w:after="120" w:line="300" w:lineRule="auto"/>
        <w:rPr>
          <w:rFonts w:asciiTheme="minorHAnsi" w:hAnsiTheme="minorHAnsi" w:cstheme="minorHAnsi"/>
          <w:bCs/>
          <w:color w:val="000000"/>
          <w:sz w:val="22"/>
          <w:szCs w:val="22"/>
        </w:rPr>
      </w:pPr>
      <w:r w:rsidRPr="00290BD4">
        <w:rPr>
          <w:rFonts w:asciiTheme="minorHAnsi" w:hAnsiTheme="minorHAnsi" w:cstheme="minorHAnsi"/>
          <w:bCs/>
          <w:color w:val="000000"/>
          <w:sz w:val="22"/>
          <w:szCs w:val="22"/>
        </w:rPr>
        <w:t>Im Herbst stehen dann herzhafte Gaumenfreuden im Mittelpunkt: Bei den BodenseefischWochen (14.09.</w:t>
      </w:r>
      <w:r>
        <w:rPr>
          <w:rFonts w:asciiTheme="minorHAnsi" w:hAnsiTheme="minorHAnsi" w:cstheme="minorHAnsi"/>
          <w:bCs/>
          <w:color w:val="000000"/>
          <w:sz w:val="22"/>
          <w:szCs w:val="22"/>
        </w:rPr>
        <w:t xml:space="preserve"> bis </w:t>
      </w:r>
      <w:r w:rsidRPr="00290BD4">
        <w:rPr>
          <w:rFonts w:asciiTheme="minorHAnsi" w:hAnsiTheme="minorHAnsi" w:cstheme="minorHAnsi"/>
          <w:bCs/>
          <w:color w:val="000000"/>
          <w:sz w:val="22"/>
          <w:szCs w:val="22"/>
        </w:rPr>
        <w:t>11.10.2026) kommen fangfrische und teils neu interpretierte Fischgerichte auf den Tisch, während die WildenWochen (17.10.</w:t>
      </w:r>
      <w:r>
        <w:rPr>
          <w:rFonts w:asciiTheme="minorHAnsi" w:hAnsiTheme="minorHAnsi" w:cstheme="minorHAnsi"/>
          <w:bCs/>
          <w:color w:val="000000"/>
          <w:sz w:val="22"/>
          <w:szCs w:val="22"/>
        </w:rPr>
        <w:t xml:space="preserve"> bis </w:t>
      </w:r>
      <w:r w:rsidRPr="00290BD4">
        <w:rPr>
          <w:rFonts w:asciiTheme="minorHAnsi" w:hAnsiTheme="minorHAnsi" w:cstheme="minorHAnsi"/>
          <w:bCs/>
          <w:color w:val="000000"/>
          <w:sz w:val="22"/>
          <w:szCs w:val="22"/>
        </w:rPr>
        <w:t>22.11.2026) mit wärmenden, feinen Wildmenüs kulinarische Akzente setzen.</w:t>
      </w:r>
      <w:r>
        <w:rPr>
          <w:rFonts w:asciiTheme="minorHAnsi" w:hAnsiTheme="minorHAnsi" w:cstheme="minorHAnsi"/>
          <w:bCs/>
          <w:color w:val="000000"/>
          <w:sz w:val="22"/>
          <w:szCs w:val="22"/>
        </w:rPr>
        <w:t xml:space="preserve"> </w:t>
      </w:r>
    </w:p>
    <w:p w14:paraId="4BE5E18D" w14:textId="024F2E26" w:rsidR="00290BD4" w:rsidRDefault="00290BD4" w:rsidP="00290BD4">
      <w:pPr>
        <w:shd w:val="clear" w:color="auto" w:fill="FFFFFF"/>
        <w:spacing w:after="120" w:line="300" w:lineRule="auto"/>
        <w:rPr>
          <w:rFonts w:asciiTheme="minorHAnsi" w:hAnsiTheme="minorHAnsi" w:cstheme="minorHAnsi"/>
          <w:bCs/>
          <w:color w:val="000000"/>
          <w:sz w:val="22"/>
          <w:szCs w:val="22"/>
        </w:rPr>
      </w:pPr>
      <w:r w:rsidRPr="00290BD4">
        <w:rPr>
          <w:rFonts w:asciiTheme="minorHAnsi" w:hAnsiTheme="minorHAnsi" w:cstheme="minorHAnsi"/>
          <w:b/>
          <w:color w:val="000000"/>
          <w:sz w:val="22"/>
          <w:szCs w:val="22"/>
        </w:rPr>
        <w:t>Alle Infos:</w:t>
      </w:r>
      <w:r>
        <w:rPr>
          <w:rFonts w:asciiTheme="minorHAnsi" w:hAnsiTheme="minorHAnsi" w:cstheme="minorHAnsi"/>
          <w:bCs/>
          <w:color w:val="000000"/>
          <w:sz w:val="22"/>
          <w:szCs w:val="22"/>
        </w:rPr>
        <w:t xml:space="preserve"> </w:t>
      </w:r>
      <w:hyperlink r:id="rId26" w:history="1">
        <w:r w:rsidRPr="00036F50">
          <w:rPr>
            <w:rStyle w:val="Hyperlink"/>
            <w:rFonts w:asciiTheme="minorHAnsi" w:hAnsiTheme="minorHAnsi" w:cstheme="minorHAnsi"/>
            <w:bCs/>
            <w:sz w:val="22"/>
            <w:szCs w:val="22"/>
          </w:rPr>
          <w:t>www.bodenseewest.eu/genusswochen</w:t>
        </w:r>
      </w:hyperlink>
      <w:r>
        <w:rPr>
          <w:rFonts w:asciiTheme="minorHAnsi" w:hAnsiTheme="minorHAnsi" w:cstheme="minorHAnsi"/>
          <w:bCs/>
          <w:color w:val="000000"/>
          <w:sz w:val="22"/>
          <w:szCs w:val="22"/>
        </w:rPr>
        <w:t xml:space="preserve"> </w:t>
      </w:r>
    </w:p>
    <w:p w14:paraId="18AB67D3" w14:textId="77777777" w:rsidR="0046692F" w:rsidRDefault="0046692F" w:rsidP="00AD72A4">
      <w:pPr>
        <w:shd w:val="clear" w:color="auto" w:fill="FFFFFF"/>
        <w:spacing w:after="120" w:line="300" w:lineRule="auto"/>
        <w:rPr>
          <w:rFonts w:asciiTheme="minorHAnsi" w:hAnsiTheme="minorHAnsi" w:cstheme="minorHAnsi"/>
          <w:b/>
          <w:bCs/>
          <w:color w:val="000000"/>
          <w:sz w:val="22"/>
          <w:szCs w:val="22"/>
          <w:u w:val="single"/>
        </w:rPr>
      </w:pPr>
    </w:p>
    <w:p w14:paraId="437BC09B" w14:textId="7382D0B7" w:rsidR="00AD72A4" w:rsidRPr="00F37E67" w:rsidRDefault="00AD72A4" w:rsidP="00AD72A4">
      <w:pPr>
        <w:shd w:val="clear" w:color="auto" w:fill="FFFFFF"/>
        <w:spacing w:after="120" w:line="300" w:lineRule="auto"/>
        <w:rPr>
          <w:rFonts w:asciiTheme="minorHAnsi" w:hAnsiTheme="minorHAnsi" w:cstheme="minorHAnsi"/>
          <w:b/>
          <w:bCs/>
          <w:color w:val="000000"/>
          <w:sz w:val="26"/>
          <w:szCs w:val="26"/>
          <w:u w:val="single"/>
        </w:rPr>
      </w:pPr>
      <w:r w:rsidRPr="00F37E67">
        <w:rPr>
          <w:rFonts w:asciiTheme="minorHAnsi" w:hAnsiTheme="minorHAnsi" w:cstheme="minorHAnsi"/>
          <w:b/>
          <w:bCs/>
          <w:color w:val="000000"/>
          <w:sz w:val="26"/>
          <w:szCs w:val="26"/>
          <w:u w:val="single"/>
        </w:rPr>
        <w:t>Die Region Westlicher Bodensee in Kürze</w:t>
      </w:r>
    </w:p>
    <w:p w14:paraId="7D98D51E" w14:textId="77777777" w:rsidR="00AD72A4" w:rsidRPr="00886F3F" w:rsidRDefault="00AD72A4" w:rsidP="00AD72A4">
      <w:pPr>
        <w:shd w:val="clear" w:color="auto" w:fill="FFFFFF"/>
        <w:spacing w:after="120" w:line="300" w:lineRule="auto"/>
        <w:rPr>
          <w:rFonts w:asciiTheme="minorHAnsi" w:hAnsiTheme="minorHAnsi" w:cstheme="minorHAnsi"/>
          <w:bCs/>
          <w:color w:val="000000"/>
          <w:sz w:val="22"/>
          <w:szCs w:val="22"/>
        </w:rPr>
      </w:pPr>
      <w:r w:rsidRPr="00886F3F">
        <w:rPr>
          <w:rFonts w:asciiTheme="minorHAnsi" w:hAnsiTheme="minorHAnsi" w:cstheme="minorHAnsi"/>
          <w:bCs/>
          <w:color w:val="000000"/>
          <w:sz w:val="22"/>
          <w:szCs w:val="22"/>
        </w:rPr>
        <w:t>Formen, Farben, Inspiration: Mit herrlich gelegenen Inseln und Halbinseln, naturbelassenen Ufern, versteckten Buchten und skurrilen Vulkanformationen öffnet sich zwischen Konstanz, dem Hegau, dem Schweizer Seeufer, der Insel Reichenau, der Halbinsel Höri, dem historischen Radolfzell und dem Seeort Allensbach die anregende Landschaft der westlichen Bodenseeregion. Die Kombination der weiten Fläche des Sees mit grünen Naturparadiesen, Kulturschätzen und besonderen Genussmomenten ist einzigartig und inspirierend und 365 Tage im Jahr einen Besuch wert.</w:t>
      </w:r>
    </w:p>
    <w:p w14:paraId="58E0D338" w14:textId="72A8399A" w:rsidR="00094CBD" w:rsidRPr="00A824E0" w:rsidRDefault="00AD72A4" w:rsidP="00090901">
      <w:pPr>
        <w:shd w:val="clear" w:color="auto" w:fill="FFFFFF"/>
        <w:spacing w:after="120" w:line="300" w:lineRule="auto"/>
        <w:rPr>
          <w:rFonts w:asciiTheme="majorHAnsi" w:hAnsiTheme="majorHAnsi" w:cstheme="majorHAnsi"/>
        </w:rPr>
      </w:pPr>
      <w:r w:rsidRPr="00886F3F">
        <w:rPr>
          <w:rFonts w:asciiTheme="minorHAnsi" w:hAnsiTheme="minorHAnsi" w:cstheme="minorHAnsi"/>
          <w:bCs/>
          <w:color w:val="000000"/>
          <w:sz w:val="22"/>
          <w:szCs w:val="22"/>
        </w:rPr>
        <w:t>Die Naturlandschaft und die gewachsene Kultur am westlichen Bodensee stellen einen hohen Wert dar. Damit verbindet sich eine große Verantwortung. Deshalb hat sich die Region auf den Weg zur „</w:t>
      </w:r>
      <w:hyperlink r:id="rId27" w:history="1">
        <w:r w:rsidRPr="00886F3F">
          <w:rPr>
            <w:rStyle w:val="Hyperlink"/>
            <w:rFonts w:asciiTheme="minorHAnsi" w:hAnsiTheme="minorHAnsi" w:cstheme="minorHAnsi"/>
            <w:bCs/>
            <w:sz w:val="22"/>
            <w:szCs w:val="22"/>
          </w:rPr>
          <w:t>Green Destination</w:t>
        </w:r>
      </w:hyperlink>
      <w:r w:rsidRPr="00886F3F">
        <w:rPr>
          <w:rFonts w:asciiTheme="minorHAnsi" w:hAnsiTheme="minorHAnsi" w:cstheme="minorHAnsi"/>
          <w:bCs/>
          <w:color w:val="000000"/>
          <w:sz w:val="22"/>
          <w:szCs w:val="22"/>
        </w:rPr>
        <w:t xml:space="preserve">“ gemacht und fördert regionale Vernetzung, Umweltschutz und Inklusion. </w:t>
      </w:r>
      <w:hyperlink r:id="rId28" w:history="1">
        <w:r w:rsidRPr="00886F3F">
          <w:rPr>
            <w:rStyle w:val="Hyperlink"/>
            <w:rFonts w:asciiTheme="minorHAnsi" w:hAnsiTheme="minorHAnsi" w:cstheme="minorHAnsi"/>
            <w:bCs/>
            <w:sz w:val="22"/>
            <w:szCs w:val="22"/>
          </w:rPr>
          <w:t>www.bodenseewest.eu</w:t>
        </w:r>
      </w:hyperlink>
      <w:r w:rsidR="00E655F6">
        <w:rPr>
          <w:rFonts w:asciiTheme="majorHAnsi" w:hAnsiTheme="majorHAnsi" w:cstheme="majorHAnsi"/>
        </w:rPr>
        <w:t xml:space="preserve"> </w:t>
      </w:r>
    </w:p>
    <w:sectPr w:rsidR="00094CBD" w:rsidRPr="00A824E0" w:rsidSect="00244375">
      <w:headerReference w:type="default" r:id="rId29"/>
      <w:footerReference w:type="default" r:id="rId30"/>
      <w:pgSz w:w="11906" w:h="16838" w:code="9"/>
      <w:pgMar w:top="2552" w:right="3542" w:bottom="1985"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6B9802" w14:textId="77777777" w:rsidR="009C4096" w:rsidRDefault="009C4096">
      <w:r>
        <w:separator/>
      </w:r>
    </w:p>
  </w:endnote>
  <w:endnote w:type="continuationSeparator" w:id="0">
    <w:p w14:paraId="3D8E0866" w14:textId="77777777" w:rsidR="009C4096" w:rsidRDefault="009C40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utiger Neue LT W1G Book">
    <w:altName w:val="Segoe UI Semibold"/>
    <w:panose1 w:val="00000000000000000000"/>
    <w:charset w:val="00"/>
    <w:family w:val="swiss"/>
    <w:notTrueType/>
    <w:pitch w:val="variable"/>
    <w:sig w:usb0="A00002AF" w:usb1="5000207B" w:usb2="00000000" w:usb3="00000000" w:csb0="0000009F" w:csb1="00000000"/>
  </w:font>
  <w:font w:name="Frutiger Neue LT W1G Light">
    <w:altName w:val="Segoe UI Semilight"/>
    <w:panose1 w:val="00000000000000000000"/>
    <w:charset w:val="00"/>
    <w:family w:val="swiss"/>
    <w:notTrueType/>
    <w:pitch w:val="variable"/>
    <w:sig w:usb0="A00002AF" w:usb1="5000207B" w:usb2="00000000" w:usb3="00000000" w:csb0="0000009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7690C5" w14:textId="78019E37" w:rsidR="00404677" w:rsidRPr="00110299" w:rsidRDefault="00536677" w:rsidP="00110299">
    <w:pPr>
      <w:pStyle w:val="Fuzeile"/>
      <w:tabs>
        <w:tab w:val="clear" w:pos="4536"/>
        <w:tab w:val="center" w:pos="3402"/>
      </w:tabs>
      <w:ind w:hanging="567"/>
      <w:jc w:val="both"/>
      <w:rPr>
        <w:rFonts w:ascii="Calibri" w:hAnsi="Calibri" w:cs="Arial"/>
        <w:sz w:val="22"/>
        <w:szCs w:val="22"/>
      </w:rPr>
    </w:pPr>
    <w:r>
      <w:rPr>
        <w:rFonts w:ascii="Calibri" w:hAnsi="Calibri" w:cs="Arial"/>
        <w:noProof/>
        <w:sz w:val="22"/>
        <w:szCs w:val="22"/>
      </w:rPr>
      <w:drawing>
        <wp:anchor distT="0" distB="0" distL="114300" distR="114300" simplePos="0" relativeHeight="251661312" behindDoc="0" locked="0" layoutInCell="1" allowOverlap="1" wp14:anchorId="711FA30E" wp14:editId="2697C726">
          <wp:simplePos x="0" y="0"/>
          <wp:positionH relativeFrom="column">
            <wp:posOffset>4086225</wp:posOffset>
          </wp:positionH>
          <wp:positionV relativeFrom="paragraph">
            <wp:posOffset>-381000</wp:posOffset>
          </wp:positionV>
          <wp:extent cx="2004695" cy="552450"/>
          <wp:effectExtent l="0" t="0" r="0" b="0"/>
          <wp:wrapThrough wrapText="bothSides">
            <wp:wrapPolygon edited="0">
              <wp:start x="0" y="0"/>
              <wp:lineTo x="0" y="20855"/>
              <wp:lineTo x="21347" y="20855"/>
              <wp:lineTo x="21347" y="14897"/>
              <wp:lineTo x="10673" y="11917"/>
              <wp:lineTo x="21347" y="11172"/>
              <wp:lineTo x="21347" y="745"/>
              <wp:lineTo x="17036" y="0"/>
              <wp:lineTo x="0" y="0"/>
            </wp:wrapPolygon>
          </wp:wrapThrough>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2004695" cy="552450"/>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F969F0" w14:textId="77777777" w:rsidR="009C4096" w:rsidRDefault="009C4096">
      <w:r>
        <w:separator/>
      </w:r>
    </w:p>
  </w:footnote>
  <w:footnote w:type="continuationSeparator" w:id="0">
    <w:p w14:paraId="7B4783C5" w14:textId="77777777" w:rsidR="009C4096" w:rsidRDefault="009C409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7B9542" w14:textId="70F61A89" w:rsidR="00404677" w:rsidRPr="000F04F2" w:rsidRDefault="008052AA" w:rsidP="00404677">
    <w:pPr>
      <w:pStyle w:val="Kopfzeile"/>
      <w:tabs>
        <w:tab w:val="clear" w:pos="4536"/>
        <w:tab w:val="clear" w:pos="9072"/>
        <w:tab w:val="left" w:pos="3119"/>
        <w:tab w:val="center" w:pos="8505"/>
        <w:tab w:val="right" w:pos="9639"/>
      </w:tabs>
      <w:rPr>
        <w:sz w:val="22"/>
        <w:szCs w:val="22"/>
      </w:rPr>
    </w:pPr>
    <w:r>
      <w:rPr>
        <w:noProof/>
      </w:rPr>
      <w:drawing>
        <wp:anchor distT="0" distB="0" distL="114300" distR="114300" simplePos="0" relativeHeight="251659264" behindDoc="1" locked="0" layoutInCell="1" allowOverlap="1" wp14:anchorId="457520CA" wp14:editId="3977C8F7">
          <wp:simplePos x="0" y="0"/>
          <wp:positionH relativeFrom="column">
            <wp:posOffset>4304030</wp:posOffset>
          </wp:positionH>
          <wp:positionV relativeFrom="paragraph">
            <wp:posOffset>6350</wp:posOffset>
          </wp:positionV>
          <wp:extent cx="1854200" cy="601345"/>
          <wp:effectExtent l="0" t="0" r="0" b="8255"/>
          <wp:wrapTight wrapText="bothSides">
            <wp:wrapPolygon edited="0">
              <wp:start x="0" y="0"/>
              <wp:lineTo x="0" y="21212"/>
              <wp:lineTo x="21304" y="21212"/>
              <wp:lineTo x="21304" y="0"/>
              <wp:lineTo x="0" y="0"/>
            </wp:wrapPolygon>
          </wp:wrapTight>
          <wp:docPr id="5" name="Bild 1" descr="WestlicherBodensee-Logo_D_positi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estlicherBodensee-Logo_D_positiv"/>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54200" cy="60134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bCs/>
        <w:sz w:val="28"/>
        <w:szCs w:val="22"/>
      </w:rPr>
      <w:t>REGIO</w:t>
    </w:r>
    <w:r w:rsidR="00056116">
      <w:rPr>
        <w:rFonts w:ascii="Arial" w:hAnsi="Arial" w:cs="Arial"/>
        <w:b/>
        <w:bCs/>
        <w:sz w:val="28"/>
        <w:szCs w:val="22"/>
      </w:rPr>
      <w:t xml:space="preserve"> Konstanz-Bodensee-</w:t>
    </w:r>
    <w:r w:rsidRPr="0070321E">
      <w:rPr>
        <w:rFonts w:ascii="Arial" w:hAnsi="Arial" w:cs="Arial"/>
        <w:b/>
        <w:bCs/>
        <w:sz w:val="28"/>
        <w:szCs w:val="22"/>
      </w:rPr>
      <w:t>Hegau e.V.</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7AA0A80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156E90C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98C0940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C250EC12"/>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1C70529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B0E191A"/>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EBC8C2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4F6330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0F0ED5B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6286331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672618D"/>
    <w:multiLevelType w:val="hybridMultilevel"/>
    <w:tmpl w:val="2EA4BA7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13F021EF"/>
    <w:multiLevelType w:val="hybridMultilevel"/>
    <w:tmpl w:val="9BAEC9A4"/>
    <w:lvl w:ilvl="0" w:tplc="EE2CC1CE">
      <w:start w:val="14"/>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167841A5"/>
    <w:multiLevelType w:val="hybridMultilevel"/>
    <w:tmpl w:val="4378DC88"/>
    <w:lvl w:ilvl="0" w:tplc="6C5C771E">
      <w:start w:val="3"/>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2AF544C7"/>
    <w:multiLevelType w:val="hybridMultilevel"/>
    <w:tmpl w:val="8A460A64"/>
    <w:lvl w:ilvl="0" w:tplc="0CAC835A">
      <w:numFmt w:val="bullet"/>
      <w:lvlText w:val=""/>
      <w:lvlJc w:val="left"/>
      <w:pPr>
        <w:ind w:left="720" w:hanging="360"/>
      </w:pPr>
      <w:rPr>
        <w:rFonts w:ascii="Wingdings" w:eastAsia="Times New Roman" w:hAnsi="Wingdings"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34073A4F"/>
    <w:multiLevelType w:val="hybridMultilevel"/>
    <w:tmpl w:val="337211E2"/>
    <w:lvl w:ilvl="0" w:tplc="8BB28FDA">
      <w:start w:val="2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3C640147"/>
    <w:multiLevelType w:val="hybridMultilevel"/>
    <w:tmpl w:val="3C0E37AE"/>
    <w:lvl w:ilvl="0" w:tplc="569AD048">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3F962506"/>
    <w:multiLevelType w:val="hybridMultilevel"/>
    <w:tmpl w:val="3E5A6F44"/>
    <w:lvl w:ilvl="0" w:tplc="5972F186">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01A73F6"/>
    <w:multiLevelType w:val="hybridMultilevel"/>
    <w:tmpl w:val="56C41092"/>
    <w:lvl w:ilvl="0" w:tplc="36C8F4FE">
      <w:start w:val="1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42F6071B"/>
    <w:multiLevelType w:val="hybridMultilevel"/>
    <w:tmpl w:val="4964DF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445404C6"/>
    <w:multiLevelType w:val="hybridMultilevel"/>
    <w:tmpl w:val="C190502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4616024A"/>
    <w:multiLevelType w:val="hybridMultilevel"/>
    <w:tmpl w:val="0B1A2090"/>
    <w:lvl w:ilvl="0" w:tplc="64044CBC">
      <w:start w:val="1"/>
      <w:numFmt w:val="bullet"/>
      <w:lvlText w:val="-"/>
      <w:lvlJc w:val="left"/>
      <w:pPr>
        <w:ind w:left="1428" w:hanging="360"/>
      </w:pPr>
      <w:rPr>
        <w:rFonts w:ascii="Calibri" w:eastAsia="Times New Roman" w:hAnsi="Calibri" w:cs="Calibri" w:hint="default"/>
        <w:b/>
      </w:rPr>
    </w:lvl>
    <w:lvl w:ilvl="1" w:tplc="04070003" w:tentative="1">
      <w:start w:val="1"/>
      <w:numFmt w:val="bullet"/>
      <w:lvlText w:val="o"/>
      <w:lvlJc w:val="left"/>
      <w:pPr>
        <w:ind w:left="2148" w:hanging="360"/>
      </w:pPr>
      <w:rPr>
        <w:rFonts w:ascii="Courier New" w:hAnsi="Courier New" w:cs="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cs="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cs="Courier New" w:hint="default"/>
      </w:rPr>
    </w:lvl>
    <w:lvl w:ilvl="8" w:tplc="04070005" w:tentative="1">
      <w:start w:val="1"/>
      <w:numFmt w:val="bullet"/>
      <w:lvlText w:val=""/>
      <w:lvlJc w:val="left"/>
      <w:pPr>
        <w:ind w:left="7188" w:hanging="360"/>
      </w:pPr>
      <w:rPr>
        <w:rFonts w:ascii="Wingdings" w:hAnsi="Wingdings" w:hint="default"/>
      </w:rPr>
    </w:lvl>
  </w:abstractNum>
  <w:abstractNum w:abstractNumId="21" w15:restartNumberingAfterBreak="0">
    <w:nsid w:val="6126289C"/>
    <w:multiLevelType w:val="hybridMultilevel"/>
    <w:tmpl w:val="3762F88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2" w15:restartNumberingAfterBreak="0">
    <w:nsid w:val="612D52C2"/>
    <w:multiLevelType w:val="hybridMultilevel"/>
    <w:tmpl w:val="581A6D50"/>
    <w:lvl w:ilvl="0" w:tplc="8BB28FDA">
      <w:start w:val="2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61B35A01"/>
    <w:multiLevelType w:val="hybridMultilevel"/>
    <w:tmpl w:val="D1985124"/>
    <w:lvl w:ilvl="0" w:tplc="569AD048">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67062B16"/>
    <w:multiLevelType w:val="hybridMultilevel"/>
    <w:tmpl w:val="E85235CA"/>
    <w:lvl w:ilvl="0" w:tplc="E84AECC6">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25" w15:restartNumberingAfterBreak="0">
    <w:nsid w:val="671C58BB"/>
    <w:multiLevelType w:val="hybridMultilevel"/>
    <w:tmpl w:val="99F861C4"/>
    <w:lvl w:ilvl="0" w:tplc="099ACF40">
      <w:start w:val="1"/>
      <w:numFmt w:val="bullet"/>
      <w:lvlText w:val=""/>
      <w:lvlJc w:val="left"/>
      <w:pPr>
        <w:ind w:left="1440" w:hanging="360"/>
      </w:pPr>
      <w:rPr>
        <w:rFonts w:ascii="Symbol" w:hAnsi="Symbol"/>
      </w:rPr>
    </w:lvl>
    <w:lvl w:ilvl="1" w:tplc="65E68304">
      <w:start w:val="1"/>
      <w:numFmt w:val="bullet"/>
      <w:lvlText w:val=""/>
      <w:lvlJc w:val="left"/>
      <w:pPr>
        <w:ind w:left="1440" w:hanging="360"/>
      </w:pPr>
      <w:rPr>
        <w:rFonts w:ascii="Symbol" w:hAnsi="Symbol"/>
      </w:rPr>
    </w:lvl>
    <w:lvl w:ilvl="2" w:tplc="A48409DE">
      <w:start w:val="1"/>
      <w:numFmt w:val="bullet"/>
      <w:lvlText w:val=""/>
      <w:lvlJc w:val="left"/>
      <w:pPr>
        <w:ind w:left="1440" w:hanging="360"/>
      </w:pPr>
      <w:rPr>
        <w:rFonts w:ascii="Symbol" w:hAnsi="Symbol"/>
      </w:rPr>
    </w:lvl>
    <w:lvl w:ilvl="3" w:tplc="D6AAC2DE">
      <w:start w:val="1"/>
      <w:numFmt w:val="bullet"/>
      <w:lvlText w:val=""/>
      <w:lvlJc w:val="left"/>
      <w:pPr>
        <w:ind w:left="1440" w:hanging="360"/>
      </w:pPr>
      <w:rPr>
        <w:rFonts w:ascii="Symbol" w:hAnsi="Symbol"/>
      </w:rPr>
    </w:lvl>
    <w:lvl w:ilvl="4" w:tplc="5CCA4E82">
      <w:start w:val="1"/>
      <w:numFmt w:val="bullet"/>
      <w:lvlText w:val=""/>
      <w:lvlJc w:val="left"/>
      <w:pPr>
        <w:ind w:left="1440" w:hanging="360"/>
      </w:pPr>
      <w:rPr>
        <w:rFonts w:ascii="Symbol" w:hAnsi="Symbol"/>
      </w:rPr>
    </w:lvl>
    <w:lvl w:ilvl="5" w:tplc="3E3AAABE">
      <w:start w:val="1"/>
      <w:numFmt w:val="bullet"/>
      <w:lvlText w:val=""/>
      <w:lvlJc w:val="left"/>
      <w:pPr>
        <w:ind w:left="1440" w:hanging="360"/>
      </w:pPr>
      <w:rPr>
        <w:rFonts w:ascii="Symbol" w:hAnsi="Symbol"/>
      </w:rPr>
    </w:lvl>
    <w:lvl w:ilvl="6" w:tplc="B6D480BC">
      <w:start w:val="1"/>
      <w:numFmt w:val="bullet"/>
      <w:lvlText w:val=""/>
      <w:lvlJc w:val="left"/>
      <w:pPr>
        <w:ind w:left="1440" w:hanging="360"/>
      </w:pPr>
      <w:rPr>
        <w:rFonts w:ascii="Symbol" w:hAnsi="Symbol"/>
      </w:rPr>
    </w:lvl>
    <w:lvl w:ilvl="7" w:tplc="2B68A216">
      <w:start w:val="1"/>
      <w:numFmt w:val="bullet"/>
      <w:lvlText w:val=""/>
      <w:lvlJc w:val="left"/>
      <w:pPr>
        <w:ind w:left="1440" w:hanging="360"/>
      </w:pPr>
      <w:rPr>
        <w:rFonts w:ascii="Symbol" w:hAnsi="Symbol"/>
      </w:rPr>
    </w:lvl>
    <w:lvl w:ilvl="8" w:tplc="916424EE">
      <w:start w:val="1"/>
      <w:numFmt w:val="bullet"/>
      <w:lvlText w:val=""/>
      <w:lvlJc w:val="left"/>
      <w:pPr>
        <w:ind w:left="1440" w:hanging="360"/>
      </w:pPr>
      <w:rPr>
        <w:rFonts w:ascii="Symbol" w:hAnsi="Symbol"/>
      </w:rPr>
    </w:lvl>
  </w:abstractNum>
  <w:abstractNum w:abstractNumId="26" w15:restartNumberingAfterBreak="0">
    <w:nsid w:val="7297511A"/>
    <w:multiLevelType w:val="hybridMultilevel"/>
    <w:tmpl w:val="5046FA68"/>
    <w:lvl w:ilvl="0" w:tplc="04070001">
      <w:start w:val="1"/>
      <w:numFmt w:val="bullet"/>
      <w:lvlText w:val=""/>
      <w:lvlJc w:val="left"/>
      <w:pPr>
        <w:ind w:left="1068" w:hanging="360"/>
      </w:pPr>
      <w:rPr>
        <w:rFonts w:ascii="Symbol" w:hAnsi="Symbol"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27" w15:restartNumberingAfterBreak="0">
    <w:nsid w:val="76FB5ABC"/>
    <w:multiLevelType w:val="hybridMultilevel"/>
    <w:tmpl w:val="08C0F092"/>
    <w:lvl w:ilvl="0" w:tplc="3BCC7542">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28" w15:restartNumberingAfterBreak="0">
    <w:nsid w:val="77CE7984"/>
    <w:multiLevelType w:val="hybridMultilevel"/>
    <w:tmpl w:val="71F8C7A0"/>
    <w:lvl w:ilvl="0" w:tplc="0262CFE8">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29" w15:restartNumberingAfterBreak="0">
    <w:nsid w:val="78900256"/>
    <w:multiLevelType w:val="hybridMultilevel"/>
    <w:tmpl w:val="7FC4F54A"/>
    <w:lvl w:ilvl="0" w:tplc="CB2E4498">
      <w:start w:val="1"/>
      <w:numFmt w:val="bullet"/>
      <w:lvlText w:val=""/>
      <w:lvlJc w:val="left"/>
      <w:pPr>
        <w:ind w:left="1440" w:hanging="360"/>
      </w:pPr>
      <w:rPr>
        <w:rFonts w:ascii="Symbol" w:hAnsi="Symbol"/>
      </w:rPr>
    </w:lvl>
    <w:lvl w:ilvl="1" w:tplc="D8804270">
      <w:start w:val="1"/>
      <w:numFmt w:val="bullet"/>
      <w:lvlText w:val=""/>
      <w:lvlJc w:val="left"/>
      <w:pPr>
        <w:ind w:left="1440" w:hanging="360"/>
      </w:pPr>
      <w:rPr>
        <w:rFonts w:ascii="Symbol" w:hAnsi="Symbol"/>
      </w:rPr>
    </w:lvl>
    <w:lvl w:ilvl="2" w:tplc="25521834">
      <w:start w:val="1"/>
      <w:numFmt w:val="bullet"/>
      <w:lvlText w:val=""/>
      <w:lvlJc w:val="left"/>
      <w:pPr>
        <w:ind w:left="1440" w:hanging="360"/>
      </w:pPr>
      <w:rPr>
        <w:rFonts w:ascii="Symbol" w:hAnsi="Symbol"/>
      </w:rPr>
    </w:lvl>
    <w:lvl w:ilvl="3" w:tplc="D0666F44">
      <w:start w:val="1"/>
      <w:numFmt w:val="bullet"/>
      <w:lvlText w:val=""/>
      <w:lvlJc w:val="left"/>
      <w:pPr>
        <w:ind w:left="1440" w:hanging="360"/>
      </w:pPr>
      <w:rPr>
        <w:rFonts w:ascii="Symbol" w:hAnsi="Symbol"/>
      </w:rPr>
    </w:lvl>
    <w:lvl w:ilvl="4" w:tplc="FC747458">
      <w:start w:val="1"/>
      <w:numFmt w:val="bullet"/>
      <w:lvlText w:val=""/>
      <w:lvlJc w:val="left"/>
      <w:pPr>
        <w:ind w:left="1440" w:hanging="360"/>
      </w:pPr>
      <w:rPr>
        <w:rFonts w:ascii="Symbol" w:hAnsi="Symbol"/>
      </w:rPr>
    </w:lvl>
    <w:lvl w:ilvl="5" w:tplc="B7B4EA42">
      <w:start w:val="1"/>
      <w:numFmt w:val="bullet"/>
      <w:lvlText w:val=""/>
      <w:lvlJc w:val="left"/>
      <w:pPr>
        <w:ind w:left="1440" w:hanging="360"/>
      </w:pPr>
      <w:rPr>
        <w:rFonts w:ascii="Symbol" w:hAnsi="Symbol"/>
      </w:rPr>
    </w:lvl>
    <w:lvl w:ilvl="6" w:tplc="99DE4FC2">
      <w:start w:val="1"/>
      <w:numFmt w:val="bullet"/>
      <w:lvlText w:val=""/>
      <w:lvlJc w:val="left"/>
      <w:pPr>
        <w:ind w:left="1440" w:hanging="360"/>
      </w:pPr>
      <w:rPr>
        <w:rFonts w:ascii="Symbol" w:hAnsi="Symbol"/>
      </w:rPr>
    </w:lvl>
    <w:lvl w:ilvl="7" w:tplc="2F2E5D8E">
      <w:start w:val="1"/>
      <w:numFmt w:val="bullet"/>
      <w:lvlText w:val=""/>
      <w:lvlJc w:val="left"/>
      <w:pPr>
        <w:ind w:left="1440" w:hanging="360"/>
      </w:pPr>
      <w:rPr>
        <w:rFonts w:ascii="Symbol" w:hAnsi="Symbol"/>
      </w:rPr>
    </w:lvl>
    <w:lvl w:ilvl="8" w:tplc="A3E0480E">
      <w:start w:val="1"/>
      <w:numFmt w:val="bullet"/>
      <w:lvlText w:val=""/>
      <w:lvlJc w:val="left"/>
      <w:pPr>
        <w:ind w:left="1440" w:hanging="360"/>
      </w:pPr>
      <w:rPr>
        <w:rFonts w:ascii="Symbol" w:hAnsi="Symbol"/>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 w:numId="12">
    <w:abstractNumId w:val="21"/>
  </w:num>
  <w:num w:numId="13">
    <w:abstractNumId w:val="27"/>
  </w:num>
  <w:num w:numId="14">
    <w:abstractNumId w:val="24"/>
  </w:num>
  <w:num w:numId="15">
    <w:abstractNumId w:val="28"/>
  </w:num>
  <w:num w:numId="16">
    <w:abstractNumId w:val="16"/>
  </w:num>
  <w:num w:numId="17">
    <w:abstractNumId w:val="11"/>
  </w:num>
  <w:num w:numId="18">
    <w:abstractNumId w:val="17"/>
  </w:num>
  <w:num w:numId="19">
    <w:abstractNumId w:val="23"/>
  </w:num>
  <w:num w:numId="20">
    <w:abstractNumId w:val="15"/>
  </w:num>
  <w:num w:numId="21">
    <w:abstractNumId w:val="14"/>
  </w:num>
  <w:num w:numId="22">
    <w:abstractNumId w:val="22"/>
  </w:num>
  <w:num w:numId="23">
    <w:abstractNumId w:val="12"/>
  </w:num>
  <w:num w:numId="24">
    <w:abstractNumId w:val="19"/>
  </w:num>
  <w:num w:numId="25">
    <w:abstractNumId w:val="26"/>
  </w:num>
  <w:num w:numId="26">
    <w:abstractNumId w:val="18"/>
  </w:num>
  <w:num w:numId="27">
    <w:abstractNumId w:val="20"/>
  </w:num>
  <w:num w:numId="28">
    <w:abstractNumId w:val="25"/>
  </w:num>
  <w:num w:numId="29">
    <w:abstractNumId w:val="29"/>
  </w:num>
  <w:num w:numId="3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3E18"/>
    <w:rsid w:val="00000BC7"/>
    <w:rsid w:val="00000E59"/>
    <w:rsid w:val="0000595E"/>
    <w:rsid w:val="0001067F"/>
    <w:rsid w:val="00012D8F"/>
    <w:rsid w:val="00014B52"/>
    <w:rsid w:val="00017517"/>
    <w:rsid w:val="00021163"/>
    <w:rsid w:val="00021D75"/>
    <w:rsid w:val="0002521A"/>
    <w:rsid w:val="0002545E"/>
    <w:rsid w:val="000254C8"/>
    <w:rsid w:val="00027869"/>
    <w:rsid w:val="00027D53"/>
    <w:rsid w:val="0003051C"/>
    <w:rsid w:val="00030943"/>
    <w:rsid w:val="0003215B"/>
    <w:rsid w:val="00034A6E"/>
    <w:rsid w:val="00034B30"/>
    <w:rsid w:val="000355FE"/>
    <w:rsid w:val="00035A5A"/>
    <w:rsid w:val="00037E7B"/>
    <w:rsid w:val="00040829"/>
    <w:rsid w:val="00044EE3"/>
    <w:rsid w:val="00050F30"/>
    <w:rsid w:val="0005255B"/>
    <w:rsid w:val="000544C4"/>
    <w:rsid w:val="000556A3"/>
    <w:rsid w:val="00056116"/>
    <w:rsid w:val="0005687C"/>
    <w:rsid w:val="00057E5F"/>
    <w:rsid w:val="00062A0A"/>
    <w:rsid w:val="00062DF5"/>
    <w:rsid w:val="00066E5A"/>
    <w:rsid w:val="00067105"/>
    <w:rsid w:val="0007500D"/>
    <w:rsid w:val="00075373"/>
    <w:rsid w:val="0007566B"/>
    <w:rsid w:val="00075762"/>
    <w:rsid w:val="000757E4"/>
    <w:rsid w:val="0007604B"/>
    <w:rsid w:val="00077B16"/>
    <w:rsid w:val="00080D8B"/>
    <w:rsid w:val="00080E2E"/>
    <w:rsid w:val="00083AED"/>
    <w:rsid w:val="00084019"/>
    <w:rsid w:val="000851D1"/>
    <w:rsid w:val="000859C4"/>
    <w:rsid w:val="00086F7C"/>
    <w:rsid w:val="00087BD1"/>
    <w:rsid w:val="00087FDC"/>
    <w:rsid w:val="00090901"/>
    <w:rsid w:val="00090D5C"/>
    <w:rsid w:val="00091C16"/>
    <w:rsid w:val="00094582"/>
    <w:rsid w:val="00094CBD"/>
    <w:rsid w:val="00096972"/>
    <w:rsid w:val="00097120"/>
    <w:rsid w:val="000A0445"/>
    <w:rsid w:val="000A21DF"/>
    <w:rsid w:val="000A36BC"/>
    <w:rsid w:val="000A4E8C"/>
    <w:rsid w:val="000A569C"/>
    <w:rsid w:val="000A699B"/>
    <w:rsid w:val="000A7397"/>
    <w:rsid w:val="000B2D42"/>
    <w:rsid w:val="000B3E18"/>
    <w:rsid w:val="000B5075"/>
    <w:rsid w:val="000B7789"/>
    <w:rsid w:val="000B78A9"/>
    <w:rsid w:val="000C0413"/>
    <w:rsid w:val="000C1BEE"/>
    <w:rsid w:val="000C673A"/>
    <w:rsid w:val="000C673B"/>
    <w:rsid w:val="000D0E96"/>
    <w:rsid w:val="000D2B2A"/>
    <w:rsid w:val="000D342C"/>
    <w:rsid w:val="000D3C89"/>
    <w:rsid w:val="000D4A1B"/>
    <w:rsid w:val="000D5A2D"/>
    <w:rsid w:val="000F0E36"/>
    <w:rsid w:val="000F5BFB"/>
    <w:rsid w:val="00100960"/>
    <w:rsid w:val="0010217C"/>
    <w:rsid w:val="00104BEB"/>
    <w:rsid w:val="00107A40"/>
    <w:rsid w:val="00110084"/>
    <w:rsid w:val="00110299"/>
    <w:rsid w:val="00110311"/>
    <w:rsid w:val="001112FA"/>
    <w:rsid w:val="00115BB7"/>
    <w:rsid w:val="0011744C"/>
    <w:rsid w:val="00117F96"/>
    <w:rsid w:val="0012040B"/>
    <w:rsid w:val="00120F67"/>
    <w:rsid w:val="00125E6E"/>
    <w:rsid w:val="0013166E"/>
    <w:rsid w:val="00132049"/>
    <w:rsid w:val="00132D1A"/>
    <w:rsid w:val="00134A76"/>
    <w:rsid w:val="001357E5"/>
    <w:rsid w:val="001374A0"/>
    <w:rsid w:val="00140E47"/>
    <w:rsid w:val="001461C7"/>
    <w:rsid w:val="00146CD6"/>
    <w:rsid w:val="001512D0"/>
    <w:rsid w:val="00161819"/>
    <w:rsid w:val="00161A75"/>
    <w:rsid w:val="0016257E"/>
    <w:rsid w:val="001626E9"/>
    <w:rsid w:val="00163460"/>
    <w:rsid w:val="001649D6"/>
    <w:rsid w:val="0016559C"/>
    <w:rsid w:val="001674D0"/>
    <w:rsid w:val="00171102"/>
    <w:rsid w:val="001718FB"/>
    <w:rsid w:val="00171C93"/>
    <w:rsid w:val="001724BC"/>
    <w:rsid w:val="00172660"/>
    <w:rsid w:val="00172B7C"/>
    <w:rsid w:val="00172CAB"/>
    <w:rsid w:val="00172CC0"/>
    <w:rsid w:val="00180338"/>
    <w:rsid w:val="00182BCF"/>
    <w:rsid w:val="00187E6A"/>
    <w:rsid w:val="001908A3"/>
    <w:rsid w:val="001909A5"/>
    <w:rsid w:val="001911DC"/>
    <w:rsid w:val="001924BD"/>
    <w:rsid w:val="00193552"/>
    <w:rsid w:val="001942A5"/>
    <w:rsid w:val="001961E9"/>
    <w:rsid w:val="001971F2"/>
    <w:rsid w:val="0019764D"/>
    <w:rsid w:val="00197A3B"/>
    <w:rsid w:val="00197F64"/>
    <w:rsid w:val="001A0788"/>
    <w:rsid w:val="001A627D"/>
    <w:rsid w:val="001A6389"/>
    <w:rsid w:val="001A687D"/>
    <w:rsid w:val="001A7701"/>
    <w:rsid w:val="001B0863"/>
    <w:rsid w:val="001B3733"/>
    <w:rsid w:val="001B557D"/>
    <w:rsid w:val="001B5847"/>
    <w:rsid w:val="001B65B4"/>
    <w:rsid w:val="001B684B"/>
    <w:rsid w:val="001C0C87"/>
    <w:rsid w:val="001C27F6"/>
    <w:rsid w:val="001C4F88"/>
    <w:rsid w:val="001C5C52"/>
    <w:rsid w:val="001D1BDA"/>
    <w:rsid w:val="001D1DD5"/>
    <w:rsid w:val="001D5AD0"/>
    <w:rsid w:val="001D6299"/>
    <w:rsid w:val="001E0A55"/>
    <w:rsid w:val="001E476D"/>
    <w:rsid w:val="001E6B97"/>
    <w:rsid w:val="001E772D"/>
    <w:rsid w:val="001F1E32"/>
    <w:rsid w:val="001F5E1D"/>
    <w:rsid w:val="001F617D"/>
    <w:rsid w:val="001F6422"/>
    <w:rsid w:val="002009B2"/>
    <w:rsid w:val="002018DD"/>
    <w:rsid w:val="00201CF9"/>
    <w:rsid w:val="00205030"/>
    <w:rsid w:val="00205C52"/>
    <w:rsid w:val="002078DB"/>
    <w:rsid w:val="00216ED1"/>
    <w:rsid w:val="00221E6B"/>
    <w:rsid w:val="00224A0F"/>
    <w:rsid w:val="002301DF"/>
    <w:rsid w:val="00230C98"/>
    <w:rsid w:val="0023187B"/>
    <w:rsid w:val="0023212F"/>
    <w:rsid w:val="00232924"/>
    <w:rsid w:val="0023453D"/>
    <w:rsid w:val="00234C04"/>
    <w:rsid w:val="00236DB7"/>
    <w:rsid w:val="0024014D"/>
    <w:rsid w:val="0024094B"/>
    <w:rsid w:val="00240DCD"/>
    <w:rsid w:val="002438C8"/>
    <w:rsid w:val="00243A86"/>
    <w:rsid w:val="00244375"/>
    <w:rsid w:val="00245C19"/>
    <w:rsid w:val="0024707A"/>
    <w:rsid w:val="0024770D"/>
    <w:rsid w:val="00255C56"/>
    <w:rsid w:val="00256B53"/>
    <w:rsid w:val="002604A5"/>
    <w:rsid w:val="00261FFA"/>
    <w:rsid w:val="0026353E"/>
    <w:rsid w:val="00264A43"/>
    <w:rsid w:val="002654FC"/>
    <w:rsid w:val="00267A5A"/>
    <w:rsid w:val="00267D64"/>
    <w:rsid w:val="00270254"/>
    <w:rsid w:val="002705A6"/>
    <w:rsid w:val="00275215"/>
    <w:rsid w:val="00275A4F"/>
    <w:rsid w:val="00276708"/>
    <w:rsid w:val="00276D4A"/>
    <w:rsid w:val="002772DF"/>
    <w:rsid w:val="002778B2"/>
    <w:rsid w:val="00277982"/>
    <w:rsid w:val="00280843"/>
    <w:rsid w:val="002841C6"/>
    <w:rsid w:val="00286D19"/>
    <w:rsid w:val="00286EFF"/>
    <w:rsid w:val="00290BD4"/>
    <w:rsid w:val="002921AE"/>
    <w:rsid w:val="0029476D"/>
    <w:rsid w:val="00294A77"/>
    <w:rsid w:val="00294BB5"/>
    <w:rsid w:val="002A3564"/>
    <w:rsid w:val="002A463C"/>
    <w:rsid w:val="002A55CE"/>
    <w:rsid w:val="002A682B"/>
    <w:rsid w:val="002A6842"/>
    <w:rsid w:val="002B0229"/>
    <w:rsid w:val="002B0E1B"/>
    <w:rsid w:val="002B5CBD"/>
    <w:rsid w:val="002C0378"/>
    <w:rsid w:val="002C0B60"/>
    <w:rsid w:val="002C0E66"/>
    <w:rsid w:val="002C1F33"/>
    <w:rsid w:val="002C3F6C"/>
    <w:rsid w:val="002C512A"/>
    <w:rsid w:val="002C6408"/>
    <w:rsid w:val="002D0978"/>
    <w:rsid w:val="002D13B2"/>
    <w:rsid w:val="002D1D73"/>
    <w:rsid w:val="002D269C"/>
    <w:rsid w:val="002D461D"/>
    <w:rsid w:val="002D4C9A"/>
    <w:rsid w:val="002D7C5A"/>
    <w:rsid w:val="002D7DF4"/>
    <w:rsid w:val="002E073D"/>
    <w:rsid w:val="002E2893"/>
    <w:rsid w:val="002F04FD"/>
    <w:rsid w:val="002F1D20"/>
    <w:rsid w:val="002F269F"/>
    <w:rsid w:val="002F2C92"/>
    <w:rsid w:val="002F47FD"/>
    <w:rsid w:val="002F4CF3"/>
    <w:rsid w:val="002F4F5F"/>
    <w:rsid w:val="002F6749"/>
    <w:rsid w:val="002F68AE"/>
    <w:rsid w:val="002F6F65"/>
    <w:rsid w:val="002F7DE5"/>
    <w:rsid w:val="00301610"/>
    <w:rsid w:val="003019A2"/>
    <w:rsid w:val="0030347A"/>
    <w:rsid w:val="00310F90"/>
    <w:rsid w:val="0031218F"/>
    <w:rsid w:val="00312717"/>
    <w:rsid w:val="00313317"/>
    <w:rsid w:val="00313B10"/>
    <w:rsid w:val="00315CB9"/>
    <w:rsid w:val="00315EE8"/>
    <w:rsid w:val="00316D69"/>
    <w:rsid w:val="00317F8C"/>
    <w:rsid w:val="00321F60"/>
    <w:rsid w:val="00322F27"/>
    <w:rsid w:val="003236FA"/>
    <w:rsid w:val="00325335"/>
    <w:rsid w:val="003254FB"/>
    <w:rsid w:val="00325596"/>
    <w:rsid w:val="00327C8C"/>
    <w:rsid w:val="00330B79"/>
    <w:rsid w:val="003319EC"/>
    <w:rsid w:val="003323B3"/>
    <w:rsid w:val="0033295A"/>
    <w:rsid w:val="00333F8D"/>
    <w:rsid w:val="00335B1B"/>
    <w:rsid w:val="0033753B"/>
    <w:rsid w:val="00340454"/>
    <w:rsid w:val="0034069E"/>
    <w:rsid w:val="00340954"/>
    <w:rsid w:val="00340F89"/>
    <w:rsid w:val="003414A0"/>
    <w:rsid w:val="00341EA0"/>
    <w:rsid w:val="0034203C"/>
    <w:rsid w:val="0034285B"/>
    <w:rsid w:val="00343BD8"/>
    <w:rsid w:val="00344D28"/>
    <w:rsid w:val="00345453"/>
    <w:rsid w:val="00345DDF"/>
    <w:rsid w:val="0035227F"/>
    <w:rsid w:val="00354492"/>
    <w:rsid w:val="00355709"/>
    <w:rsid w:val="003607E8"/>
    <w:rsid w:val="0036256B"/>
    <w:rsid w:val="003646A1"/>
    <w:rsid w:val="00364CA0"/>
    <w:rsid w:val="00365E0E"/>
    <w:rsid w:val="003707C5"/>
    <w:rsid w:val="003718BB"/>
    <w:rsid w:val="00371B6C"/>
    <w:rsid w:val="00374526"/>
    <w:rsid w:val="00375C0D"/>
    <w:rsid w:val="0038002F"/>
    <w:rsid w:val="00381541"/>
    <w:rsid w:val="0038333A"/>
    <w:rsid w:val="00383490"/>
    <w:rsid w:val="0038369B"/>
    <w:rsid w:val="00385947"/>
    <w:rsid w:val="00390F79"/>
    <w:rsid w:val="0039118D"/>
    <w:rsid w:val="00392140"/>
    <w:rsid w:val="003924DE"/>
    <w:rsid w:val="00392976"/>
    <w:rsid w:val="00396D14"/>
    <w:rsid w:val="003A077E"/>
    <w:rsid w:val="003A0D21"/>
    <w:rsid w:val="003A30FC"/>
    <w:rsid w:val="003A4D0F"/>
    <w:rsid w:val="003A4F79"/>
    <w:rsid w:val="003A5301"/>
    <w:rsid w:val="003B121C"/>
    <w:rsid w:val="003B22AD"/>
    <w:rsid w:val="003B4175"/>
    <w:rsid w:val="003B772B"/>
    <w:rsid w:val="003B7C09"/>
    <w:rsid w:val="003C0923"/>
    <w:rsid w:val="003C0DAA"/>
    <w:rsid w:val="003C0DBF"/>
    <w:rsid w:val="003C1BD8"/>
    <w:rsid w:val="003C2CE6"/>
    <w:rsid w:val="003C58EA"/>
    <w:rsid w:val="003C753C"/>
    <w:rsid w:val="003C7FCF"/>
    <w:rsid w:val="003D1359"/>
    <w:rsid w:val="003D4C78"/>
    <w:rsid w:val="003D7DAD"/>
    <w:rsid w:val="003E0922"/>
    <w:rsid w:val="003E1C3B"/>
    <w:rsid w:val="003E702B"/>
    <w:rsid w:val="003F2D8C"/>
    <w:rsid w:val="003F4D17"/>
    <w:rsid w:val="003F5291"/>
    <w:rsid w:val="003F633A"/>
    <w:rsid w:val="003F7AFC"/>
    <w:rsid w:val="00400033"/>
    <w:rsid w:val="0040237A"/>
    <w:rsid w:val="00403421"/>
    <w:rsid w:val="00404677"/>
    <w:rsid w:val="00405CCB"/>
    <w:rsid w:val="00406D46"/>
    <w:rsid w:val="00407BB5"/>
    <w:rsid w:val="00410BD1"/>
    <w:rsid w:val="00411BAF"/>
    <w:rsid w:val="004120EF"/>
    <w:rsid w:val="00412F8A"/>
    <w:rsid w:val="00412F96"/>
    <w:rsid w:val="00414092"/>
    <w:rsid w:val="00414A80"/>
    <w:rsid w:val="00420D47"/>
    <w:rsid w:val="00423346"/>
    <w:rsid w:val="004317FB"/>
    <w:rsid w:val="00432868"/>
    <w:rsid w:val="00433BDB"/>
    <w:rsid w:val="004357B1"/>
    <w:rsid w:val="00440395"/>
    <w:rsid w:val="00441F8C"/>
    <w:rsid w:val="004439DC"/>
    <w:rsid w:val="0044535C"/>
    <w:rsid w:val="00450AB6"/>
    <w:rsid w:val="004576AE"/>
    <w:rsid w:val="0046066E"/>
    <w:rsid w:val="004611E6"/>
    <w:rsid w:val="004628EA"/>
    <w:rsid w:val="00464B53"/>
    <w:rsid w:val="0046692F"/>
    <w:rsid w:val="004721F4"/>
    <w:rsid w:val="0047479E"/>
    <w:rsid w:val="00474B1D"/>
    <w:rsid w:val="00474FC0"/>
    <w:rsid w:val="004759CE"/>
    <w:rsid w:val="004766A5"/>
    <w:rsid w:val="00480C88"/>
    <w:rsid w:val="00481D82"/>
    <w:rsid w:val="004839C8"/>
    <w:rsid w:val="004873CA"/>
    <w:rsid w:val="00487E9F"/>
    <w:rsid w:val="004925C9"/>
    <w:rsid w:val="00493AD5"/>
    <w:rsid w:val="00493E05"/>
    <w:rsid w:val="00494D81"/>
    <w:rsid w:val="00495C23"/>
    <w:rsid w:val="00495EFA"/>
    <w:rsid w:val="0049608E"/>
    <w:rsid w:val="00496F51"/>
    <w:rsid w:val="004A1AB6"/>
    <w:rsid w:val="004A4482"/>
    <w:rsid w:val="004A4F14"/>
    <w:rsid w:val="004A6595"/>
    <w:rsid w:val="004B26E0"/>
    <w:rsid w:val="004B2D7C"/>
    <w:rsid w:val="004B34D0"/>
    <w:rsid w:val="004B5CD7"/>
    <w:rsid w:val="004B5E7C"/>
    <w:rsid w:val="004C03C7"/>
    <w:rsid w:val="004C23E2"/>
    <w:rsid w:val="004C480F"/>
    <w:rsid w:val="004C533B"/>
    <w:rsid w:val="004C5AA1"/>
    <w:rsid w:val="004C66DD"/>
    <w:rsid w:val="004C6D6C"/>
    <w:rsid w:val="004D006E"/>
    <w:rsid w:val="004D5156"/>
    <w:rsid w:val="004D5D57"/>
    <w:rsid w:val="004D5E94"/>
    <w:rsid w:val="004D6F6F"/>
    <w:rsid w:val="004E2EEB"/>
    <w:rsid w:val="004E5B46"/>
    <w:rsid w:val="004F1891"/>
    <w:rsid w:val="004F1D61"/>
    <w:rsid w:val="004F3A21"/>
    <w:rsid w:val="004F4E43"/>
    <w:rsid w:val="004F5E88"/>
    <w:rsid w:val="004F7594"/>
    <w:rsid w:val="00500CC9"/>
    <w:rsid w:val="00500D53"/>
    <w:rsid w:val="0050224F"/>
    <w:rsid w:val="00504304"/>
    <w:rsid w:val="005124C8"/>
    <w:rsid w:val="00513203"/>
    <w:rsid w:val="00513380"/>
    <w:rsid w:val="0051523F"/>
    <w:rsid w:val="00515E0E"/>
    <w:rsid w:val="005173FD"/>
    <w:rsid w:val="00520EB1"/>
    <w:rsid w:val="00521FA0"/>
    <w:rsid w:val="0052224C"/>
    <w:rsid w:val="0052484A"/>
    <w:rsid w:val="005261A3"/>
    <w:rsid w:val="005303A3"/>
    <w:rsid w:val="00532759"/>
    <w:rsid w:val="0053312F"/>
    <w:rsid w:val="0053414B"/>
    <w:rsid w:val="00534E50"/>
    <w:rsid w:val="005356A3"/>
    <w:rsid w:val="00536677"/>
    <w:rsid w:val="00537295"/>
    <w:rsid w:val="00537529"/>
    <w:rsid w:val="005405F4"/>
    <w:rsid w:val="00540CD8"/>
    <w:rsid w:val="00542C16"/>
    <w:rsid w:val="0055270C"/>
    <w:rsid w:val="00552D10"/>
    <w:rsid w:val="00553591"/>
    <w:rsid w:val="00555408"/>
    <w:rsid w:val="00555644"/>
    <w:rsid w:val="0055606B"/>
    <w:rsid w:val="00556F9D"/>
    <w:rsid w:val="00557C74"/>
    <w:rsid w:val="005602C5"/>
    <w:rsid w:val="005618BA"/>
    <w:rsid w:val="00561BB5"/>
    <w:rsid w:val="0056202C"/>
    <w:rsid w:val="00562956"/>
    <w:rsid w:val="00565811"/>
    <w:rsid w:val="00570819"/>
    <w:rsid w:val="005708AA"/>
    <w:rsid w:val="00571E69"/>
    <w:rsid w:val="005723DF"/>
    <w:rsid w:val="00573ECF"/>
    <w:rsid w:val="005744F6"/>
    <w:rsid w:val="005766B9"/>
    <w:rsid w:val="00581693"/>
    <w:rsid w:val="005837FB"/>
    <w:rsid w:val="00585D14"/>
    <w:rsid w:val="005862B6"/>
    <w:rsid w:val="005874C7"/>
    <w:rsid w:val="0059732B"/>
    <w:rsid w:val="00597866"/>
    <w:rsid w:val="00597E14"/>
    <w:rsid w:val="00597E5D"/>
    <w:rsid w:val="005A0A55"/>
    <w:rsid w:val="005A1B7A"/>
    <w:rsid w:val="005A22AA"/>
    <w:rsid w:val="005A5B20"/>
    <w:rsid w:val="005A5BFB"/>
    <w:rsid w:val="005A5D71"/>
    <w:rsid w:val="005B1D59"/>
    <w:rsid w:val="005B399D"/>
    <w:rsid w:val="005B404E"/>
    <w:rsid w:val="005B48C2"/>
    <w:rsid w:val="005B4B21"/>
    <w:rsid w:val="005B4F5D"/>
    <w:rsid w:val="005B5E41"/>
    <w:rsid w:val="005B679D"/>
    <w:rsid w:val="005C1A08"/>
    <w:rsid w:val="005C1D53"/>
    <w:rsid w:val="005C2C9A"/>
    <w:rsid w:val="005C51D7"/>
    <w:rsid w:val="005C5745"/>
    <w:rsid w:val="005C6024"/>
    <w:rsid w:val="005C74EC"/>
    <w:rsid w:val="005D3F10"/>
    <w:rsid w:val="005D6E13"/>
    <w:rsid w:val="005D7FDA"/>
    <w:rsid w:val="005E01FD"/>
    <w:rsid w:val="005E19E5"/>
    <w:rsid w:val="005E1C93"/>
    <w:rsid w:val="005E43EC"/>
    <w:rsid w:val="005F13D4"/>
    <w:rsid w:val="005F177B"/>
    <w:rsid w:val="005F1FC3"/>
    <w:rsid w:val="005F3CE0"/>
    <w:rsid w:val="005F4095"/>
    <w:rsid w:val="005F4E63"/>
    <w:rsid w:val="005F51A8"/>
    <w:rsid w:val="005F5899"/>
    <w:rsid w:val="005F7952"/>
    <w:rsid w:val="00600FA4"/>
    <w:rsid w:val="006012AC"/>
    <w:rsid w:val="00601870"/>
    <w:rsid w:val="006029C4"/>
    <w:rsid w:val="00603188"/>
    <w:rsid w:val="0060354C"/>
    <w:rsid w:val="00604BEC"/>
    <w:rsid w:val="00604EFA"/>
    <w:rsid w:val="00606383"/>
    <w:rsid w:val="00610CD2"/>
    <w:rsid w:val="00612393"/>
    <w:rsid w:val="00615CFD"/>
    <w:rsid w:val="00616ADD"/>
    <w:rsid w:val="00616D04"/>
    <w:rsid w:val="006215B9"/>
    <w:rsid w:val="00621A57"/>
    <w:rsid w:val="00621ED9"/>
    <w:rsid w:val="00623501"/>
    <w:rsid w:val="00624A1D"/>
    <w:rsid w:val="006252BE"/>
    <w:rsid w:val="0062668A"/>
    <w:rsid w:val="00626BD1"/>
    <w:rsid w:val="00626CC0"/>
    <w:rsid w:val="00627ACD"/>
    <w:rsid w:val="00633BF0"/>
    <w:rsid w:val="0064372D"/>
    <w:rsid w:val="00644C2B"/>
    <w:rsid w:val="00644FAC"/>
    <w:rsid w:val="00646242"/>
    <w:rsid w:val="00646561"/>
    <w:rsid w:val="00646821"/>
    <w:rsid w:val="00647725"/>
    <w:rsid w:val="00653FFB"/>
    <w:rsid w:val="0065495A"/>
    <w:rsid w:val="006557BD"/>
    <w:rsid w:val="0065594E"/>
    <w:rsid w:val="006562A0"/>
    <w:rsid w:val="00662849"/>
    <w:rsid w:val="00662A8F"/>
    <w:rsid w:val="00663725"/>
    <w:rsid w:val="00664010"/>
    <w:rsid w:val="00664341"/>
    <w:rsid w:val="00664C2B"/>
    <w:rsid w:val="006730D1"/>
    <w:rsid w:val="00674E12"/>
    <w:rsid w:val="006808E8"/>
    <w:rsid w:val="0068159C"/>
    <w:rsid w:val="00681F52"/>
    <w:rsid w:val="00682B50"/>
    <w:rsid w:val="00682C71"/>
    <w:rsid w:val="00683517"/>
    <w:rsid w:val="00685BE6"/>
    <w:rsid w:val="006903F9"/>
    <w:rsid w:val="00690990"/>
    <w:rsid w:val="006913AA"/>
    <w:rsid w:val="0069285D"/>
    <w:rsid w:val="0069648F"/>
    <w:rsid w:val="006A1268"/>
    <w:rsid w:val="006A1445"/>
    <w:rsid w:val="006A18AC"/>
    <w:rsid w:val="006A2211"/>
    <w:rsid w:val="006A5F9B"/>
    <w:rsid w:val="006A6DCC"/>
    <w:rsid w:val="006A6DF3"/>
    <w:rsid w:val="006A6FC7"/>
    <w:rsid w:val="006B23F9"/>
    <w:rsid w:val="006B2EC8"/>
    <w:rsid w:val="006B3F60"/>
    <w:rsid w:val="006B5A3C"/>
    <w:rsid w:val="006C115C"/>
    <w:rsid w:val="006C278C"/>
    <w:rsid w:val="006C3B32"/>
    <w:rsid w:val="006C588C"/>
    <w:rsid w:val="006C6AD2"/>
    <w:rsid w:val="006C6C51"/>
    <w:rsid w:val="006D0560"/>
    <w:rsid w:val="006D0EC6"/>
    <w:rsid w:val="006D1350"/>
    <w:rsid w:val="006D2713"/>
    <w:rsid w:val="006D441C"/>
    <w:rsid w:val="006D571C"/>
    <w:rsid w:val="006D5897"/>
    <w:rsid w:val="006E1287"/>
    <w:rsid w:val="006E15C6"/>
    <w:rsid w:val="006E2669"/>
    <w:rsid w:val="006E63B6"/>
    <w:rsid w:val="006F0909"/>
    <w:rsid w:val="006F09D4"/>
    <w:rsid w:val="006F177D"/>
    <w:rsid w:val="006F464D"/>
    <w:rsid w:val="006F5495"/>
    <w:rsid w:val="006F6735"/>
    <w:rsid w:val="007023FC"/>
    <w:rsid w:val="00703734"/>
    <w:rsid w:val="0070509E"/>
    <w:rsid w:val="00707339"/>
    <w:rsid w:val="0070747C"/>
    <w:rsid w:val="00707916"/>
    <w:rsid w:val="00707955"/>
    <w:rsid w:val="00707BE9"/>
    <w:rsid w:val="007105F4"/>
    <w:rsid w:val="00711E30"/>
    <w:rsid w:val="00711EE2"/>
    <w:rsid w:val="00712436"/>
    <w:rsid w:val="00712AB9"/>
    <w:rsid w:val="007145E4"/>
    <w:rsid w:val="00720343"/>
    <w:rsid w:val="0072045C"/>
    <w:rsid w:val="00720954"/>
    <w:rsid w:val="007214F0"/>
    <w:rsid w:val="00724178"/>
    <w:rsid w:val="00726A28"/>
    <w:rsid w:val="00731572"/>
    <w:rsid w:val="00731644"/>
    <w:rsid w:val="00731678"/>
    <w:rsid w:val="00732089"/>
    <w:rsid w:val="00734C43"/>
    <w:rsid w:val="007412ED"/>
    <w:rsid w:val="00742E41"/>
    <w:rsid w:val="00743D74"/>
    <w:rsid w:val="00745A08"/>
    <w:rsid w:val="00750C1C"/>
    <w:rsid w:val="007511EA"/>
    <w:rsid w:val="00753806"/>
    <w:rsid w:val="007539FF"/>
    <w:rsid w:val="00753FAB"/>
    <w:rsid w:val="007565C8"/>
    <w:rsid w:val="00756ED1"/>
    <w:rsid w:val="007576A1"/>
    <w:rsid w:val="007626BF"/>
    <w:rsid w:val="007630AA"/>
    <w:rsid w:val="00765135"/>
    <w:rsid w:val="007667D1"/>
    <w:rsid w:val="00771078"/>
    <w:rsid w:val="00773A59"/>
    <w:rsid w:val="0077705D"/>
    <w:rsid w:val="00777421"/>
    <w:rsid w:val="00777E80"/>
    <w:rsid w:val="00780116"/>
    <w:rsid w:val="00780A74"/>
    <w:rsid w:val="007878F6"/>
    <w:rsid w:val="00787A00"/>
    <w:rsid w:val="00795381"/>
    <w:rsid w:val="00795DAF"/>
    <w:rsid w:val="007A1035"/>
    <w:rsid w:val="007A24FC"/>
    <w:rsid w:val="007A3D60"/>
    <w:rsid w:val="007A6004"/>
    <w:rsid w:val="007A6A18"/>
    <w:rsid w:val="007B1685"/>
    <w:rsid w:val="007B2FA4"/>
    <w:rsid w:val="007B4BD3"/>
    <w:rsid w:val="007B5375"/>
    <w:rsid w:val="007B5B1C"/>
    <w:rsid w:val="007B6224"/>
    <w:rsid w:val="007B7407"/>
    <w:rsid w:val="007C17CF"/>
    <w:rsid w:val="007C1EA6"/>
    <w:rsid w:val="007C2121"/>
    <w:rsid w:val="007C3B78"/>
    <w:rsid w:val="007D022F"/>
    <w:rsid w:val="007D12EB"/>
    <w:rsid w:val="007D1C4A"/>
    <w:rsid w:val="007D1D51"/>
    <w:rsid w:val="007D2CE7"/>
    <w:rsid w:val="007D35BC"/>
    <w:rsid w:val="007D545D"/>
    <w:rsid w:val="007E025E"/>
    <w:rsid w:val="007E1C71"/>
    <w:rsid w:val="007E32D1"/>
    <w:rsid w:val="007E36A7"/>
    <w:rsid w:val="007E3B84"/>
    <w:rsid w:val="007E4796"/>
    <w:rsid w:val="007E5457"/>
    <w:rsid w:val="007F0D2A"/>
    <w:rsid w:val="007F0E1C"/>
    <w:rsid w:val="007F229A"/>
    <w:rsid w:val="007F295E"/>
    <w:rsid w:val="007F3C85"/>
    <w:rsid w:val="007F63DF"/>
    <w:rsid w:val="00801552"/>
    <w:rsid w:val="00803DFA"/>
    <w:rsid w:val="008052AA"/>
    <w:rsid w:val="00810E4F"/>
    <w:rsid w:val="00816341"/>
    <w:rsid w:val="00817162"/>
    <w:rsid w:val="008174AD"/>
    <w:rsid w:val="00820542"/>
    <w:rsid w:val="00821783"/>
    <w:rsid w:val="00822816"/>
    <w:rsid w:val="00823471"/>
    <w:rsid w:val="0082493A"/>
    <w:rsid w:val="00825643"/>
    <w:rsid w:val="00825AC1"/>
    <w:rsid w:val="008264EC"/>
    <w:rsid w:val="00826FEF"/>
    <w:rsid w:val="00830E31"/>
    <w:rsid w:val="00831013"/>
    <w:rsid w:val="00831EAD"/>
    <w:rsid w:val="00833102"/>
    <w:rsid w:val="00833371"/>
    <w:rsid w:val="00833FCE"/>
    <w:rsid w:val="008354D9"/>
    <w:rsid w:val="00835A4F"/>
    <w:rsid w:val="00835B0E"/>
    <w:rsid w:val="00835B73"/>
    <w:rsid w:val="008360BC"/>
    <w:rsid w:val="00840302"/>
    <w:rsid w:val="00843B93"/>
    <w:rsid w:val="00843CFD"/>
    <w:rsid w:val="0084432A"/>
    <w:rsid w:val="00845BB6"/>
    <w:rsid w:val="00847287"/>
    <w:rsid w:val="008523BB"/>
    <w:rsid w:val="00861BFB"/>
    <w:rsid w:val="00861ED7"/>
    <w:rsid w:val="00862015"/>
    <w:rsid w:val="00865A7F"/>
    <w:rsid w:val="00865AFA"/>
    <w:rsid w:val="008678C0"/>
    <w:rsid w:val="00867C90"/>
    <w:rsid w:val="00870F45"/>
    <w:rsid w:val="0087182A"/>
    <w:rsid w:val="008746BD"/>
    <w:rsid w:val="008756B3"/>
    <w:rsid w:val="00876C77"/>
    <w:rsid w:val="0088259A"/>
    <w:rsid w:val="00883F79"/>
    <w:rsid w:val="00884042"/>
    <w:rsid w:val="008844EC"/>
    <w:rsid w:val="008865EA"/>
    <w:rsid w:val="00886E93"/>
    <w:rsid w:val="00886F3F"/>
    <w:rsid w:val="00891331"/>
    <w:rsid w:val="00892CFB"/>
    <w:rsid w:val="00893DAB"/>
    <w:rsid w:val="00893EAD"/>
    <w:rsid w:val="0089686C"/>
    <w:rsid w:val="008A09A1"/>
    <w:rsid w:val="008A104D"/>
    <w:rsid w:val="008A3032"/>
    <w:rsid w:val="008A438D"/>
    <w:rsid w:val="008A49D2"/>
    <w:rsid w:val="008A6F0F"/>
    <w:rsid w:val="008B0F89"/>
    <w:rsid w:val="008B1416"/>
    <w:rsid w:val="008B3497"/>
    <w:rsid w:val="008B3CD1"/>
    <w:rsid w:val="008B6540"/>
    <w:rsid w:val="008B7F80"/>
    <w:rsid w:val="008C028A"/>
    <w:rsid w:val="008C05E6"/>
    <w:rsid w:val="008C249B"/>
    <w:rsid w:val="008C5B1D"/>
    <w:rsid w:val="008D018E"/>
    <w:rsid w:val="008D0D1E"/>
    <w:rsid w:val="008D20EF"/>
    <w:rsid w:val="008D35D8"/>
    <w:rsid w:val="008D55CE"/>
    <w:rsid w:val="008D6574"/>
    <w:rsid w:val="008E11D4"/>
    <w:rsid w:val="008E39F2"/>
    <w:rsid w:val="008E7FC3"/>
    <w:rsid w:val="008F025C"/>
    <w:rsid w:val="008F5BDF"/>
    <w:rsid w:val="008F713B"/>
    <w:rsid w:val="00904F0D"/>
    <w:rsid w:val="00906B7A"/>
    <w:rsid w:val="009070E2"/>
    <w:rsid w:val="00907712"/>
    <w:rsid w:val="009112BB"/>
    <w:rsid w:val="009125AF"/>
    <w:rsid w:val="00912D12"/>
    <w:rsid w:val="00912E93"/>
    <w:rsid w:val="00912FF1"/>
    <w:rsid w:val="009130AD"/>
    <w:rsid w:val="00913E99"/>
    <w:rsid w:val="00914D36"/>
    <w:rsid w:val="00914DA4"/>
    <w:rsid w:val="00916A28"/>
    <w:rsid w:val="00916D17"/>
    <w:rsid w:val="00923062"/>
    <w:rsid w:val="00923D02"/>
    <w:rsid w:val="009252F9"/>
    <w:rsid w:val="00926FDA"/>
    <w:rsid w:val="00931F30"/>
    <w:rsid w:val="00932E61"/>
    <w:rsid w:val="00932F7F"/>
    <w:rsid w:val="009332F7"/>
    <w:rsid w:val="0093382F"/>
    <w:rsid w:val="00935C80"/>
    <w:rsid w:val="00937975"/>
    <w:rsid w:val="00937ACC"/>
    <w:rsid w:val="009413DE"/>
    <w:rsid w:val="00945A85"/>
    <w:rsid w:val="0094748B"/>
    <w:rsid w:val="009512ED"/>
    <w:rsid w:val="0095246A"/>
    <w:rsid w:val="00954301"/>
    <w:rsid w:val="00954873"/>
    <w:rsid w:val="009558ED"/>
    <w:rsid w:val="0095669C"/>
    <w:rsid w:val="00956FA7"/>
    <w:rsid w:val="009573B3"/>
    <w:rsid w:val="00957F8B"/>
    <w:rsid w:val="009605D3"/>
    <w:rsid w:val="00962170"/>
    <w:rsid w:val="00965438"/>
    <w:rsid w:val="00965536"/>
    <w:rsid w:val="0096700F"/>
    <w:rsid w:val="00970C9D"/>
    <w:rsid w:val="009713E7"/>
    <w:rsid w:val="00971D87"/>
    <w:rsid w:val="00972FD8"/>
    <w:rsid w:val="00977627"/>
    <w:rsid w:val="009810B4"/>
    <w:rsid w:val="00981C47"/>
    <w:rsid w:val="00981D06"/>
    <w:rsid w:val="0098452A"/>
    <w:rsid w:val="00985DC8"/>
    <w:rsid w:val="009862C5"/>
    <w:rsid w:val="00987C72"/>
    <w:rsid w:val="00987F54"/>
    <w:rsid w:val="00990764"/>
    <w:rsid w:val="00990838"/>
    <w:rsid w:val="009908B5"/>
    <w:rsid w:val="00992361"/>
    <w:rsid w:val="00992928"/>
    <w:rsid w:val="009929AF"/>
    <w:rsid w:val="00993423"/>
    <w:rsid w:val="00993969"/>
    <w:rsid w:val="00994E52"/>
    <w:rsid w:val="00996332"/>
    <w:rsid w:val="00996AFE"/>
    <w:rsid w:val="00997424"/>
    <w:rsid w:val="009975EB"/>
    <w:rsid w:val="009979BC"/>
    <w:rsid w:val="00997C10"/>
    <w:rsid w:val="009A1F2E"/>
    <w:rsid w:val="009A55DF"/>
    <w:rsid w:val="009A5B19"/>
    <w:rsid w:val="009A76B9"/>
    <w:rsid w:val="009A7A47"/>
    <w:rsid w:val="009B07B4"/>
    <w:rsid w:val="009B2699"/>
    <w:rsid w:val="009C23B9"/>
    <w:rsid w:val="009C4096"/>
    <w:rsid w:val="009C6050"/>
    <w:rsid w:val="009C7780"/>
    <w:rsid w:val="009D0273"/>
    <w:rsid w:val="009D0931"/>
    <w:rsid w:val="009D0941"/>
    <w:rsid w:val="009D0A4D"/>
    <w:rsid w:val="009D524E"/>
    <w:rsid w:val="009D7AB6"/>
    <w:rsid w:val="009E415D"/>
    <w:rsid w:val="009E4F88"/>
    <w:rsid w:val="009E507B"/>
    <w:rsid w:val="009E6248"/>
    <w:rsid w:val="009E6D8E"/>
    <w:rsid w:val="009E76D6"/>
    <w:rsid w:val="009F14CC"/>
    <w:rsid w:val="009F509F"/>
    <w:rsid w:val="009F6E78"/>
    <w:rsid w:val="009F756B"/>
    <w:rsid w:val="009F7F45"/>
    <w:rsid w:val="00A0040E"/>
    <w:rsid w:val="00A066B3"/>
    <w:rsid w:val="00A1147F"/>
    <w:rsid w:val="00A115B2"/>
    <w:rsid w:val="00A11711"/>
    <w:rsid w:val="00A163E7"/>
    <w:rsid w:val="00A22AC8"/>
    <w:rsid w:val="00A237B3"/>
    <w:rsid w:val="00A27663"/>
    <w:rsid w:val="00A317C4"/>
    <w:rsid w:val="00A34A52"/>
    <w:rsid w:val="00A369E8"/>
    <w:rsid w:val="00A41138"/>
    <w:rsid w:val="00A42142"/>
    <w:rsid w:val="00A4276B"/>
    <w:rsid w:val="00A50080"/>
    <w:rsid w:val="00A50384"/>
    <w:rsid w:val="00A5080A"/>
    <w:rsid w:val="00A52457"/>
    <w:rsid w:val="00A5266D"/>
    <w:rsid w:val="00A548DE"/>
    <w:rsid w:val="00A54AF0"/>
    <w:rsid w:val="00A5760E"/>
    <w:rsid w:val="00A57A28"/>
    <w:rsid w:val="00A57BFA"/>
    <w:rsid w:val="00A57D5A"/>
    <w:rsid w:val="00A6074A"/>
    <w:rsid w:val="00A63BEA"/>
    <w:rsid w:val="00A66A16"/>
    <w:rsid w:val="00A676D5"/>
    <w:rsid w:val="00A679BE"/>
    <w:rsid w:val="00A70F48"/>
    <w:rsid w:val="00A710D4"/>
    <w:rsid w:val="00A71F4A"/>
    <w:rsid w:val="00A725ED"/>
    <w:rsid w:val="00A73C30"/>
    <w:rsid w:val="00A75BB1"/>
    <w:rsid w:val="00A76523"/>
    <w:rsid w:val="00A8096E"/>
    <w:rsid w:val="00A80E2D"/>
    <w:rsid w:val="00A80F30"/>
    <w:rsid w:val="00A824E0"/>
    <w:rsid w:val="00A8257B"/>
    <w:rsid w:val="00A8262F"/>
    <w:rsid w:val="00A82E6F"/>
    <w:rsid w:val="00A8384B"/>
    <w:rsid w:val="00A85492"/>
    <w:rsid w:val="00A901BD"/>
    <w:rsid w:val="00A9244D"/>
    <w:rsid w:val="00A951C8"/>
    <w:rsid w:val="00A95F02"/>
    <w:rsid w:val="00A96C98"/>
    <w:rsid w:val="00A971AD"/>
    <w:rsid w:val="00A97B76"/>
    <w:rsid w:val="00AA6F75"/>
    <w:rsid w:val="00AA752D"/>
    <w:rsid w:val="00AB0DAF"/>
    <w:rsid w:val="00AB1E73"/>
    <w:rsid w:val="00AB2278"/>
    <w:rsid w:val="00AB2D23"/>
    <w:rsid w:val="00AB32EE"/>
    <w:rsid w:val="00AB4672"/>
    <w:rsid w:val="00AB4EE5"/>
    <w:rsid w:val="00AB5477"/>
    <w:rsid w:val="00AB628D"/>
    <w:rsid w:val="00AB75FA"/>
    <w:rsid w:val="00AB796B"/>
    <w:rsid w:val="00AC223B"/>
    <w:rsid w:val="00AC2A05"/>
    <w:rsid w:val="00AC3CBC"/>
    <w:rsid w:val="00AC50A5"/>
    <w:rsid w:val="00AC61D5"/>
    <w:rsid w:val="00AC64A9"/>
    <w:rsid w:val="00AD6DE7"/>
    <w:rsid w:val="00AD72A4"/>
    <w:rsid w:val="00AE2037"/>
    <w:rsid w:val="00AE2C07"/>
    <w:rsid w:val="00AE2F07"/>
    <w:rsid w:val="00AE3EF7"/>
    <w:rsid w:val="00AE438C"/>
    <w:rsid w:val="00AE4413"/>
    <w:rsid w:val="00AE495D"/>
    <w:rsid w:val="00AE55AD"/>
    <w:rsid w:val="00AE60B6"/>
    <w:rsid w:val="00AE6F89"/>
    <w:rsid w:val="00AF3644"/>
    <w:rsid w:val="00AF38A3"/>
    <w:rsid w:val="00AF40B7"/>
    <w:rsid w:val="00AF44D5"/>
    <w:rsid w:val="00AF527A"/>
    <w:rsid w:val="00AF6A35"/>
    <w:rsid w:val="00AF7734"/>
    <w:rsid w:val="00B00878"/>
    <w:rsid w:val="00B01C07"/>
    <w:rsid w:val="00B02E29"/>
    <w:rsid w:val="00B077C3"/>
    <w:rsid w:val="00B120FD"/>
    <w:rsid w:val="00B1576B"/>
    <w:rsid w:val="00B204C0"/>
    <w:rsid w:val="00B20839"/>
    <w:rsid w:val="00B22BA7"/>
    <w:rsid w:val="00B23572"/>
    <w:rsid w:val="00B25411"/>
    <w:rsid w:val="00B273FC"/>
    <w:rsid w:val="00B3119C"/>
    <w:rsid w:val="00B31B6F"/>
    <w:rsid w:val="00B35A23"/>
    <w:rsid w:val="00B404EB"/>
    <w:rsid w:val="00B41833"/>
    <w:rsid w:val="00B464E5"/>
    <w:rsid w:val="00B508A8"/>
    <w:rsid w:val="00B50E3C"/>
    <w:rsid w:val="00B514F5"/>
    <w:rsid w:val="00B51951"/>
    <w:rsid w:val="00B529FB"/>
    <w:rsid w:val="00B52A43"/>
    <w:rsid w:val="00B54045"/>
    <w:rsid w:val="00B55821"/>
    <w:rsid w:val="00B55F75"/>
    <w:rsid w:val="00B57E69"/>
    <w:rsid w:val="00B60550"/>
    <w:rsid w:val="00B62CA7"/>
    <w:rsid w:val="00B64270"/>
    <w:rsid w:val="00B67D5D"/>
    <w:rsid w:val="00B71FFC"/>
    <w:rsid w:val="00B72818"/>
    <w:rsid w:val="00B757D7"/>
    <w:rsid w:val="00B77228"/>
    <w:rsid w:val="00B805F7"/>
    <w:rsid w:val="00B80A5C"/>
    <w:rsid w:val="00B8183E"/>
    <w:rsid w:val="00B842C0"/>
    <w:rsid w:val="00B91763"/>
    <w:rsid w:val="00B932CD"/>
    <w:rsid w:val="00B934A5"/>
    <w:rsid w:val="00B93779"/>
    <w:rsid w:val="00B958B4"/>
    <w:rsid w:val="00BA00BC"/>
    <w:rsid w:val="00BA0600"/>
    <w:rsid w:val="00BA1888"/>
    <w:rsid w:val="00BA2CB1"/>
    <w:rsid w:val="00BA3211"/>
    <w:rsid w:val="00BA3D10"/>
    <w:rsid w:val="00BA4B48"/>
    <w:rsid w:val="00BA7F85"/>
    <w:rsid w:val="00BB0377"/>
    <w:rsid w:val="00BB14C2"/>
    <w:rsid w:val="00BB3A80"/>
    <w:rsid w:val="00BB6095"/>
    <w:rsid w:val="00BB7E9B"/>
    <w:rsid w:val="00BC1593"/>
    <w:rsid w:val="00BC247B"/>
    <w:rsid w:val="00BD1098"/>
    <w:rsid w:val="00BD4048"/>
    <w:rsid w:val="00BD7BEE"/>
    <w:rsid w:val="00BE10A6"/>
    <w:rsid w:val="00BE2141"/>
    <w:rsid w:val="00BE2794"/>
    <w:rsid w:val="00BE2F5E"/>
    <w:rsid w:val="00BE66FB"/>
    <w:rsid w:val="00BF0E39"/>
    <w:rsid w:val="00BF13B1"/>
    <w:rsid w:val="00BF5667"/>
    <w:rsid w:val="00BF6404"/>
    <w:rsid w:val="00BF74B2"/>
    <w:rsid w:val="00C011D1"/>
    <w:rsid w:val="00C01D4B"/>
    <w:rsid w:val="00C03EC4"/>
    <w:rsid w:val="00C04331"/>
    <w:rsid w:val="00C04B92"/>
    <w:rsid w:val="00C06FEF"/>
    <w:rsid w:val="00C079C6"/>
    <w:rsid w:val="00C12F68"/>
    <w:rsid w:val="00C156F6"/>
    <w:rsid w:val="00C16C30"/>
    <w:rsid w:val="00C176EB"/>
    <w:rsid w:val="00C23E8C"/>
    <w:rsid w:val="00C24174"/>
    <w:rsid w:val="00C2554E"/>
    <w:rsid w:val="00C25F7D"/>
    <w:rsid w:val="00C308BF"/>
    <w:rsid w:val="00C31F91"/>
    <w:rsid w:val="00C33674"/>
    <w:rsid w:val="00C33AE8"/>
    <w:rsid w:val="00C355EA"/>
    <w:rsid w:val="00C364A5"/>
    <w:rsid w:val="00C36ADA"/>
    <w:rsid w:val="00C36DB2"/>
    <w:rsid w:val="00C40BE4"/>
    <w:rsid w:val="00C43ABE"/>
    <w:rsid w:val="00C4451F"/>
    <w:rsid w:val="00C45F9B"/>
    <w:rsid w:val="00C4795B"/>
    <w:rsid w:val="00C517B8"/>
    <w:rsid w:val="00C53CA6"/>
    <w:rsid w:val="00C53E59"/>
    <w:rsid w:val="00C5493F"/>
    <w:rsid w:val="00C55C12"/>
    <w:rsid w:val="00C60F17"/>
    <w:rsid w:val="00C616D2"/>
    <w:rsid w:val="00C61D2B"/>
    <w:rsid w:val="00C61E70"/>
    <w:rsid w:val="00C64DB0"/>
    <w:rsid w:val="00C660DE"/>
    <w:rsid w:val="00C6726A"/>
    <w:rsid w:val="00C718D7"/>
    <w:rsid w:val="00C742CE"/>
    <w:rsid w:val="00C7627E"/>
    <w:rsid w:val="00C8065C"/>
    <w:rsid w:val="00C83CE3"/>
    <w:rsid w:val="00C84944"/>
    <w:rsid w:val="00C855DF"/>
    <w:rsid w:val="00C90A87"/>
    <w:rsid w:val="00C917B6"/>
    <w:rsid w:val="00C91D88"/>
    <w:rsid w:val="00C935AB"/>
    <w:rsid w:val="00C9429A"/>
    <w:rsid w:val="00C951FE"/>
    <w:rsid w:val="00C95AB0"/>
    <w:rsid w:val="00C96527"/>
    <w:rsid w:val="00CA2570"/>
    <w:rsid w:val="00CA2B34"/>
    <w:rsid w:val="00CA78F8"/>
    <w:rsid w:val="00CB18B9"/>
    <w:rsid w:val="00CB1F61"/>
    <w:rsid w:val="00CB48D0"/>
    <w:rsid w:val="00CC04C9"/>
    <w:rsid w:val="00CC108D"/>
    <w:rsid w:val="00CC20C4"/>
    <w:rsid w:val="00CC3B9E"/>
    <w:rsid w:val="00CC3DBF"/>
    <w:rsid w:val="00CC4B2D"/>
    <w:rsid w:val="00CD2860"/>
    <w:rsid w:val="00CD4D62"/>
    <w:rsid w:val="00CD577F"/>
    <w:rsid w:val="00CD58CB"/>
    <w:rsid w:val="00CD71F8"/>
    <w:rsid w:val="00CD7286"/>
    <w:rsid w:val="00CE06ED"/>
    <w:rsid w:val="00CE0B19"/>
    <w:rsid w:val="00CE0D63"/>
    <w:rsid w:val="00CE3506"/>
    <w:rsid w:val="00CE4505"/>
    <w:rsid w:val="00CE46C9"/>
    <w:rsid w:val="00CE4902"/>
    <w:rsid w:val="00CE63A2"/>
    <w:rsid w:val="00CE6BE3"/>
    <w:rsid w:val="00CF312A"/>
    <w:rsid w:val="00CF3338"/>
    <w:rsid w:val="00CF5125"/>
    <w:rsid w:val="00CF6ADE"/>
    <w:rsid w:val="00D0061A"/>
    <w:rsid w:val="00D00FB8"/>
    <w:rsid w:val="00D02443"/>
    <w:rsid w:val="00D03227"/>
    <w:rsid w:val="00D03C2C"/>
    <w:rsid w:val="00D04DE6"/>
    <w:rsid w:val="00D064E7"/>
    <w:rsid w:val="00D123CE"/>
    <w:rsid w:val="00D1440D"/>
    <w:rsid w:val="00D144D6"/>
    <w:rsid w:val="00D151D1"/>
    <w:rsid w:val="00D161F8"/>
    <w:rsid w:val="00D20DE9"/>
    <w:rsid w:val="00D20E87"/>
    <w:rsid w:val="00D21995"/>
    <w:rsid w:val="00D242E9"/>
    <w:rsid w:val="00D25F88"/>
    <w:rsid w:val="00D32080"/>
    <w:rsid w:val="00D35AA8"/>
    <w:rsid w:val="00D362D6"/>
    <w:rsid w:val="00D36647"/>
    <w:rsid w:val="00D43483"/>
    <w:rsid w:val="00D44653"/>
    <w:rsid w:val="00D44CF2"/>
    <w:rsid w:val="00D4611B"/>
    <w:rsid w:val="00D4710A"/>
    <w:rsid w:val="00D50ACF"/>
    <w:rsid w:val="00D53863"/>
    <w:rsid w:val="00D54C03"/>
    <w:rsid w:val="00D552B5"/>
    <w:rsid w:val="00D5542A"/>
    <w:rsid w:val="00D57F3A"/>
    <w:rsid w:val="00D60446"/>
    <w:rsid w:val="00D60D60"/>
    <w:rsid w:val="00D65027"/>
    <w:rsid w:val="00D65EB8"/>
    <w:rsid w:val="00D66721"/>
    <w:rsid w:val="00D6761D"/>
    <w:rsid w:val="00D67671"/>
    <w:rsid w:val="00D74122"/>
    <w:rsid w:val="00D742F2"/>
    <w:rsid w:val="00D74BA8"/>
    <w:rsid w:val="00D75C35"/>
    <w:rsid w:val="00D76FFF"/>
    <w:rsid w:val="00D778F6"/>
    <w:rsid w:val="00D80363"/>
    <w:rsid w:val="00D80454"/>
    <w:rsid w:val="00D8131B"/>
    <w:rsid w:val="00D815A4"/>
    <w:rsid w:val="00D82E26"/>
    <w:rsid w:val="00D82EC1"/>
    <w:rsid w:val="00D8319A"/>
    <w:rsid w:val="00D836E3"/>
    <w:rsid w:val="00D849E4"/>
    <w:rsid w:val="00D867F5"/>
    <w:rsid w:val="00D87873"/>
    <w:rsid w:val="00D902BE"/>
    <w:rsid w:val="00D915EE"/>
    <w:rsid w:val="00D921F5"/>
    <w:rsid w:val="00D92FF0"/>
    <w:rsid w:val="00D94773"/>
    <w:rsid w:val="00D96411"/>
    <w:rsid w:val="00D9679E"/>
    <w:rsid w:val="00D9724E"/>
    <w:rsid w:val="00D97453"/>
    <w:rsid w:val="00DA1442"/>
    <w:rsid w:val="00DA1D60"/>
    <w:rsid w:val="00DA1F7B"/>
    <w:rsid w:val="00DA25E3"/>
    <w:rsid w:val="00DA3B97"/>
    <w:rsid w:val="00DA593E"/>
    <w:rsid w:val="00DA7013"/>
    <w:rsid w:val="00DA7951"/>
    <w:rsid w:val="00DB10CC"/>
    <w:rsid w:val="00DB702D"/>
    <w:rsid w:val="00DC1A83"/>
    <w:rsid w:val="00DC4B23"/>
    <w:rsid w:val="00DC57C9"/>
    <w:rsid w:val="00DC67C6"/>
    <w:rsid w:val="00DC7B3A"/>
    <w:rsid w:val="00DD0E4A"/>
    <w:rsid w:val="00DD15E1"/>
    <w:rsid w:val="00DD38ED"/>
    <w:rsid w:val="00DD3F06"/>
    <w:rsid w:val="00DD4078"/>
    <w:rsid w:val="00DD5D41"/>
    <w:rsid w:val="00DE1372"/>
    <w:rsid w:val="00DE1444"/>
    <w:rsid w:val="00DE2E8B"/>
    <w:rsid w:val="00DE30A9"/>
    <w:rsid w:val="00DE3527"/>
    <w:rsid w:val="00DE4624"/>
    <w:rsid w:val="00DE5EE7"/>
    <w:rsid w:val="00DF1968"/>
    <w:rsid w:val="00DF25A9"/>
    <w:rsid w:val="00DF448C"/>
    <w:rsid w:val="00DF44C5"/>
    <w:rsid w:val="00DF61BD"/>
    <w:rsid w:val="00DF7458"/>
    <w:rsid w:val="00E00500"/>
    <w:rsid w:val="00E03FD3"/>
    <w:rsid w:val="00E06500"/>
    <w:rsid w:val="00E06F99"/>
    <w:rsid w:val="00E07C59"/>
    <w:rsid w:val="00E102F2"/>
    <w:rsid w:val="00E10704"/>
    <w:rsid w:val="00E118ED"/>
    <w:rsid w:val="00E128EC"/>
    <w:rsid w:val="00E136CC"/>
    <w:rsid w:val="00E14DE8"/>
    <w:rsid w:val="00E156A5"/>
    <w:rsid w:val="00E17294"/>
    <w:rsid w:val="00E24DDD"/>
    <w:rsid w:val="00E30FA7"/>
    <w:rsid w:val="00E32E76"/>
    <w:rsid w:val="00E3403A"/>
    <w:rsid w:val="00E361B3"/>
    <w:rsid w:val="00E37537"/>
    <w:rsid w:val="00E3761E"/>
    <w:rsid w:val="00E37CC0"/>
    <w:rsid w:val="00E4195B"/>
    <w:rsid w:val="00E4288C"/>
    <w:rsid w:val="00E42FF8"/>
    <w:rsid w:val="00E45D87"/>
    <w:rsid w:val="00E46496"/>
    <w:rsid w:val="00E52CD6"/>
    <w:rsid w:val="00E52CF7"/>
    <w:rsid w:val="00E54A0C"/>
    <w:rsid w:val="00E60466"/>
    <w:rsid w:val="00E60D39"/>
    <w:rsid w:val="00E61819"/>
    <w:rsid w:val="00E629CA"/>
    <w:rsid w:val="00E63E7D"/>
    <w:rsid w:val="00E655F6"/>
    <w:rsid w:val="00E65880"/>
    <w:rsid w:val="00E65B9E"/>
    <w:rsid w:val="00E6770E"/>
    <w:rsid w:val="00E67963"/>
    <w:rsid w:val="00E7077B"/>
    <w:rsid w:val="00E70852"/>
    <w:rsid w:val="00E70CAB"/>
    <w:rsid w:val="00E7114D"/>
    <w:rsid w:val="00E718EF"/>
    <w:rsid w:val="00E72254"/>
    <w:rsid w:val="00E77F20"/>
    <w:rsid w:val="00E80D2A"/>
    <w:rsid w:val="00E81751"/>
    <w:rsid w:val="00E81A5A"/>
    <w:rsid w:val="00E844D1"/>
    <w:rsid w:val="00E930E2"/>
    <w:rsid w:val="00E93808"/>
    <w:rsid w:val="00E95A7A"/>
    <w:rsid w:val="00E961B5"/>
    <w:rsid w:val="00E97594"/>
    <w:rsid w:val="00EA08A6"/>
    <w:rsid w:val="00EA0D55"/>
    <w:rsid w:val="00EA30D3"/>
    <w:rsid w:val="00EA3CC9"/>
    <w:rsid w:val="00EA4504"/>
    <w:rsid w:val="00EA56F6"/>
    <w:rsid w:val="00EA7DF5"/>
    <w:rsid w:val="00EB06A7"/>
    <w:rsid w:val="00EB2A48"/>
    <w:rsid w:val="00EB3281"/>
    <w:rsid w:val="00EB4643"/>
    <w:rsid w:val="00EB52D4"/>
    <w:rsid w:val="00EB62CA"/>
    <w:rsid w:val="00EC1358"/>
    <w:rsid w:val="00EC288A"/>
    <w:rsid w:val="00EC2A06"/>
    <w:rsid w:val="00EC30F4"/>
    <w:rsid w:val="00EC7BFE"/>
    <w:rsid w:val="00ED0162"/>
    <w:rsid w:val="00ED2C51"/>
    <w:rsid w:val="00ED30E6"/>
    <w:rsid w:val="00ED68CE"/>
    <w:rsid w:val="00ED6D89"/>
    <w:rsid w:val="00EE046C"/>
    <w:rsid w:val="00EE0845"/>
    <w:rsid w:val="00EE2E35"/>
    <w:rsid w:val="00EE33A1"/>
    <w:rsid w:val="00EE38DF"/>
    <w:rsid w:val="00EE4AEE"/>
    <w:rsid w:val="00EE583F"/>
    <w:rsid w:val="00EE5C19"/>
    <w:rsid w:val="00EE5CD1"/>
    <w:rsid w:val="00EE6A70"/>
    <w:rsid w:val="00EE79DA"/>
    <w:rsid w:val="00EF0D42"/>
    <w:rsid w:val="00EF6025"/>
    <w:rsid w:val="00F00A0B"/>
    <w:rsid w:val="00F032EC"/>
    <w:rsid w:val="00F05F8D"/>
    <w:rsid w:val="00F077E9"/>
    <w:rsid w:val="00F108B5"/>
    <w:rsid w:val="00F147A2"/>
    <w:rsid w:val="00F15C13"/>
    <w:rsid w:val="00F16231"/>
    <w:rsid w:val="00F16F13"/>
    <w:rsid w:val="00F21D4D"/>
    <w:rsid w:val="00F2290C"/>
    <w:rsid w:val="00F22D23"/>
    <w:rsid w:val="00F25408"/>
    <w:rsid w:val="00F25C3C"/>
    <w:rsid w:val="00F2671A"/>
    <w:rsid w:val="00F26A5A"/>
    <w:rsid w:val="00F27FAE"/>
    <w:rsid w:val="00F314D6"/>
    <w:rsid w:val="00F3248C"/>
    <w:rsid w:val="00F339FB"/>
    <w:rsid w:val="00F35E28"/>
    <w:rsid w:val="00F370A6"/>
    <w:rsid w:val="00F37E67"/>
    <w:rsid w:val="00F41F18"/>
    <w:rsid w:val="00F4215E"/>
    <w:rsid w:val="00F446DC"/>
    <w:rsid w:val="00F45E0E"/>
    <w:rsid w:val="00F4640E"/>
    <w:rsid w:val="00F46416"/>
    <w:rsid w:val="00F465B4"/>
    <w:rsid w:val="00F4739E"/>
    <w:rsid w:val="00F47593"/>
    <w:rsid w:val="00F47C0D"/>
    <w:rsid w:val="00F52CE2"/>
    <w:rsid w:val="00F56373"/>
    <w:rsid w:val="00F5671E"/>
    <w:rsid w:val="00F56DE1"/>
    <w:rsid w:val="00F57710"/>
    <w:rsid w:val="00F602FF"/>
    <w:rsid w:val="00F606FC"/>
    <w:rsid w:val="00F63876"/>
    <w:rsid w:val="00F65E49"/>
    <w:rsid w:val="00F65FAD"/>
    <w:rsid w:val="00F66B79"/>
    <w:rsid w:val="00F70E3F"/>
    <w:rsid w:val="00F7100E"/>
    <w:rsid w:val="00F71935"/>
    <w:rsid w:val="00F733E4"/>
    <w:rsid w:val="00F73F92"/>
    <w:rsid w:val="00F741F1"/>
    <w:rsid w:val="00F76224"/>
    <w:rsid w:val="00F77539"/>
    <w:rsid w:val="00F801C7"/>
    <w:rsid w:val="00F802CA"/>
    <w:rsid w:val="00F8144B"/>
    <w:rsid w:val="00F83AFF"/>
    <w:rsid w:val="00F83E49"/>
    <w:rsid w:val="00F8543D"/>
    <w:rsid w:val="00F86A81"/>
    <w:rsid w:val="00F86A94"/>
    <w:rsid w:val="00F86BB0"/>
    <w:rsid w:val="00F90611"/>
    <w:rsid w:val="00F91A8D"/>
    <w:rsid w:val="00F92A13"/>
    <w:rsid w:val="00F95DC5"/>
    <w:rsid w:val="00F95EC0"/>
    <w:rsid w:val="00F9651F"/>
    <w:rsid w:val="00F96D34"/>
    <w:rsid w:val="00F972E7"/>
    <w:rsid w:val="00F975F7"/>
    <w:rsid w:val="00FA0130"/>
    <w:rsid w:val="00FA0402"/>
    <w:rsid w:val="00FA2971"/>
    <w:rsid w:val="00FA4263"/>
    <w:rsid w:val="00FA5281"/>
    <w:rsid w:val="00FA5909"/>
    <w:rsid w:val="00FB34F0"/>
    <w:rsid w:val="00FB45CE"/>
    <w:rsid w:val="00FB56AD"/>
    <w:rsid w:val="00FB7035"/>
    <w:rsid w:val="00FC0913"/>
    <w:rsid w:val="00FC3052"/>
    <w:rsid w:val="00FC3CBC"/>
    <w:rsid w:val="00FC7AAF"/>
    <w:rsid w:val="00FD2C35"/>
    <w:rsid w:val="00FD2C84"/>
    <w:rsid w:val="00FD4C30"/>
    <w:rsid w:val="00FD66B5"/>
    <w:rsid w:val="00FD6700"/>
    <w:rsid w:val="00FD709B"/>
    <w:rsid w:val="00FE0C7F"/>
    <w:rsid w:val="00FE37A5"/>
    <w:rsid w:val="00FE3E6B"/>
    <w:rsid w:val="00FE4696"/>
    <w:rsid w:val="00FE4C11"/>
    <w:rsid w:val="00FE685E"/>
    <w:rsid w:val="00FF064A"/>
    <w:rsid w:val="00FF0EFA"/>
    <w:rsid w:val="00FF2772"/>
    <w:rsid w:val="00FF2FBE"/>
    <w:rsid w:val="00FF3F1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7E5B0D"/>
  <w15:chartTrackingRefBased/>
  <w15:docId w15:val="{97012603-FD9D-4308-BEEB-5E90CB5A65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F44D5"/>
    <w:pPr>
      <w:spacing w:after="0" w:line="240" w:lineRule="auto"/>
    </w:pPr>
    <w:rPr>
      <w:rFonts w:ascii="Times New Roman" w:eastAsia="Times New Roman" w:hAnsi="Times New Roman" w:cs="Times New Roman"/>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treffIO">
    <w:name w:val="Betreff_IO"/>
    <w:uiPriority w:val="1"/>
    <w:qFormat/>
    <w:rsid w:val="00495EFA"/>
    <w:rPr>
      <w:rFonts w:ascii="Frutiger Neue LT W1G Book" w:hAnsi="Frutiger Neue LT W1G Book"/>
    </w:rPr>
  </w:style>
  <w:style w:type="character" w:customStyle="1" w:styleId="AktenzSteuernrIO">
    <w:name w:val="Aktenz_Steuernr_IO"/>
    <w:uiPriority w:val="1"/>
    <w:qFormat/>
    <w:rsid w:val="00495EFA"/>
    <w:rPr>
      <w:rFonts w:ascii="Frutiger Neue LT W1G Light" w:hAnsi="Frutiger Neue LT W1G Light"/>
      <w:color w:val="808080" w:themeColor="background1" w:themeShade="80"/>
      <w:sz w:val="17"/>
    </w:rPr>
  </w:style>
  <w:style w:type="paragraph" w:styleId="Kopfzeile">
    <w:name w:val="header"/>
    <w:basedOn w:val="Standard"/>
    <w:link w:val="KopfzeileZchn"/>
    <w:rsid w:val="000B3E18"/>
    <w:pPr>
      <w:tabs>
        <w:tab w:val="center" w:pos="4536"/>
        <w:tab w:val="right" w:pos="9072"/>
      </w:tabs>
    </w:pPr>
  </w:style>
  <w:style w:type="character" w:customStyle="1" w:styleId="KopfzeileZchn">
    <w:name w:val="Kopfzeile Zchn"/>
    <w:basedOn w:val="Absatz-Standardschriftart"/>
    <w:link w:val="Kopfzeile"/>
    <w:rsid w:val="000B3E18"/>
    <w:rPr>
      <w:rFonts w:ascii="Times New Roman" w:eastAsia="Times New Roman" w:hAnsi="Times New Roman" w:cs="Times New Roman"/>
      <w:sz w:val="24"/>
      <w:szCs w:val="24"/>
      <w:lang w:eastAsia="de-DE"/>
    </w:rPr>
  </w:style>
  <w:style w:type="paragraph" w:styleId="Fuzeile">
    <w:name w:val="footer"/>
    <w:basedOn w:val="Standard"/>
    <w:link w:val="FuzeileZchn"/>
    <w:rsid w:val="000B3E18"/>
    <w:pPr>
      <w:tabs>
        <w:tab w:val="center" w:pos="4536"/>
        <w:tab w:val="right" w:pos="9072"/>
      </w:tabs>
    </w:pPr>
  </w:style>
  <w:style w:type="character" w:customStyle="1" w:styleId="FuzeileZchn">
    <w:name w:val="Fußzeile Zchn"/>
    <w:basedOn w:val="Absatz-Standardschriftart"/>
    <w:link w:val="Fuzeile"/>
    <w:rsid w:val="000B3E18"/>
    <w:rPr>
      <w:rFonts w:ascii="Times New Roman" w:eastAsia="Times New Roman" w:hAnsi="Times New Roman" w:cs="Times New Roman"/>
      <w:sz w:val="24"/>
      <w:szCs w:val="24"/>
      <w:lang w:eastAsia="de-DE"/>
    </w:rPr>
  </w:style>
  <w:style w:type="character" w:styleId="Hyperlink">
    <w:name w:val="Hyperlink"/>
    <w:rsid w:val="00B404EB"/>
    <w:rPr>
      <w:color w:val="C45911" w:themeColor="accent2" w:themeShade="BF"/>
      <w:u w:val="single"/>
    </w:rPr>
  </w:style>
  <w:style w:type="paragraph" w:styleId="Kommentartext">
    <w:name w:val="annotation text"/>
    <w:basedOn w:val="Standard"/>
    <w:link w:val="KommentartextZchn"/>
    <w:rsid w:val="000B3E18"/>
    <w:rPr>
      <w:rFonts w:ascii="Arial" w:hAnsi="Arial"/>
      <w:sz w:val="20"/>
      <w:szCs w:val="20"/>
    </w:rPr>
  </w:style>
  <w:style w:type="character" w:customStyle="1" w:styleId="KommentartextZchn">
    <w:name w:val="Kommentartext Zchn"/>
    <w:basedOn w:val="Absatz-Standardschriftart"/>
    <w:link w:val="Kommentartext"/>
    <w:rsid w:val="000B3E18"/>
    <w:rPr>
      <w:rFonts w:ascii="Arial" w:eastAsia="Times New Roman" w:hAnsi="Arial" w:cs="Times New Roman"/>
      <w:sz w:val="20"/>
      <w:szCs w:val="20"/>
      <w:lang w:eastAsia="de-DE"/>
    </w:rPr>
  </w:style>
  <w:style w:type="table" w:styleId="Tabellenraster">
    <w:name w:val="Table Grid"/>
    <w:basedOn w:val="NormaleTabelle"/>
    <w:rsid w:val="000B3E18"/>
    <w:pPr>
      <w:spacing w:after="0" w:line="240" w:lineRule="auto"/>
    </w:pPr>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rarbeitung">
    <w:name w:val="Revision"/>
    <w:hidden/>
    <w:uiPriority w:val="99"/>
    <w:semiHidden/>
    <w:rsid w:val="00374526"/>
    <w:pPr>
      <w:spacing w:after="0" w:line="240" w:lineRule="auto"/>
    </w:pPr>
    <w:rPr>
      <w:rFonts w:ascii="Times New Roman" w:eastAsia="Times New Roman" w:hAnsi="Times New Roman" w:cs="Times New Roman"/>
      <w:sz w:val="24"/>
      <w:szCs w:val="24"/>
      <w:lang w:eastAsia="de-DE"/>
    </w:rPr>
  </w:style>
  <w:style w:type="character" w:styleId="Kommentarzeichen">
    <w:name w:val="annotation reference"/>
    <w:basedOn w:val="Absatz-Standardschriftart"/>
    <w:uiPriority w:val="99"/>
    <w:semiHidden/>
    <w:unhideWhenUsed/>
    <w:rsid w:val="007B4BD3"/>
    <w:rPr>
      <w:sz w:val="16"/>
      <w:szCs w:val="16"/>
    </w:rPr>
  </w:style>
  <w:style w:type="paragraph" w:styleId="Kommentarthema">
    <w:name w:val="annotation subject"/>
    <w:basedOn w:val="Kommentartext"/>
    <w:next w:val="Kommentartext"/>
    <w:link w:val="KommentarthemaZchn"/>
    <w:uiPriority w:val="99"/>
    <w:semiHidden/>
    <w:unhideWhenUsed/>
    <w:rsid w:val="007B4BD3"/>
    <w:rPr>
      <w:rFonts w:ascii="Times New Roman" w:hAnsi="Times New Roman"/>
      <w:b/>
      <w:bCs/>
    </w:rPr>
  </w:style>
  <w:style w:type="character" w:customStyle="1" w:styleId="KommentarthemaZchn">
    <w:name w:val="Kommentarthema Zchn"/>
    <w:basedOn w:val="KommentartextZchn"/>
    <w:link w:val="Kommentarthema"/>
    <w:uiPriority w:val="99"/>
    <w:semiHidden/>
    <w:rsid w:val="007B4BD3"/>
    <w:rPr>
      <w:rFonts w:ascii="Times New Roman" w:eastAsia="Times New Roman" w:hAnsi="Times New Roman" w:cs="Times New Roman"/>
      <w:b/>
      <w:bCs/>
      <w:sz w:val="20"/>
      <w:szCs w:val="20"/>
      <w:lang w:eastAsia="de-DE"/>
    </w:rPr>
  </w:style>
  <w:style w:type="paragraph" w:styleId="Listenabsatz">
    <w:name w:val="List Paragraph"/>
    <w:basedOn w:val="Standard"/>
    <w:uiPriority w:val="34"/>
    <w:qFormat/>
    <w:rsid w:val="002C512A"/>
    <w:pPr>
      <w:ind w:left="720"/>
      <w:contextualSpacing/>
    </w:pPr>
  </w:style>
  <w:style w:type="paragraph" w:styleId="Sprechblasentext">
    <w:name w:val="Balloon Text"/>
    <w:basedOn w:val="Standard"/>
    <w:link w:val="SprechblasentextZchn"/>
    <w:uiPriority w:val="99"/>
    <w:semiHidden/>
    <w:unhideWhenUsed/>
    <w:rsid w:val="00646242"/>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646242"/>
    <w:rPr>
      <w:rFonts w:ascii="Segoe UI" w:eastAsia="Times New Roman" w:hAnsi="Segoe UI" w:cs="Segoe UI"/>
      <w:sz w:val="18"/>
      <w:szCs w:val="18"/>
      <w:lang w:eastAsia="de-DE"/>
    </w:rPr>
  </w:style>
  <w:style w:type="character" w:customStyle="1" w:styleId="NichtaufgelsteErwhnung1">
    <w:name w:val="Nicht aufgelöste Erwähnung1"/>
    <w:basedOn w:val="Absatz-Standardschriftart"/>
    <w:uiPriority w:val="99"/>
    <w:semiHidden/>
    <w:unhideWhenUsed/>
    <w:rsid w:val="00E45D87"/>
    <w:rPr>
      <w:color w:val="605E5C"/>
      <w:shd w:val="clear" w:color="auto" w:fill="E1DFDD"/>
    </w:rPr>
  </w:style>
  <w:style w:type="character" w:styleId="BesuchterLink">
    <w:name w:val="FollowedHyperlink"/>
    <w:basedOn w:val="Absatz-Standardschriftart"/>
    <w:uiPriority w:val="99"/>
    <w:semiHidden/>
    <w:unhideWhenUsed/>
    <w:rsid w:val="002A463C"/>
    <w:rPr>
      <w:color w:val="954F72" w:themeColor="followedHyperlink"/>
      <w:u w:val="single"/>
    </w:rPr>
  </w:style>
  <w:style w:type="character" w:customStyle="1" w:styleId="NichtaufgelsteErwhnung2">
    <w:name w:val="Nicht aufgelöste Erwähnung2"/>
    <w:basedOn w:val="Absatz-Standardschriftart"/>
    <w:uiPriority w:val="99"/>
    <w:semiHidden/>
    <w:unhideWhenUsed/>
    <w:rsid w:val="00707BE9"/>
    <w:rPr>
      <w:color w:val="605E5C"/>
      <w:shd w:val="clear" w:color="auto" w:fill="E1DFDD"/>
    </w:rPr>
  </w:style>
  <w:style w:type="character" w:styleId="NichtaufgelsteErwhnung">
    <w:name w:val="Unresolved Mention"/>
    <w:basedOn w:val="Absatz-Standardschriftart"/>
    <w:uiPriority w:val="99"/>
    <w:semiHidden/>
    <w:unhideWhenUsed/>
    <w:rsid w:val="00835A4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771999">
      <w:bodyDiv w:val="1"/>
      <w:marLeft w:val="0"/>
      <w:marRight w:val="0"/>
      <w:marTop w:val="0"/>
      <w:marBottom w:val="0"/>
      <w:divBdr>
        <w:top w:val="none" w:sz="0" w:space="0" w:color="auto"/>
        <w:left w:val="none" w:sz="0" w:space="0" w:color="auto"/>
        <w:bottom w:val="none" w:sz="0" w:space="0" w:color="auto"/>
        <w:right w:val="none" w:sz="0" w:space="0" w:color="auto"/>
      </w:divBdr>
    </w:div>
    <w:div w:id="99497518">
      <w:bodyDiv w:val="1"/>
      <w:marLeft w:val="0"/>
      <w:marRight w:val="0"/>
      <w:marTop w:val="0"/>
      <w:marBottom w:val="0"/>
      <w:divBdr>
        <w:top w:val="none" w:sz="0" w:space="0" w:color="auto"/>
        <w:left w:val="none" w:sz="0" w:space="0" w:color="auto"/>
        <w:bottom w:val="none" w:sz="0" w:space="0" w:color="auto"/>
        <w:right w:val="none" w:sz="0" w:space="0" w:color="auto"/>
      </w:divBdr>
    </w:div>
    <w:div w:id="112214071">
      <w:bodyDiv w:val="1"/>
      <w:marLeft w:val="0"/>
      <w:marRight w:val="0"/>
      <w:marTop w:val="0"/>
      <w:marBottom w:val="0"/>
      <w:divBdr>
        <w:top w:val="none" w:sz="0" w:space="0" w:color="auto"/>
        <w:left w:val="none" w:sz="0" w:space="0" w:color="auto"/>
        <w:bottom w:val="none" w:sz="0" w:space="0" w:color="auto"/>
        <w:right w:val="none" w:sz="0" w:space="0" w:color="auto"/>
      </w:divBdr>
    </w:div>
    <w:div w:id="280232400">
      <w:bodyDiv w:val="1"/>
      <w:marLeft w:val="0"/>
      <w:marRight w:val="0"/>
      <w:marTop w:val="0"/>
      <w:marBottom w:val="0"/>
      <w:divBdr>
        <w:top w:val="none" w:sz="0" w:space="0" w:color="auto"/>
        <w:left w:val="none" w:sz="0" w:space="0" w:color="auto"/>
        <w:bottom w:val="none" w:sz="0" w:space="0" w:color="auto"/>
        <w:right w:val="none" w:sz="0" w:space="0" w:color="auto"/>
      </w:divBdr>
    </w:div>
    <w:div w:id="766383638">
      <w:bodyDiv w:val="1"/>
      <w:marLeft w:val="0"/>
      <w:marRight w:val="0"/>
      <w:marTop w:val="0"/>
      <w:marBottom w:val="0"/>
      <w:divBdr>
        <w:top w:val="none" w:sz="0" w:space="0" w:color="auto"/>
        <w:left w:val="none" w:sz="0" w:space="0" w:color="auto"/>
        <w:bottom w:val="none" w:sz="0" w:space="0" w:color="auto"/>
        <w:right w:val="none" w:sz="0" w:space="0" w:color="auto"/>
      </w:divBdr>
    </w:div>
    <w:div w:id="866603531">
      <w:bodyDiv w:val="1"/>
      <w:marLeft w:val="0"/>
      <w:marRight w:val="0"/>
      <w:marTop w:val="0"/>
      <w:marBottom w:val="0"/>
      <w:divBdr>
        <w:top w:val="none" w:sz="0" w:space="0" w:color="auto"/>
        <w:left w:val="none" w:sz="0" w:space="0" w:color="auto"/>
        <w:bottom w:val="none" w:sz="0" w:space="0" w:color="auto"/>
        <w:right w:val="none" w:sz="0" w:space="0" w:color="auto"/>
      </w:divBdr>
    </w:div>
    <w:div w:id="1078284819">
      <w:bodyDiv w:val="1"/>
      <w:marLeft w:val="0"/>
      <w:marRight w:val="0"/>
      <w:marTop w:val="0"/>
      <w:marBottom w:val="0"/>
      <w:divBdr>
        <w:top w:val="none" w:sz="0" w:space="0" w:color="auto"/>
        <w:left w:val="none" w:sz="0" w:space="0" w:color="auto"/>
        <w:bottom w:val="none" w:sz="0" w:space="0" w:color="auto"/>
        <w:right w:val="none" w:sz="0" w:space="0" w:color="auto"/>
      </w:divBdr>
    </w:div>
    <w:div w:id="1220746938">
      <w:bodyDiv w:val="1"/>
      <w:marLeft w:val="0"/>
      <w:marRight w:val="0"/>
      <w:marTop w:val="0"/>
      <w:marBottom w:val="0"/>
      <w:divBdr>
        <w:top w:val="none" w:sz="0" w:space="0" w:color="auto"/>
        <w:left w:val="none" w:sz="0" w:space="0" w:color="auto"/>
        <w:bottom w:val="none" w:sz="0" w:space="0" w:color="auto"/>
        <w:right w:val="none" w:sz="0" w:space="0" w:color="auto"/>
      </w:divBdr>
    </w:div>
    <w:div w:id="1273124221">
      <w:bodyDiv w:val="1"/>
      <w:marLeft w:val="0"/>
      <w:marRight w:val="0"/>
      <w:marTop w:val="0"/>
      <w:marBottom w:val="0"/>
      <w:divBdr>
        <w:top w:val="none" w:sz="0" w:space="0" w:color="auto"/>
        <w:left w:val="none" w:sz="0" w:space="0" w:color="auto"/>
        <w:bottom w:val="none" w:sz="0" w:space="0" w:color="auto"/>
        <w:right w:val="none" w:sz="0" w:space="0" w:color="auto"/>
      </w:divBdr>
    </w:div>
    <w:div w:id="1283725680">
      <w:bodyDiv w:val="1"/>
      <w:marLeft w:val="0"/>
      <w:marRight w:val="0"/>
      <w:marTop w:val="0"/>
      <w:marBottom w:val="0"/>
      <w:divBdr>
        <w:top w:val="none" w:sz="0" w:space="0" w:color="auto"/>
        <w:left w:val="none" w:sz="0" w:space="0" w:color="auto"/>
        <w:bottom w:val="none" w:sz="0" w:space="0" w:color="auto"/>
        <w:right w:val="none" w:sz="0" w:space="0" w:color="auto"/>
      </w:divBdr>
    </w:div>
    <w:div w:id="1379862786">
      <w:bodyDiv w:val="1"/>
      <w:marLeft w:val="0"/>
      <w:marRight w:val="0"/>
      <w:marTop w:val="0"/>
      <w:marBottom w:val="0"/>
      <w:divBdr>
        <w:top w:val="none" w:sz="0" w:space="0" w:color="auto"/>
        <w:left w:val="none" w:sz="0" w:space="0" w:color="auto"/>
        <w:bottom w:val="none" w:sz="0" w:space="0" w:color="auto"/>
        <w:right w:val="none" w:sz="0" w:space="0" w:color="auto"/>
      </w:divBdr>
    </w:div>
    <w:div w:id="1440444490">
      <w:bodyDiv w:val="1"/>
      <w:marLeft w:val="0"/>
      <w:marRight w:val="0"/>
      <w:marTop w:val="0"/>
      <w:marBottom w:val="0"/>
      <w:divBdr>
        <w:top w:val="none" w:sz="0" w:space="0" w:color="auto"/>
        <w:left w:val="none" w:sz="0" w:space="0" w:color="auto"/>
        <w:bottom w:val="none" w:sz="0" w:space="0" w:color="auto"/>
        <w:right w:val="none" w:sz="0" w:space="0" w:color="auto"/>
      </w:divBdr>
    </w:div>
    <w:div w:id="1701588188">
      <w:bodyDiv w:val="1"/>
      <w:marLeft w:val="0"/>
      <w:marRight w:val="0"/>
      <w:marTop w:val="0"/>
      <w:marBottom w:val="0"/>
      <w:divBdr>
        <w:top w:val="none" w:sz="0" w:space="0" w:color="auto"/>
        <w:left w:val="none" w:sz="0" w:space="0" w:color="auto"/>
        <w:bottom w:val="none" w:sz="0" w:space="0" w:color="auto"/>
        <w:right w:val="none" w:sz="0" w:space="0" w:color="auto"/>
      </w:divBdr>
    </w:div>
    <w:div w:id="1758208384">
      <w:bodyDiv w:val="1"/>
      <w:marLeft w:val="0"/>
      <w:marRight w:val="0"/>
      <w:marTop w:val="0"/>
      <w:marBottom w:val="0"/>
      <w:divBdr>
        <w:top w:val="none" w:sz="0" w:space="0" w:color="auto"/>
        <w:left w:val="none" w:sz="0" w:space="0" w:color="auto"/>
        <w:bottom w:val="none" w:sz="0" w:space="0" w:color="auto"/>
        <w:right w:val="none" w:sz="0" w:space="0" w:color="auto"/>
      </w:divBdr>
    </w:div>
    <w:div w:id="1771848412">
      <w:bodyDiv w:val="1"/>
      <w:marLeft w:val="0"/>
      <w:marRight w:val="0"/>
      <w:marTop w:val="0"/>
      <w:marBottom w:val="0"/>
      <w:divBdr>
        <w:top w:val="none" w:sz="0" w:space="0" w:color="auto"/>
        <w:left w:val="none" w:sz="0" w:space="0" w:color="auto"/>
        <w:bottom w:val="none" w:sz="0" w:space="0" w:color="auto"/>
        <w:right w:val="none" w:sz="0" w:space="0" w:color="auto"/>
      </w:divBdr>
    </w:div>
    <w:div w:id="2112509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esse@bodenseewest.eu" TargetMode="External"/><Relationship Id="rId13" Type="http://schemas.openxmlformats.org/officeDocument/2006/relationships/hyperlink" Target="http://www.bodenseewest.eu" TargetMode="External"/><Relationship Id="rId18" Type="http://schemas.openxmlformats.org/officeDocument/2006/relationships/hyperlink" Target="http://www.panorama-konstanz.de" TargetMode="External"/><Relationship Id="rId26" Type="http://schemas.openxmlformats.org/officeDocument/2006/relationships/hyperlink" Target="http://www.bodenseewest.eu/genusswochen" TargetMode="External"/><Relationship Id="rId3" Type="http://schemas.openxmlformats.org/officeDocument/2006/relationships/styles" Target="styles.xml"/><Relationship Id="rId21" Type="http://schemas.openxmlformats.org/officeDocument/2006/relationships/hyperlink" Target="http://www.bodenseewest.eu/aktionswoche" TargetMode="External"/><Relationship Id="rId7" Type="http://schemas.openxmlformats.org/officeDocument/2006/relationships/endnotes" Target="endnotes.xml"/><Relationship Id="rId12" Type="http://schemas.openxmlformats.org/officeDocument/2006/relationships/hyperlink" Target="mailto:presse@bodenseewest.eu" TargetMode="External"/><Relationship Id="rId17" Type="http://schemas.openxmlformats.org/officeDocument/2006/relationships/hyperlink" Target="http://www.marienschlucht.info" TargetMode="External"/><Relationship Id="rId25" Type="http://schemas.openxmlformats.org/officeDocument/2006/relationships/hyperlink" Target="http://www.pr2.de/pressefach/17" TargetMode="External"/><Relationship Id="rId2" Type="http://schemas.openxmlformats.org/officeDocument/2006/relationships/numbering" Target="numbering.xml"/><Relationship Id="rId16" Type="http://schemas.openxmlformats.org/officeDocument/2006/relationships/hyperlink" Target="http://www.bodenseewest.eu/radfahren" TargetMode="External"/><Relationship Id="rId20" Type="http://schemas.openxmlformats.org/officeDocument/2006/relationships/hyperlink" Target="http://www.bodenseewest.eu/grenzenloses-gartenrendezvous" TargetMode="Externa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r2.de" TargetMode="External"/><Relationship Id="rId24" Type="http://schemas.openxmlformats.org/officeDocument/2006/relationships/hyperlink" Target="http://www.bodenseewest.eu/winterseeleuchten"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pr2.de" TargetMode="External"/><Relationship Id="rId23" Type="http://schemas.openxmlformats.org/officeDocument/2006/relationships/hyperlink" Target="http://www.herbst-hopping.eu" TargetMode="External"/><Relationship Id="rId28" Type="http://schemas.openxmlformats.org/officeDocument/2006/relationships/hyperlink" Target="http://www.bodenseewest.eu" TargetMode="External"/><Relationship Id="rId10" Type="http://schemas.openxmlformats.org/officeDocument/2006/relationships/hyperlink" Target="mailto:p.reinmoeller@pr2.de" TargetMode="External"/><Relationship Id="rId19" Type="http://schemas.openxmlformats.org/officeDocument/2006/relationships/hyperlink" Target="http://www.radolfzell1200.de"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bodenseewest.eu" TargetMode="External"/><Relationship Id="rId14" Type="http://schemas.openxmlformats.org/officeDocument/2006/relationships/hyperlink" Target="mailto:p.reinmoeller@pr2.de" TargetMode="External"/><Relationship Id="rId22" Type="http://schemas.openxmlformats.org/officeDocument/2006/relationships/hyperlink" Target="http://www.bodenseecardwest.eu" TargetMode="External"/><Relationship Id="rId27" Type="http://schemas.openxmlformats.org/officeDocument/2006/relationships/hyperlink" Target="https://www.greendach.org/" TargetMode="External"/><Relationship Id="rId30"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F7225B-C557-49FC-A735-A01F398A08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2503</Words>
  <Characters>15770</Characters>
  <Application>Microsoft Office Word</Application>
  <DocSecurity>0</DocSecurity>
  <Lines>131</Lines>
  <Paragraphs>36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18237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p.reinmoeller@pr2.de</dc:creator>
  <cp:keywords/>
  <dc:description/>
  <cp:lastModifiedBy>PR2 - Vera Holder</cp:lastModifiedBy>
  <cp:revision>6</cp:revision>
  <cp:lastPrinted>2025-02-03T11:37:00Z</cp:lastPrinted>
  <dcterms:created xsi:type="dcterms:W3CDTF">2026-02-03T10:03:00Z</dcterms:created>
  <dcterms:modified xsi:type="dcterms:W3CDTF">2026-02-05T09:18:00Z</dcterms:modified>
</cp:coreProperties>
</file>