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43B75" w14:textId="7E992C08" w:rsidR="001266C0" w:rsidRPr="00B11181" w:rsidRDefault="00F439B4" w:rsidP="004B4D44">
      <w:pPr>
        <w:pStyle w:val="berschrift1"/>
        <w:tabs>
          <w:tab w:val="left" w:pos="7230"/>
          <w:tab w:val="right" w:pos="7513"/>
        </w:tabs>
        <w:spacing w:after="160"/>
        <w:ind w:right="249"/>
        <w:rPr>
          <w:rFonts w:ascii="Calibri" w:hAnsi="Calibri" w:cs="Calibri"/>
          <w:color w:val="808080"/>
          <w:sz w:val="22"/>
          <w:szCs w:val="22"/>
        </w:rPr>
      </w:pPr>
      <w:r w:rsidRPr="008D2A66">
        <w:rPr>
          <w:rFonts w:ascii="Calibri" w:hAnsi="Calibri" w:cs="Calibri"/>
          <w:color w:val="808080"/>
          <w:sz w:val="22"/>
          <w:szCs w:val="22"/>
        </w:rPr>
        <w:t>PRESSEMITTEIL</w:t>
      </w:r>
      <w:r w:rsidR="001C7CA0" w:rsidRPr="008D2A66">
        <w:rPr>
          <w:rFonts w:ascii="Calibri" w:hAnsi="Calibri" w:cs="Calibri"/>
          <w:color w:val="808080"/>
          <w:sz w:val="22"/>
          <w:szCs w:val="22"/>
        </w:rPr>
        <w:t>UNG</w:t>
      </w:r>
      <w:r w:rsidR="001266C0" w:rsidRPr="008D2A66">
        <w:rPr>
          <w:rFonts w:ascii="Calibri" w:hAnsi="Calibri" w:cs="Calibri"/>
          <w:color w:val="808080"/>
          <w:sz w:val="22"/>
          <w:szCs w:val="22"/>
        </w:rPr>
        <w:t xml:space="preserve"> </w:t>
      </w:r>
      <w:r w:rsidR="00682737" w:rsidRPr="008D2A66">
        <w:rPr>
          <w:rFonts w:ascii="Calibri" w:hAnsi="Calibri" w:cs="Calibri"/>
          <w:color w:val="808080"/>
          <w:sz w:val="22"/>
          <w:szCs w:val="22"/>
        </w:rPr>
        <w:t>(</w:t>
      </w:r>
      <w:r w:rsidR="00F561F0" w:rsidRPr="008D2A66">
        <w:rPr>
          <w:rFonts w:ascii="Calibri" w:hAnsi="Calibri" w:cs="Calibri"/>
          <w:color w:val="808080"/>
          <w:sz w:val="22"/>
          <w:szCs w:val="22"/>
        </w:rPr>
        <w:t>Kurz</w:t>
      </w:r>
      <w:r w:rsidR="005C7971" w:rsidRPr="008D2A66">
        <w:rPr>
          <w:rFonts w:ascii="Calibri" w:hAnsi="Calibri" w:cs="Calibri"/>
          <w:color w:val="808080"/>
          <w:sz w:val="22"/>
          <w:szCs w:val="22"/>
        </w:rPr>
        <w:t>fassung</w:t>
      </w:r>
      <w:r w:rsidRPr="008D2A66">
        <w:rPr>
          <w:rFonts w:ascii="Calibri" w:hAnsi="Calibri" w:cs="Calibri"/>
          <w:color w:val="808080"/>
          <w:sz w:val="22"/>
          <w:szCs w:val="22"/>
        </w:rPr>
        <w:t xml:space="preserve">, </w:t>
      </w:r>
      <w:r w:rsidR="005267C4" w:rsidRPr="008D2A66">
        <w:rPr>
          <w:rFonts w:ascii="Calibri" w:hAnsi="Calibri" w:cs="Calibri"/>
          <w:color w:val="808080"/>
          <w:sz w:val="22"/>
          <w:szCs w:val="22"/>
        </w:rPr>
        <w:t>1</w:t>
      </w:r>
      <w:r w:rsidR="00751A3E" w:rsidRPr="008D2A66">
        <w:rPr>
          <w:rFonts w:ascii="Calibri" w:hAnsi="Calibri" w:cs="Calibri"/>
          <w:color w:val="808080"/>
          <w:sz w:val="22"/>
          <w:szCs w:val="22"/>
        </w:rPr>
        <w:t>.</w:t>
      </w:r>
      <w:r w:rsidR="005267C4" w:rsidRPr="008D2A66">
        <w:rPr>
          <w:rFonts w:ascii="Calibri" w:hAnsi="Calibri" w:cs="Calibri"/>
          <w:color w:val="808080"/>
          <w:sz w:val="22"/>
          <w:szCs w:val="22"/>
        </w:rPr>
        <w:t>965</w:t>
      </w:r>
      <w:r w:rsidR="00B11181" w:rsidRPr="008D2A66">
        <w:rPr>
          <w:rFonts w:ascii="Calibri" w:hAnsi="Calibri" w:cs="Calibri"/>
          <w:color w:val="808080"/>
          <w:sz w:val="22"/>
          <w:szCs w:val="22"/>
        </w:rPr>
        <w:t xml:space="preserve"> </w:t>
      </w:r>
      <w:r w:rsidR="001266C0" w:rsidRPr="008D2A66">
        <w:rPr>
          <w:rFonts w:ascii="Calibri" w:hAnsi="Calibri" w:cs="Calibri"/>
          <w:color w:val="808080"/>
          <w:sz w:val="22"/>
          <w:szCs w:val="22"/>
        </w:rPr>
        <w:t>Zeichen</w:t>
      </w:r>
      <w:r w:rsidR="00AD5B80" w:rsidRPr="008D2A66">
        <w:rPr>
          <w:rFonts w:ascii="Calibri" w:hAnsi="Calibri" w:cs="Calibri"/>
          <w:color w:val="808080"/>
          <w:sz w:val="22"/>
          <w:szCs w:val="22"/>
        </w:rPr>
        <w:t>, ohne Serviceteil</w:t>
      </w:r>
      <w:r w:rsidR="001266C0" w:rsidRPr="008D2A66">
        <w:rPr>
          <w:rFonts w:ascii="Calibri" w:hAnsi="Calibri" w:cs="Calibri"/>
          <w:color w:val="808080"/>
          <w:sz w:val="22"/>
          <w:szCs w:val="22"/>
        </w:rPr>
        <w:t>)</w:t>
      </w:r>
    </w:p>
    <w:p w14:paraId="2DF9B792" w14:textId="77777777" w:rsidR="006D095C" w:rsidRPr="00B11181" w:rsidRDefault="006D095C" w:rsidP="004B4D44">
      <w:pPr>
        <w:spacing w:after="160" w:line="300" w:lineRule="auto"/>
        <w:rPr>
          <w:rFonts w:ascii="Calibri" w:hAnsi="Calibri"/>
        </w:rPr>
      </w:pPr>
    </w:p>
    <w:p w14:paraId="60041B21" w14:textId="31E7C10D" w:rsidR="00C17C5E" w:rsidRDefault="009E089A" w:rsidP="00225B96">
      <w:pPr>
        <w:spacing w:after="60" w:line="300" w:lineRule="auto"/>
        <w:rPr>
          <w:rFonts w:asciiTheme="minorHAnsi" w:hAnsiTheme="minorHAnsi" w:cstheme="minorHAnsi"/>
          <w:sz w:val="22"/>
          <w:szCs w:val="22"/>
        </w:rPr>
      </w:pPr>
      <w:r w:rsidRPr="009E089A">
        <w:rPr>
          <w:rFonts w:asciiTheme="minorHAnsi" w:hAnsiTheme="minorHAnsi" w:cstheme="minorHAnsi"/>
          <w:sz w:val="22"/>
          <w:szCs w:val="22"/>
        </w:rPr>
        <w:t>Winterauszeit im Hotel St. Elisabeth in Allensbach-</w:t>
      </w:r>
      <w:proofErr w:type="spellStart"/>
      <w:r w:rsidRPr="009E089A">
        <w:rPr>
          <w:rFonts w:asciiTheme="minorHAnsi" w:hAnsiTheme="minorHAnsi" w:cstheme="minorHAnsi"/>
          <w:sz w:val="22"/>
          <w:szCs w:val="22"/>
        </w:rPr>
        <w:t>Hegne</w:t>
      </w:r>
      <w:proofErr w:type="spellEnd"/>
    </w:p>
    <w:p w14:paraId="18919895" w14:textId="10FAE5C3" w:rsidR="006E466D" w:rsidRPr="009E089A" w:rsidRDefault="009E089A" w:rsidP="00225B96">
      <w:pPr>
        <w:spacing w:after="60" w:line="300" w:lineRule="auto"/>
        <w:rPr>
          <w:rFonts w:ascii="Calibri" w:hAnsi="Calibri" w:cs="Calibri"/>
          <w:sz w:val="44"/>
          <w:szCs w:val="44"/>
        </w:rPr>
      </w:pPr>
      <w:r w:rsidRPr="009E089A">
        <w:rPr>
          <w:rFonts w:ascii="Calibri" w:hAnsi="Calibri" w:cs="Calibri"/>
          <w:sz w:val="44"/>
          <w:szCs w:val="44"/>
        </w:rPr>
        <w:t>Kraft schöpfen am westlichen Bodensee</w:t>
      </w:r>
    </w:p>
    <w:p w14:paraId="44B7A7B1" w14:textId="51522964" w:rsidR="00A74B44" w:rsidRPr="00A74B44" w:rsidRDefault="00F02D27" w:rsidP="00D67084">
      <w:pPr>
        <w:tabs>
          <w:tab w:val="left" w:pos="7230"/>
          <w:tab w:val="right" w:pos="7797"/>
        </w:tabs>
        <w:autoSpaceDE w:val="0"/>
        <w:autoSpaceDN w:val="0"/>
        <w:adjustRightInd w:val="0"/>
        <w:spacing w:after="60" w:line="300" w:lineRule="auto"/>
        <w:ind w:right="141"/>
        <w:rPr>
          <w:rFonts w:ascii="Calibri" w:hAnsi="Calibri" w:cs="Calibri"/>
          <w:b/>
          <w:bCs/>
          <w:sz w:val="22"/>
          <w:szCs w:val="22"/>
        </w:rPr>
      </w:pPr>
      <w:r w:rsidRPr="002D15E0">
        <w:rPr>
          <w:rFonts w:ascii="Calibri" w:hAnsi="Calibri" w:cs="Calibri"/>
          <w:b/>
          <w:sz w:val="22"/>
          <w:szCs w:val="22"/>
        </w:rPr>
        <w:t>Allensbach-</w:t>
      </w:r>
      <w:proofErr w:type="spellStart"/>
      <w:r w:rsidRPr="002D15E0">
        <w:rPr>
          <w:rFonts w:ascii="Calibri" w:hAnsi="Calibri" w:cs="Calibri"/>
          <w:b/>
          <w:sz w:val="22"/>
          <w:szCs w:val="22"/>
        </w:rPr>
        <w:t>Hegne</w:t>
      </w:r>
      <w:proofErr w:type="spellEnd"/>
      <w:r w:rsidRPr="002D15E0">
        <w:rPr>
          <w:rFonts w:ascii="Calibri" w:hAnsi="Calibri" w:cs="Calibri"/>
          <w:b/>
          <w:sz w:val="22"/>
          <w:szCs w:val="22"/>
        </w:rPr>
        <w:t>,</w:t>
      </w:r>
      <w:r w:rsidR="008D2A66">
        <w:rPr>
          <w:rFonts w:ascii="Calibri" w:hAnsi="Calibri" w:cs="Calibri"/>
          <w:b/>
          <w:sz w:val="22"/>
          <w:szCs w:val="22"/>
        </w:rPr>
        <w:t xml:space="preserve"> 8. </w:t>
      </w:r>
      <w:r w:rsidR="009E089A" w:rsidRPr="002D15E0">
        <w:rPr>
          <w:rFonts w:ascii="Calibri" w:hAnsi="Calibri" w:cs="Calibri"/>
          <w:b/>
          <w:sz w:val="22"/>
          <w:szCs w:val="22"/>
        </w:rPr>
        <w:t>Oktober</w:t>
      </w:r>
      <w:r w:rsidR="00253A98" w:rsidRPr="002D15E0">
        <w:rPr>
          <w:rFonts w:ascii="Calibri" w:hAnsi="Calibri" w:cs="Calibri"/>
          <w:b/>
          <w:sz w:val="22"/>
          <w:szCs w:val="22"/>
        </w:rPr>
        <w:t xml:space="preserve"> </w:t>
      </w:r>
      <w:r w:rsidR="00AE32DE" w:rsidRPr="002D15E0">
        <w:rPr>
          <w:rFonts w:ascii="Calibri" w:hAnsi="Calibri" w:cs="Calibri"/>
          <w:b/>
          <w:sz w:val="22"/>
          <w:szCs w:val="22"/>
        </w:rPr>
        <w:t>20</w:t>
      </w:r>
      <w:r w:rsidR="00740425" w:rsidRPr="002D15E0">
        <w:rPr>
          <w:rFonts w:ascii="Calibri" w:hAnsi="Calibri" w:cs="Calibri"/>
          <w:b/>
          <w:sz w:val="22"/>
          <w:szCs w:val="22"/>
        </w:rPr>
        <w:t>2</w:t>
      </w:r>
      <w:r w:rsidR="009C1C08" w:rsidRPr="002D15E0">
        <w:rPr>
          <w:rFonts w:ascii="Calibri" w:hAnsi="Calibri" w:cs="Calibri"/>
          <w:b/>
          <w:sz w:val="22"/>
          <w:szCs w:val="22"/>
        </w:rPr>
        <w:t>5</w:t>
      </w:r>
      <w:r w:rsidR="00AE32DE" w:rsidRPr="002D15E0">
        <w:rPr>
          <w:rFonts w:ascii="Calibri" w:hAnsi="Calibri" w:cs="Calibri"/>
          <w:b/>
          <w:sz w:val="22"/>
          <w:szCs w:val="22"/>
        </w:rPr>
        <w:t xml:space="preserve"> </w:t>
      </w:r>
      <w:r w:rsidR="008508F4" w:rsidRPr="002D15E0">
        <w:rPr>
          <w:rFonts w:ascii="Calibri" w:hAnsi="Calibri" w:cs="Calibri"/>
          <w:b/>
          <w:sz w:val="22"/>
          <w:szCs w:val="22"/>
        </w:rPr>
        <w:t>–</w:t>
      </w:r>
      <w:r w:rsidR="00CA4709" w:rsidRPr="002D15E0">
        <w:rPr>
          <w:rFonts w:ascii="Calibri" w:hAnsi="Calibri" w:cs="Calibri"/>
          <w:b/>
          <w:sz w:val="22"/>
          <w:szCs w:val="22"/>
        </w:rPr>
        <w:t xml:space="preserve"> </w:t>
      </w:r>
      <w:r w:rsidR="00DD6F1C" w:rsidRPr="00DD6F1C">
        <w:rPr>
          <w:rFonts w:ascii="Calibri" w:hAnsi="Calibri" w:cs="Calibri"/>
          <w:b/>
          <w:sz w:val="22"/>
          <w:szCs w:val="22"/>
        </w:rPr>
        <w:t xml:space="preserve">Wenn Raureif </w:t>
      </w:r>
      <w:r w:rsidR="008315B4">
        <w:rPr>
          <w:rFonts w:ascii="Calibri" w:hAnsi="Calibri" w:cs="Calibri"/>
          <w:b/>
          <w:sz w:val="22"/>
          <w:szCs w:val="22"/>
        </w:rPr>
        <w:t xml:space="preserve">die Wiesen </w:t>
      </w:r>
      <w:r w:rsidR="00DD6F1C" w:rsidRPr="00DD6F1C">
        <w:rPr>
          <w:rFonts w:ascii="Calibri" w:hAnsi="Calibri" w:cs="Calibri"/>
          <w:b/>
          <w:sz w:val="22"/>
          <w:szCs w:val="22"/>
        </w:rPr>
        <w:t>mit</w:t>
      </w:r>
      <w:r w:rsidR="00123D71">
        <w:rPr>
          <w:rFonts w:ascii="Calibri" w:hAnsi="Calibri" w:cs="Calibri"/>
          <w:b/>
          <w:sz w:val="22"/>
          <w:szCs w:val="22"/>
        </w:rPr>
        <w:t xml:space="preserve"> </w:t>
      </w:r>
      <w:r w:rsidR="00DD6F1C" w:rsidRPr="00DD6F1C">
        <w:rPr>
          <w:rFonts w:ascii="Calibri" w:hAnsi="Calibri" w:cs="Calibri"/>
          <w:b/>
          <w:sz w:val="22"/>
          <w:szCs w:val="22"/>
        </w:rPr>
        <w:t>feinen Kristallen überzieht und sich klare Winterluft</w:t>
      </w:r>
      <w:r w:rsidR="00980EEE">
        <w:rPr>
          <w:rFonts w:ascii="Calibri" w:hAnsi="Calibri" w:cs="Calibri"/>
          <w:b/>
          <w:sz w:val="22"/>
          <w:szCs w:val="22"/>
        </w:rPr>
        <w:t xml:space="preserve"> </w:t>
      </w:r>
      <w:r w:rsidR="00DD6F1C" w:rsidRPr="00DD6F1C">
        <w:rPr>
          <w:rFonts w:ascii="Calibri" w:hAnsi="Calibri" w:cs="Calibri"/>
          <w:b/>
          <w:sz w:val="22"/>
          <w:szCs w:val="22"/>
        </w:rPr>
        <w:t xml:space="preserve">über den Bodensee legt, offenbart die Region ihre stille Schönheit. In dieser besinnlichen Jahreszeit bietet das Hotel St. Elisabeth im Klosterort </w:t>
      </w:r>
      <w:proofErr w:type="spellStart"/>
      <w:r w:rsidR="00DD6F1C" w:rsidRPr="00DD6F1C">
        <w:rPr>
          <w:rFonts w:ascii="Calibri" w:hAnsi="Calibri" w:cs="Calibri"/>
          <w:b/>
          <w:sz w:val="22"/>
          <w:szCs w:val="22"/>
        </w:rPr>
        <w:t>Hegne</w:t>
      </w:r>
      <w:proofErr w:type="spellEnd"/>
      <w:r w:rsidR="00DD6F1C" w:rsidRPr="00DD6F1C">
        <w:rPr>
          <w:rFonts w:ascii="Calibri" w:hAnsi="Calibri" w:cs="Calibri"/>
          <w:b/>
          <w:sz w:val="22"/>
          <w:szCs w:val="22"/>
        </w:rPr>
        <w:t xml:space="preserve"> </w:t>
      </w:r>
      <w:r w:rsidR="008315B4">
        <w:rPr>
          <w:rFonts w:ascii="Calibri" w:hAnsi="Calibri" w:cs="Calibri"/>
          <w:b/>
          <w:sz w:val="22"/>
          <w:szCs w:val="22"/>
        </w:rPr>
        <w:t xml:space="preserve">einen Raum </w:t>
      </w:r>
      <w:r w:rsidR="00DD6F1C" w:rsidRPr="00DD6F1C">
        <w:rPr>
          <w:rFonts w:ascii="Calibri" w:hAnsi="Calibri" w:cs="Calibri"/>
          <w:b/>
          <w:sz w:val="22"/>
          <w:szCs w:val="22"/>
        </w:rPr>
        <w:t>fernab des</w:t>
      </w:r>
      <w:r w:rsidR="00915B69">
        <w:rPr>
          <w:rFonts w:ascii="Calibri" w:hAnsi="Calibri" w:cs="Calibri"/>
          <w:b/>
          <w:sz w:val="22"/>
          <w:szCs w:val="22"/>
        </w:rPr>
        <w:t xml:space="preserve"> </w:t>
      </w:r>
      <w:r w:rsidR="00DD6F1C" w:rsidRPr="00DD6F1C">
        <w:rPr>
          <w:rFonts w:ascii="Calibri" w:hAnsi="Calibri" w:cs="Calibri"/>
          <w:b/>
          <w:sz w:val="22"/>
          <w:szCs w:val="22"/>
        </w:rPr>
        <w:t xml:space="preserve">Alltags, um den eigenen Bedürfnissen wirklich nachzuspüren. Gäste finden </w:t>
      </w:r>
      <w:r w:rsidR="008315B4">
        <w:rPr>
          <w:rFonts w:ascii="Calibri" w:hAnsi="Calibri" w:cs="Calibri"/>
          <w:b/>
          <w:sz w:val="22"/>
          <w:szCs w:val="22"/>
        </w:rPr>
        <w:t>hier</w:t>
      </w:r>
      <w:r w:rsidR="00915B69">
        <w:rPr>
          <w:rFonts w:ascii="Calibri" w:hAnsi="Calibri" w:cs="Calibri"/>
          <w:b/>
          <w:sz w:val="22"/>
          <w:szCs w:val="22"/>
        </w:rPr>
        <w:t xml:space="preserve"> </w:t>
      </w:r>
      <w:r w:rsidR="00DD6F1C" w:rsidRPr="00DD6F1C">
        <w:rPr>
          <w:rFonts w:ascii="Calibri" w:hAnsi="Calibri" w:cs="Calibri"/>
          <w:b/>
          <w:sz w:val="22"/>
          <w:szCs w:val="22"/>
        </w:rPr>
        <w:t>Inspiration bei</w:t>
      </w:r>
      <w:r w:rsidR="00123D71">
        <w:rPr>
          <w:rFonts w:ascii="Calibri" w:hAnsi="Calibri" w:cs="Calibri"/>
          <w:b/>
          <w:sz w:val="22"/>
          <w:szCs w:val="22"/>
        </w:rPr>
        <w:t xml:space="preserve"> </w:t>
      </w:r>
      <w:r w:rsidR="00DD6F1C" w:rsidRPr="00DD6F1C">
        <w:rPr>
          <w:rFonts w:ascii="Calibri" w:hAnsi="Calibri" w:cs="Calibri"/>
          <w:b/>
          <w:sz w:val="22"/>
          <w:szCs w:val="22"/>
        </w:rPr>
        <w:t>Angeboten und Kursen des Klosters</w:t>
      </w:r>
      <w:r w:rsidR="00915B69">
        <w:rPr>
          <w:rFonts w:ascii="Calibri" w:hAnsi="Calibri" w:cs="Calibri"/>
          <w:b/>
          <w:sz w:val="22"/>
          <w:szCs w:val="22"/>
        </w:rPr>
        <w:t>. Für wohltuende Wärme sorgen außerdem die</w:t>
      </w:r>
      <w:r w:rsidR="00F561F0">
        <w:rPr>
          <w:rFonts w:ascii="Calibri" w:hAnsi="Calibri" w:cs="Calibri"/>
          <w:b/>
          <w:sz w:val="22"/>
          <w:szCs w:val="22"/>
        </w:rPr>
        <w:t xml:space="preserve"> </w:t>
      </w:r>
      <w:r w:rsidR="00DD6F1C" w:rsidRPr="00DD6F1C">
        <w:rPr>
          <w:rFonts w:ascii="Calibri" w:hAnsi="Calibri" w:cs="Calibri"/>
          <w:b/>
          <w:sz w:val="22"/>
          <w:szCs w:val="22"/>
        </w:rPr>
        <w:t>Thermen und Saunen</w:t>
      </w:r>
      <w:r w:rsidR="00915B69">
        <w:rPr>
          <w:rFonts w:ascii="Calibri" w:hAnsi="Calibri" w:cs="Calibri"/>
          <w:b/>
          <w:sz w:val="22"/>
          <w:szCs w:val="22"/>
        </w:rPr>
        <w:t xml:space="preserve"> der Region</w:t>
      </w:r>
      <w:r w:rsidR="00DD6F1C" w:rsidRPr="00DD6F1C">
        <w:rPr>
          <w:rFonts w:ascii="Calibri" w:hAnsi="Calibri" w:cs="Calibri"/>
          <w:b/>
          <w:sz w:val="22"/>
          <w:szCs w:val="22"/>
        </w:rPr>
        <w:t xml:space="preserve">. Der Aufenthalt in </w:t>
      </w:r>
      <w:proofErr w:type="spellStart"/>
      <w:r w:rsidR="00DD6F1C" w:rsidRPr="00DD6F1C">
        <w:rPr>
          <w:rFonts w:ascii="Calibri" w:hAnsi="Calibri" w:cs="Calibri"/>
          <w:b/>
          <w:sz w:val="22"/>
          <w:szCs w:val="22"/>
        </w:rPr>
        <w:t>Hegne</w:t>
      </w:r>
      <w:proofErr w:type="spellEnd"/>
      <w:r w:rsidR="00DD6F1C" w:rsidRPr="00DD6F1C">
        <w:rPr>
          <w:rFonts w:ascii="Calibri" w:hAnsi="Calibri" w:cs="Calibri"/>
          <w:b/>
          <w:sz w:val="22"/>
          <w:szCs w:val="22"/>
        </w:rPr>
        <w:t xml:space="preserve"> wird so zu einer </w:t>
      </w:r>
      <w:r w:rsidR="00F561F0">
        <w:rPr>
          <w:rFonts w:ascii="Calibri" w:hAnsi="Calibri" w:cs="Calibri"/>
          <w:b/>
          <w:sz w:val="22"/>
          <w:szCs w:val="22"/>
        </w:rPr>
        <w:t xml:space="preserve">besonderen </w:t>
      </w:r>
      <w:r w:rsidR="00DD6F1C" w:rsidRPr="00DD6F1C">
        <w:rPr>
          <w:rFonts w:ascii="Calibri" w:hAnsi="Calibri" w:cs="Calibri"/>
          <w:b/>
          <w:sz w:val="22"/>
          <w:szCs w:val="22"/>
        </w:rPr>
        <w:t>Winterauszeit</w:t>
      </w:r>
      <w:r w:rsidR="00F561F0">
        <w:rPr>
          <w:rFonts w:ascii="Calibri" w:hAnsi="Calibri" w:cs="Calibri"/>
          <w:b/>
          <w:sz w:val="22"/>
          <w:szCs w:val="22"/>
        </w:rPr>
        <w:t xml:space="preserve"> </w:t>
      </w:r>
      <w:r w:rsidR="00DD6F1C" w:rsidRPr="00DD6F1C">
        <w:rPr>
          <w:rFonts w:ascii="Calibri" w:hAnsi="Calibri" w:cs="Calibri"/>
          <w:b/>
          <w:sz w:val="22"/>
          <w:szCs w:val="22"/>
        </w:rPr>
        <w:t xml:space="preserve">– getragen von </w:t>
      </w:r>
      <w:r w:rsidR="008315B4">
        <w:rPr>
          <w:rFonts w:ascii="Calibri" w:hAnsi="Calibri" w:cs="Calibri"/>
          <w:b/>
          <w:sz w:val="22"/>
          <w:szCs w:val="22"/>
        </w:rPr>
        <w:t>Ruhe</w:t>
      </w:r>
      <w:r w:rsidR="00DD6F1C" w:rsidRPr="00DD6F1C">
        <w:rPr>
          <w:rFonts w:ascii="Calibri" w:hAnsi="Calibri" w:cs="Calibri"/>
          <w:b/>
          <w:sz w:val="22"/>
          <w:szCs w:val="22"/>
        </w:rPr>
        <w:t>,</w:t>
      </w:r>
      <w:r w:rsidR="008315B4">
        <w:rPr>
          <w:rFonts w:ascii="Calibri" w:hAnsi="Calibri" w:cs="Calibri"/>
          <w:b/>
          <w:sz w:val="22"/>
          <w:szCs w:val="22"/>
        </w:rPr>
        <w:t xml:space="preserve"> </w:t>
      </w:r>
      <w:r w:rsidR="00DD6F1C" w:rsidRPr="00DD6F1C">
        <w:rPr>
          <w:rFonts w:ascii="Calibri" w:hAnsi="Calibri" w:cs="Calibri"/>
          <w:b/>
          <w:sz w:val="22"/>
          <w:szCs w:val="22"/>
        </w:rPr>
        <w:t>Impulsen und herzlicher Gastfreundschaft.</w:t>
      </w:r>
    </w:p>
    <w:p w14:paraId="7C8475E6" w14:textId="6BC91127" w:rsidR="002E6620" w:rsidRDefault="00F561F0" w:rsidP="009E089A">
      <w:pPr>
        <w:tabs>
          <w:tab w:val="left" w:pos="7230"/>
          <w:tab w:val="right" w:pos="7797"/>
        </w:tabs>
        <w:autoSpaceDE w:val="0"/>
        <w:autoSpaceDN w:val="0"/>
        <w:adjustRightInd w:val="0"/>
        <w:spacing w:after="60" w:line="300" w:lineRule="auto"/>
        <w:ind w:right="141"/>
        <w:rPr>
          <w:rFonts w:ascii="Calibri" w:hAnsi="Calibri" w:cs="Calibri"/>
          <w:sz w:val="22"/>
          <w:szCs w:val="22"/>
        </w:rPr>
      </w:pPr>
      <w:r w:rsidRPr="00F561F0">
        <w:rPr>
          <w:rFonts w:ascii="Calibri" w:hAnsi="Calibri" w:cs="Calibri"/>
          <w:sz w:val="22"/>
          <w:szCs w:val="22"/>
        </w:rPr>
        <w:t xml:space="preserve">Mit dem Hotel St. Elisabeth haben die </w:t>
      </w:r>
      <w:r>
        <w:rPr>
          <w:rFonts w:ascii="Calibri" w:hAnsi="Calibri" w:cs="Calibri"/>
          <w:sz w:val="22"/>
          <w:szCs w:val="22"/>
        </w:rPr>
        <w:t xml:space="preserve">Hegner </w:t>
      </w:r>
      <w:r w:rsidRPr="00F561F0">
        <w:rPr>
          <w:rFonts w:ascii="Calibri" w:hAnsi="Calibri" w:cs="Calibri"/>
          <w:sz w:val="22"/>
          <w:szCs w:val="22"/>
        </w:rPr>
        <w:t>Kreuzschwestern</w:t>
      </w:r>
      <w:r w:rsidR="00123D71">
        <w:rPr>
          <w:rFonts w:ascii="Calibri" w:hAnsi="Calibri" w:cs="Calibri"/>
          <w:sz w:val="22"/>
          <w:szCs w:val="22"/>
        </w:rPr>
        <w:t xml:space="preserve"> </w:t>
      </w:r>
      <w:r w:rsidRPr="00F561F0">
        <w:rPr>
          <w:rFonts w:ascii="Calibri" w:hAnsi="Calibri" w:cs="Calibri"/>
          <w:sz w:val="22"/>
          <w:szCs w:val="22"/>
        </w:rPr>
        <w:t>einen Ort geschaffen, der moderne Behaglichkeit mit gelebter Spiritualität verbindet</w:t>
      </w:r>
      <w:r w:rsidR="002E6620" w:rsidRPr="002E6620">
        <w:rPr>
          <w:rFonts w:ascii="Calibri" w:hAnsi="Calibri" w:cs="Calibri"/>
          <w:sz w:val="22"/>
          <w:szCs w:val="22"/>
        </w:rPr>
        <w:t xml:space="preserve">. </w:t>
      </w:r>
      <w:r w:rsidR="008315B4">
        <w:rPr>
          <w:rFonts w:ascii="Calibri" w:hAnsi="Calibri" w:cs="Calibri"/>
          <w:sz w:val="22"/>
          <w:szCs w:val="22"/>
        </w:rPr>
        <w:t>H</w:t>
      </w:r>
      <w:r w:rsidR="002E6620" w:rsidRPr="002E6620">
        <w:rPr>
          <w:rFonts w:ascii="Calibri" w:hAnsi="Calibri" w:cs="Calibri"/>
          <w:sz w:val="22"/>
          <w:szCs w:val="22"/>
        </w:rPr>
        <w:t>elle</w:t>
      </w:r>
      <w:r w:rsidR="00915B69">
        <w:rPr>
          <w:rFonts w:ascii="Calibri" w:hAnsi="Calibri" w:cs="Calibri"/>
          <w:sz w:val="22"/>
          <w:szCs w:val="22"/>
        </w:rPr>
        <w:t xml:space="preserve"> </w:t>
      </w:r>
      <w:r w:rsidR="002E6620" w:rsidRPr="002E6620">
        <w:rPr>
          <w:rFonts w:ascii="Calibri" w:hAnsi="Calibri" w:cs="Calibri"/>
          <w:sz w:val="22"/>
          <w:szCs w:val="22"/>
        </w:rPr>
        <w:t xml:space="preserve">Zimmer – viele mit Blick auf den </w:t>
      </w:r>
      <w:r>
        <w:rPr>
          <w:rFonts w:ascii="Calibri" w:hAnsi="Calibri" w:cs="Calibri"/>
          <w:sz w:val="22"/>
          <w:szCs w:val="22"/>
        </w:rPr>
        <w:t>Unters</w:t>
      </w:r>
      <w:r w:rsidR="002E6620" w:rsidRPr="002E6620">
        <w:rPr>
          <w:rFonts w:ascii="Calibri" w:hAnsi="Calibri" w:cs="Calibri"/>
          <w:sz w:val="22"/>
          <w:szCs w:val="22"/>
        </w:rPr>
        <w:t>ee</w:t>
      </w:r>
      <w:r>
        <w:rPr>
          <w:rFonts w:ascii="Calibri" w:hAnsi="Calibri" w:cs="Calibri"/>
          <w:sz w:val="22"/>
          <w:szCs w:val="22"/>
        </w:rPr>
        <w:t xml:space="preserve"> </w:t>
      </w:r>
      <w:r w:rsidR="002E6620" w:rsidRPr="002E6620">
        <w:rPr>
          <w:rFonts w:ascii="Calibri" w:hAnsi="Calibri" w:cs="Calibri"/>
          <w:sz w:val="22"/>
          <w:szCs w:val="22"/>
        </w:rPr>
        <w:t>– laden ebenso zur Ruhe ein wie d</w:t>
      </w:r>
      <w:r>
        <w:rPr>
          <w:rFonts w:ascii="Calibri" w:hAnsi="Calibri" w:cs="Calibri"/>
          <w:sz w:val="22"/>
          <w:szCs w:val="22"/>
        </w:rPr>
        <w:t>as klostereigene Seegrundstück, die gemütliche Lobby</w:t>
      </w:r>
      <w:r w:rsidR="002E6620" w:rsidRPr="002E6620">
        <w:rPr>
          <w:rFonts w:ascii="Calibri" w:hAnsi="Calibri" w:cs="Calibri"/>
          <w:sz w:val="22"/>
          <w:szCs w:val="22"/>
        </w:rPr>
        <w:t xml:space="preserve"> oder die moderne Kapelle.</w:t>
      </w:r>
      <w:r>
        <w:rPr>
          <w:rFonts w:ascii="Calibri" w:hAnsi="Calibri" w:cs="Calibri"/>
          <w:sz w:val="22"/>
          <w:szCs w:val="22"/>
        </w:rPr>
        <w:t xml:space="preserve"> </w:t>
      </w:r>
      <w:r w:rsidR="002E6620" w:rsidRPr="002E6620">
        <w:rPr>
          <w:rFonts w:ascii="Calibri" w:hAnsi="Calibri" w:cs="Calibri"/>
          <w:sz w:val="22"/>
          <w:szCs w:val="22"/>
        </w:rPr>
        <w:t xml:space="preserve">Hier </w:t>
      </w:r>
      <w:r w:rsidR="00103EEC">
        <w:rPr>
          <w:rFonts w:ascii="Calibri" w:hAnsi="Calibri" w:cs="Calibri"/>
          <w:sz w:val="22"/>
          <w:szCs w:val="22"/>
        </w:rPr>
        <w:t xml:space="preserve">ist </w:t>
      </w:r>
      <w:r w:rsidR="002E6620" w:rsidRPr="002E6620">
        <w:rPr>
          <w:rFonts w:ascii="Calibri" w:hAnsi="Calibri" w:cs="Calibri"/>
          <w:sz w:val="22"/>
          <w:szCs w:val="22"/>
        </w:rPr>
        <w:t>Raum, um tief durchzuatmen und neue Kraft zu schöpfen.</w:t>
      </w:r>
    </w:p>
    <w:p w14:paraId="09929A65" w14:textId="2E2F69DC" w:rsidR="00915B69" w:rsidRDefault="002E6620" w:rsidP="009E089A">
      <w:pPr>
        <w:tabs>
          <w:tab w:val="left" w:pos="7230"/>
          <w:tab w:val="right" w:pos="7797"/>
        </w:tabs>
        <w:autoSpaceDE w:val="0"/>
        <w:autoSpaceDN w:val="0"/>
        <w:adjustRightInd w:val="0"/>
        <w:spacing w:after="60" w:line="300" w:lineRule="auto"/>
        <w:ind w:right="141"/>
        <w:rPr>
          <w:rFonts w:ascii="Calibri" w:hAnsi="Calibri" w:cs="Calibri"/>
          <w:sz w:val="22"/>
          <w:szCs w:val="22"/>
        </w:rPr>
      </w:pPr>
      <w:r w:rsidRPr="002E6620">
        <w:rPr>
          <w:rFonts w:ascii="Calibri" w:hAnsi="Calibri" w:cs="Calibri"/>
          <w:sz w:val="22"/>
          <w:szCs w:val="22"/>
        </w:rPr>
        <w:t xml:space="preserve">Nur wenige Schritte vom Hotel entfernt öffnet das Kloster </w:t>
      </w:r>
      <w:proofErr w:type="spellStart"/>
      <w:r w:rsidRPr="002E6620">
        <w:rPr>
          <w:rFonts w:ascii="Calibri" w:hAnsi="Calibri" w:cs="Calibri"/>
          <w:sz w:val="22"/>
          <w:szCs w:val="22"/>
        </w:rPr>
        <w:t>Hegne</w:t>
      </w:r>
      <w:proofErr w:type="spellEnd"/>
      <w:r w:rsidRPr="002E6620">
        <w:rPr>
          <w:rFonts w:ascii="Calibri" w:hAnsi="Calibri" w:cs="Calibri"/>
          <w:sz w:val="22"/>
          <w:szCs w:val="22"/>
        </w:rPr>
        <w:t xml:space="preserve"> Türen in eine Welt voller Inspiration. Gäste sind eingeladen an Gottesdiensten teilzunehmen, in der</w:t>
      </w:r>
      <w:r w:rsidR="00123D71">
        <w:rPr>
          <w:rFonts w:ascii="Calibri" w:hAnsi="Calibri" w:cs="Calibri"/>
          <w:sz w:val="22"/>
          <w:szCs w:val="22"/>
        </w:rPr>
        <w:t xml:space="preserve"> </w:t>
      </w:r>
      <w:r w:rsidRPr="002E6620">
        <w:rPr>
          <w:rFonts w:ascii="Calibri" w:hAnsi="Calibri" w:cs="Calibri"/>
          <w:sz w:val="22"/>
          <w:szCs w:val="22"/>
        </w:rPr>
        <w:t>Klosterkirche Kraft zu sammeln oder das Leben der Schwestern bei Führungen und Gesprächen kennenzulernen. Die</w:t>
      </w:r>
      <w:r w:rsidR="00123D71">
        <w:rPr>
          <w:rFonts w:ascii="Calibri" w:hAnsi="Calibri" w:cs="Calibri"/>
          <w:sz w:val="22"/>
          <w:szCs w:val="22"/>
        </w:rPr>
        <w:t xml:space="preserve"> </w:t>
      </w:r>
      <w:r w:rsidRPr="002E6620">
        <w:rPr>
          <w:rFonts w:ascii="Calibri" w:hAnsi="Calibri" w:cs="Calibri"/>
          <w:sz w:val="22"/>
          <w:szCs w:val="22"/>
        </w:rPr>
        <w:t>Theodosius-Akademie ergänzt dies durch ein vielfältiges Programm</w:t>
      </w:r>
      <w:r w:rsidR="00123D71">
        <w:rPr>
          <w:rFonts w:ascii="Calibri" w:hAnsi="Calibri" w:cs="Calibri"/>
          <w:sz w:val="22"/>
          <w:szCs w:val="22"/>
        </w:rPr>
        <w:t xml:space="preserve"> an </w:t>
      </w:r>
      <w:r w:rsidRPr="002E6620">
        <w:rPr>
          <w:rFonts w:ascii="Calibri" w:hAnsi="Calibri" w:cs="Calibri"/>
          <w:sz w:val="22"/>
          <w:szCs w:val="22"/>
        </w:rPr>
        <w:t xml:space="preserve">Seminaren, die Achtsamkeit, Werte und persönliche Entwicklung in den Mittelpunkt stellen. </w:t>
      </w:r>
    </w:p>
    <w:p w14:paraId="08988EC2" w14:textId="3D5A8ED7" w:rsidR="00F561F0" w:rsidRDefault="00D813FC" w:rsidP="00F561F0">
      <w:pPr>
        <w:tabs>
          <w:tab w:val="left" w:pos="7230"/>
          <w:tab w:val="right" w:pos="7797"/>
        </w:tabs>
        <w:autoSpaceDE w:val="0"/>
        <w:autoSpaceDN w:val="0"/>
        <w:adjustRightInd w:val="0"/>
        <w:spacing w:after="60" w:line="300" w:lineRule="auto"/>
        <w:ind w:right="141"/>
        <w:rPr>
          <w:rFonts w:ascii="Calibri" w:hAnsi="Calibri" w:cs="Calibri"/>
          <w:sz w:val="22"/>
          <w:szCs w:val="22"/>
        </w:rPr>
      </w:pPr>
      <w:r w:rsidRPr="00D813FC">
        <w:rPr>
          <w:rFonts w:ascii="Calibri" w:hAnsi="Calibri" w:cs="Calibri"/>
          <w:sz w:val="22"/>
          <w:szCs w:val="22"/>
        </w:rPr>
        <w:t xml:space="preserve">Für ganzheitliches Wohlbefinden </w:t>
      </w:r>
      <w:r w:rsidR="00F561F0" w:rsidRPr="00F561F0">
        <w:rPr>
          <w:rFonts w:ascii="Calibri" w:hAnsi="Calibri" w:cs="Calibri"/>
          <w:sz w:val="22"/>
          <w:szCs w:val="22"/>
        </w:rPr>
        <w:t xml:space="preserve">locken </w:t>
      </w:r>
      <w:r w:rsidR="00F561F0">
        <w:rPr>
          <w:rFonts w:ascii="Calibri" w:hAnsi="Calibri" w:cs="Calibri"/>
          <w:sz w:val="22"/>
          <w:szCs w:val="22"/>
        </w:rPr>
        <w:t xml:space="preserve">auch </w:t>
      </w:r>
      <w:r w:rsidR="00F561F0" w:rsidRPr="00F561F0">
        <w:rPr>
          <w:rFonts w:ascii="Calibri" w:hAnsi="Calibri" w:cs="Calibri"/>
          <w:sz w:val="22"/>
          <w:szCs w:val="22"/>
        </w:rPr>
        <w:t>die</w:t>
      </w:r>
      <w:r w:rsidR="00123D71">
        <w:rPr>
          <w:rFonts w:ascii="Calibri" w:hAnsi="Calibri" w:cs="Calibri"/>
          <w:sz w:val="22"/>
          <w:szCs w:val="22"/>
        </w:rPr>
        <w:t xml:space="preserve"> </w:t>
      </w:r>
      <w:r w:rsidR="00F561F0" w:rsidRPr="00F561F0">
        <w:rPr>
          <w:rFonts w:ascii="Calibri" w:hAnsi="Calibri" w:cs="Calibri"/>
          <w:sz w:val="22"/>
          <w:szCs w:val="22"/>
        </w:rPr>
        <w:t>Thermen und Saunen</w:t>
      </w:r>
      <w:r w:rsidR="00123D71">
        <w:rPr>
          <w:rFonts w:ascii="Calibri" w:hAnsi="Calibri" w:cs="Calibri"/>
          <w:sz w:val="22"/>
          <w:szCs w:val="22"/>
        </w:rPr>
        <w:t xml:space="preserve"> der Region</w:t>
      </w:r>
      <w:r w:rsidR="00F561F0" w:rsidRPr="00F561F0">
        <w:rPr>
          <w:rFonts w:ascii="Calibri" w:hAnsi="Calibri" w:cs="Calibri"/>
          <w:sz w:val="22"/>
          <w:szCs w:val="22"/>
        </w:rPr>
        <w:t xml:space="preserve">: Die Bodensee-Therme in Konstanz </w:t>
      </w:r>
      <w:r w:rsidR="00F561F0">
        <w:rPr>
          <w:rFonts w:ascii="Calibri" w:hAnsi="Calibri" w:cs="Calibri"/>
          <w:sz w:val="22"/>
          <w:szCs w:val="22"/>
        </w:rPr>
        <w:t xml:space="preserve">etwa </w:t>
      </w:r>
      <w:r w:rsidR="00F561F0" w:rsidRPr="00F561F0">
        <w:rPr>
          <w:rFonts w:ascii="Calibri" w:hAnsi="Calibri" w:cs="Calibri"/>
          <w:sz w:val="22"/>
          <w:szCs w:val="22"/>
        </w:rPr>
        <w:t>verwöhnt mit großzügigen Becken und einem Saunabereich mit Blick auf den See</w:t>
      </w:r>
      <w:r w:rsidR="00F561F0">
        <w:rPr>
          <w:rFonts w:ascii="Calibri" w:hAnsi="Calibri" w:cs="Calibri"/>
          <w:sz w:val="22"/>
          <w:szCs w:val="22"/>
        </w:rPr>
        <w:t xml:space="preserve"> und d</w:t>
      </w:r>
      <w:r w:rsidR="00F561F0" w:rsidRPr="00F561F0">
        <w:rPr>
          <w:rFonts w:ascii="Calibri" w:hAnsi="Calibri" w:cs="Calibri"/>
          <w:sz w:val="22"/>
          <w:szCs w:val="22"/>
        </w:rPr>
        <w:t xml:space="preserve">ie </w:t>
      </w:r>
      <w:proofErr w:type="spellStart"/>
      <w:r w:rsidR="00F561F0" w:rsidRPr="00F561F0">
        <w:rPr>
          <w:rFonts w:ascii="Calibri" w:hAnsi="Calibri" w:cs="Calibri"/>
          <w:sz w:val="22"/>
          <w:szCs w:val="22"/>
        </w:rPr>
        <w:t>bora</w:t>
      </w:r>
      <w:proofErr w:type="spellEnd"/>
      <w:r w:rsidR="00F561F0" w:rsidRPr="00F561F0">
        <w:rPr>
          <w:rFonts w:ascii="Calibri" w:hAnsi="Calibri" w:cs="Calibri"/>
          <w:sz w:val="22"/>
          <w:szCs w:val="22"/>
        </w:rPr>
        <w:t xml:space="preserve"> Sauna in Radolfzell bietet acht verschiedene Saunen und ein japanisches </w:t>
      </w:r>
      <w:proofErr w:type="spellStart"/>
      <w:r w:rsidR="00F561F0" w:rsidRPr="00F561F0">
        <w:rPr>
          <w:rFonts w:ascii="Calibri" w:hAnsi="Calibri" w:cs="Calibri"/>
          <w:sz w:val="22"/>
          <w:szCs w:val="22"/>
        </w:rPr>
        <w:t>Onsenbad</w:t>
      </w:r>
      <w:proofErr w:type="spellEnd"/>
      <w:r w:rsidR="00F561F0" w:rsidRPr="00F561F0">
        <w:rPr>
          <w:rFonts w:ascii="Calibri" w:hAnsi="Calibri" w:cs="Calibri"/>
          <w:sz w:val="22"/>
          <w:szCs w:val="22"/>
        </w:rPr>
        <w:t xml:space="preserve"> direkt am Wasser. Beide Orte sind</w:t>
      </w:r>
      <w:r w:rsidR="00123D71">
        <w:rPr>
          <w:rFonts w:ascii="Calibri" w:hAnsi="Calibri" w:cs="Calibri"/>
          <w:sz w:val="22"/>
          <w:szCs w:val="22"/>
        </w:rPr>
        <w:t xml:space="preserve"> </w:t>
      </w:r>
      <w:r w:rsidR="00F561F0">
        <w:rPr>
          <w:rFonts w:ascii="Calibri" w:hAnsi="Calibri" w:cs="Calibri"/>
          <w:sz w:val="22"/>
          <w:szCs w:val="22"/>
        </w:rPr>
        <w:t xml:space="preserve">von </w:t>
      </w:r>
      <w:proofErr w:type="spellStart"/>
      <w:r w:rsidR="00F561F0">
        <w:rPr>
          <w:rFonts w:ascii="Calibri" w:hAnsi="Calibri" w:cs="Calibri"/>
          <w:sz w:val="22"/>
          <w:szCs w:val="22"/>
        </w:rPr>
        <w:t>Hegne</w:t>
      </w:r>
      <w:proofErr w:type="spellEnd"/>
      <w:r w:rsidR="00F561F0">
        <w:rPr>
          <w:rFonts w:ascii="Calibri" w:hAnsi="Calibri" w:cs="Calibri"/>
          <w:sz w:val="22"/>
          <w:szCs w:val="22"/>
        </w:rPr>
        <w:t xml:space="preserve"> aus </w:t>
      </w:r>
      <w:r w:rsidR="00F561F0" w:rsidRPr="00F561F0">
        <w:rPr>
          <w:rFonts w:ascii="Calibri" w:hAnsi="Calibri" w:cs="Calibri"/>
          <w:sz w:val="22"/>
          <w:szCs w:val="22"/>
        </w:rPr>
        <w:t>schnell erreic</w:t>
      </w:r>
      <w:r w:rsidR="00F561F0">
        <w:rPr>
          <w:rFonts w:ascii="Calibri" w:hAnsi="Calibri" w:cs="Calibri"/>
          <w:sz w:val="22"/>
          <w:szCs w:val="22"/>
        </w:rPr>
        <w:t>ht</w:t>
      </w:r>
      <w:r w:rsidR="00F561F0" w:rsidRPr="00F561F0">
        <w:rPr>
          <w:rFonts w:ascii="Calibri" w:hAnsi="Calibri" w:cs="Calibri"/>
          <w:sz w:val="22"/>
          <w:szCs w:val="22"/>
        </w:rPr>
        <w:t xml:space="preserve"> – </w:t>
      </w:r>
      <w:r w:rsidR="00123D71">
        <w:rPr>
          <w:rFonts w:ascii="Calibri" w:hAnsi="Calibri" w:cs="Calibri"/>
          <w:sz w:val="22"/>
          <w:szCs w:val="22"/>
        </w:rPr>
        <w:t xml:space="preserve">mit dem ÖPNV </w:t>
      </w:r>
      <w:r w:rsidR="00F561F0" w:rsidRPr="00F561F0">
        <w:rPr>
          <w:rFonts w:ascii="Calibri" w:hAnsi="Calibri" w:cs="Calibri"/>
          <w:sz w:val="22"/>
          <w:szCs w:val="22"/>
        </w:rPr>
        <w:t>für Hotelgäste sogar kostenfrei.</w:t>
      </w:r>
    </w:p>
    <w:p w14:paraId="677ED7ED" w14:textId="5218E5D7" w:rsidR="00EE7EDA" w:rsidRPr="003E1BB5" w:rsidRDefault="00DA2D8E" w:rsidP="00F561F0">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B11181">
        <w:rPr>
          <w:rFonts w:ascii="Calibri" w:hAnsi="Calibri" w:cs="Calibri"/>
          <w:b/>
          <w:sz w:val="22"/>
          <w:szCs w:val="22"/>
        </w:rPr>
        <w:t>Weitere Informationen</w:t>
      </w:r>
      <w:r w:rsidR="00F561F0">
        <w:rPr>
          <w:rFonts w:ascii="Calibri" w:hAnsi="Calibri" w:cs="Calibri"/>
          <w:b/>
          <w:sz w:val="22"/>
          <w:szCs w:val="22"/>
        </w:rPr>
        <w:t xml:space="preserve">: </w:t>
      </w:r>
      <w:hyperlink r:id="rId8" w:history="1">
        <w:r w:rsidRPr="00B11181">
          <w:rPr>
            <w:rStyle w:val="Hyperlink"/>
            <w:rFonts w:asciiTheme="minorHAnsi" w:hAnsiTheme="minorHAnsi" w:cs="Calibri"/>
            <w:sz w:val="22"/>
            <w:szCs w:val="22"/>
          </w:rPr>
          <w:t>www.st-elisabeth-hegne.de</w:t>
        </w:r>
      </w:hyperlink>
    </w:p>
    <w:p w14:paraId="082E999C" w14:textId="77777777" w:rsidR="00E51DFC" w:rsidRPr="00B11181" w:rsidRDefault="00E51DFC" w:rsidP="00225B9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p>
    <w:p w14:paraId="7EC7A878" w14:textId="77777777" w:rsidR="00B11181" w:rsidRPr="00B11181" w:rsidRDefault="00B11181" w:rsidP="00225B96">
      <w:pPr>
        <w:tabs>
          <w:tab w:val="left" w:pos="6946"/>
        </w:tabs>
        <w:spacing w:after="60" w:line="300" w:lineRule="auto"/>
        <w:jc w:val="right"/>
        <w:rPr>
          <w:rFonts w:asciiTheme="minorHAnsi" w:hAnsiTheme="minorHAnsi" w:cstheme="minorHAnsi"/>
          <w:sz w:val="16"/>
        </w:rPr>
      </w:pPr>
      <w:r w:rsidRPr="00B11181">
        <w:rPr>
          <w:rFonts w:asciiTheme="minorHAnsi" w:hAnsiTheme="minorHAnsi" w:cstheme="minorHAnsi"/>
          <w:sz w:val="16"/>
        </w:rPr>
        <w:lastRenderedPageBreak/>
        <w:t xml:space="preserve">Abdruck/Verwendung der Pressemeldung und der mitgesandten Bilder </w:t>
      </w:r>
      <w:r w:rsidRPr="00B11181">
        <w:rPr>
          <w:rFonts w:asciiTheme="minorHAnsi" w:hAnsiTheme="minorHAnsi" w:cstheme="minorHAnsi"/>
          <w:sz w:val="16"/>
        </w:rPr>
        <w:br/>
      </w:r>
      <w:r w:rsidR="001B59B8">
        <w:rPr>
          <w:rFonts w:asciiTheme="minorHAnsi" w:hAnsiTheme="minorHAnsi" w:cstheme="minorHAnsi"/>
          <w:sz w:val="16"/>
        </w:rPr>
        <w:t>(</w:t>
      </w:r>
      <w:r w:rsidRPr="00B11181">
        <w:rPr>
          <w:rFonts w:asciiTheme="minorHAnsi" w:hAnsiTheme="minorHAnsi" w:cstheme="minorHAnsi"/>
          <w:sz w:val="16"/>
        </w:rPr>
        <w:t>bei Nennung des Bildnachweises) ist frei. Beleg erbeten.</w:t>
      </w:r>
    </w:p>
    <w:p w14:paraId="0C452963" w14:textId="77777777" w:rsidR="00CC42EF" w:rsidRDefault="00CC42EF" w:rsidP="00225B96">
      <w:pPr>
        <w:spacing w:after="60" w:line="300" w:lineRule="auto"/>
        <w:rPr>
          <w:rFonts w:asciiTheme="minorHAnsi" w:hAnsiTheme="minorHAnsi" w:cs="Calibri"/>
          <w:b/>
        </w:rPr>
      </w:pPr>
    </w:p>
    <w:p w14:paraId="0DCF5672" w14:textId="77777777" w:rsidR="003546AF" w:rsidRDefault="003546AF" w:rsidP="003546AF">
      <w:pPr>
        <w:spacing w:after="160" w:line="300" w:lineRule="auto"/>
        <w:rPr>
          <w:rFonts w:asciiTheme="minorHAnsi" w:hAnsiTheme="minorHAnsi" w:cs="Calibri"/>
          <w:b/>
        </w:rPr>
      </w:pPr>
      <w:bookmarkStart w:id="0" w:name="_Hlk204008470"/>
      <w:r w:rsidRPr="001F2BDD">
        <w:rPr>
          <w:rFonts w:asciiTheme="minorHAnsi" w:hAnsiTheme="minorHAnsi" w:cs="Calibri"/>
          <w:b/>
        </w:rPr>
        <w:t>SERVICE</w:t>
      </w:r>
    </w:p>
    <w:p w14:paraId="1F5E8E2D" w14:textId="0981170A" w:rsidR="00B04A16" w:rsidRPr="00B04A1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8F160E">
        <w:rPr>
          <w:rFonts w:asciiTheme="minorHAnsi" w:hAnsiTheme="minorHAnsi" w:cs="Calibri"/>
          <w:b/>
          <w:sz w:val="22"/>
          <w:szCs w:val="22"/>
          <w:u w:val="single"/>
        </w:rPr>
        <w:t xml:space="preserve">Buchbare Arrangements im Hotel St. Elisabeth </w:t>
      </w:r>
    </w:p>
    <w:p w14:paraId="6BD5E6A7" w14:textId="54C855D7" w:rsidR="002F3717" w:rsidRDefault="002F3717" w:rsidP="002F3717">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Pr>
          <w:rFonts w:asciiTheme="minorHAnsi" w:hAnsiTheme="minorHAnsi" w:cs="Calibri"/>
          <w:b/>
          <w:sz w:val="22"/>
          <w:szCs w:val="22"/>
        </w:rPr>
        <w:t>Feiern einmal anders</w:t>
      </w:r>
      <w:r>
        <w:rPr>
          <w:rFonts w:asciiTheme="minorHAnsi" w:hAnsiTheme="minorHAnsi" w:cs="Calibri"/>
          <w:b/>
          <w:sz w:val="22"/>
          <w:szCs w:val="22"/>
        </w:rPr>
        <w:br/>
      </w:r>
      <w:r>
        <w:rPr>
          <w:rFonts w:asciiTheme="minorHAnsi" w:hAnsiTheme="minorHAnsi" w:cs="Calibri"/>
          <w:sz w:val="22"/>
          <w:szCs w:val="22"/>
        </w:rPr>
        <w:t>3 Nächte ab Euro 471,-- pro Person im Doppelzimmer, inkl. Begrüßung mit einer Überraschung, täglich reichhaltiges Frühstück</w:t>
      </w:r>
      <w:r w:rsidR="00932D0A">
        <w:rPr>
          <w:rFonts w:asciiTheme="minorHAnsi" w:hAnsiTheme="minorHAnsi" w:cs="Calibri"/>
          <w:sz w:val="22"/>
          <w:szCs w:val="22"/>
        </w:rPr>
        <w:t>s</w:t>
      </w:r>
      <w:r>
        <w:rPr>
          <w:rFonts w:asciiTheme="minorHAnsi" w:hAnsiTheme="minorHAnsi" w:cs="Calibri"/>
          <w:sz w:val="22"/>
          <w:szCs w:val="22"/>
        </w:rPr>
        <w:t>buffet, 3 Tage Schlemmer-Halbpension (5-Gänge-Menü/Abendbuffet), Gutschein für Kaffee und Kuchen im Café VIS à VIS, offene Angebote mit thematischen und spirituellen Impulsen.</w:t>
      </w:r>
    </w:p>
    <w:p w14:paraId="07FE82F7" w14:textId="77777777" w:rsidR="002F3717" w:rsidRDefault="002F3717" w:rsidP="002F3717">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Pr>
          <w:rFonts w:asciiTheme="minorHAnsi" w:hAnsiTheme="minorHAnsi" w:cs="Calibri"/>
          <w:sz w:val="22"/>
          <w:szCs w:val="22"/>
        </w:rPr>
        <w:t>Festtagsmenü am 24. Dezember oder 31. Dezember.</w:t>
      </w:r>
    </w:p>
    <w:p w14:paraId="4F868CEF" w14:textId="307DF57E" w:rsidR="00B04A16" w:rsidRPr="00A251E7"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8F160E">
        <w:rPr>
          <w:rFonts w:asciiTheme="minorHAnsi" w:hAnsiTheme="minorHAnsi" w:cs="Calibri"/>
          <w:b/>
          <w:sz w:val="22"/>
          <w:szCs w:val="22"/>
        </w:rPr>
        <w:t xml:space="preserve">Weihnachten: </w:t>
      </w:r>
      <w:r w:rsidRPr="008F160E">
        <w:rPr>
          <w:rFonts w:asciiTheme="minorHAnsi" w:hAnsiTheme="minorHAnsi" w:cs="Calibri"/>
          <w:sz w:val="22"/>
          <w:szCs w:val="22"/>
        </w:rPr>
        <w:t>23.12. bis 26.12.202</w:t>
      </w:r>
      <w:r>
        <w:rPr>
          <w:rFonts w:asciiTheme="minorHAnsi" w:hAnsiTheme="minorHAnsi" w:cs="Calibri"/>
          <w:sz w:val="22"/>
          <w:szCs w:val="22"/>
        </w:rPr>
        <w:t>5</w:t>
      </w:r>
      <w:r w:rsidRPr="008F160E">
        <w:rPr>
          <w:rFonts w:asciiTheme="minorHAnsi" w:hAnsiTheme="minorHAnsi" w:cs="Calibri"/>
          <w:sz w:val="22"/>
          <w:szCs w:val="22"/>
        </w:rPr>
        <w:t xml:space="preserve"> (ab 3 Nächten, Anreise am 24./25.12. nicht möglich)</w:t>
      </w:r>
      <w:r w:rsidRPr="008F160E">
        <w:rPr>
          <w:rFonts w:asciiTheme="minorHAnsi" w:hAnsiTheme="minorHAnsi" w:cs="Calibri"/>
          <w:b/>
          <w:sz w:val="22"/>
          <w:szCs w:val="22"/>
        </w:rPr>
        <w:br/>
        <w:t xml:space="preserve">Jahreswechsel: </w:t>
      </w:r>
      <w:r w:rsidRPr="008F160E">
        <w:rPr>
          <w:rFonts w:asciiTheme="minorHAnsi" w:hAnsiTheme="minorHAnsi" w:cs="Calibri"/>
          <w:sz w:val="22"/>
          <w:szCs w:val="22"/>
        </w:rPr>
        <w:t>30.12.202</w:t>
      </w:r>
      <w:r>
        <w:rPr>
          <w:rFonts w:asciiTheme="minorHAnsi" w:hAnsiTheme="minorHAnsi" w:cs="Calibri"/>
          <w:sz w:val="22"/>
          <w:szCs w:val="22"/>
        </w:rPr>
        <w:t>5</w:t>
      </w:r>
      <w:r w:rsidRPr="008F160E">
        <w:rPr>
          <w:rFonts w:asciiTheme="minorHAnsi" w:hAnsiTheme="minorHAnsi" w:cs="Calibri"/>
          <w:sz w:val="22"/>
          <w:szCs w:val="22"/>
        </w:rPr>
        <w:t xml:space="preserve"> – 02.01.202</w:t>
      </w:r>
      <w:r>
        <w:rPr>
          <w:rFonts w:asciiTheme="minorHAnsi" w:hAnsiTheme="minorHAnsi" w:cs="Calibri"/>
          <w:sz w:val="22"/>
          <w:szCs w:val="22"/>
        </w:rPr>
        <w:t>6</w:t>
      </w:r>
      <w:r w:rsidRPr="008F160E">
        <w:rPr>
          <w:rFonts w:asciiTheme="minorHAnsi" w:hAnsiTheme="minorHAnsi" w:cs="Calibri"/>
          <w:sz w:val="22"/>
          <w:szCs w:val="22"/>
        </w:rPr>
        <w:t xml:space="preserve"> (ab 3 Nächten, Anreise am 31.12./01.01. nicht möglich)</w:t>
      </w:r>
      <w:r>
        <w:rPr>
          <w:rFonts w:asciiTheme="minorHAnsi" w:hAnsiTheme="minorHAnsi" w:cs="Calibri"/>
          <w:sz w:val="22"/>
          <w:szCs w:val="22"/>
        </w:rPr>
        <w:br/>
      </w:r>
      <w:r w:rsidRPr="00A251E7">
        <w:rPr>
          <w:rFonts w:asciiTheme="minorHAnsi" w:hAnsiTheme="minorHAnsi" w:cs="Calibri"/>
          <w:b/>
          <w:sz w:val="22"/>
          <w:szCs w:val="22"/>
        </w:rPr>
        <w:t>Ostern 202</w:t>
      </w:r>
      <w:r>
        <w:rPr>
          <w:rFonts w:asciiTheme="minorHAnsi" w:hAnsiTheme="minorHAnsi" w:cs="Calibri"/>
          <w:b/>
          <w:sz w:val="22"/>
          <w:szCs w:val="22"/>
        </w:rPr>
        <w:t>6</w:t>
      </w:r>
      <w:r w:rsidRPr="00A251E7">
        <w:rPr>
          <w:rFonts w:asciiTheme="minorHAnsi" w:hAnsiTheme="minorHAnsi" w:cs="Calibri"/>
          <w:b/>
          <w:sz w:val="22"/>
          <w:szCs w:val="22"/>
        </w:rPr>
        <w:t xml:space="preserve"> </w:t>
      </w:r>
      <w:r w:rsidRPr="00A251E7">
        <w:rPr>
          <w:rFonts w:asciiTheme="minorHAnsi" w:hAnsiTheme="minorHAnsi" w:cs="Calibri"/>
          <w:bCs/>
          <w:sz w:val="22"/>
          <w:szCs w:val="22"/>
        </w:rPr>
        <w:t>auf Anfrage</w:t>
      </w:r>
    </w:p>
    <w:p w14:paraId="77D97A99" w14:textId="6F909F6F" w:rsidR="00B04A16" w:rsidRPr="008D2A6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D2A66">
        <w:rPr>
          <w:rFonts w:asciiTheme="minorHAnsi" w:hAnsiTheme="minorHAnsi" w:cs="Calibri"/>
          <w:b/>
          <w:bCs/>
          <w:sz w:val="22"/>
          <w:szCs w:val="22"/>
        </w:rPr>
        <w:t>Auszeit am See</w:t>
      </w:r>
      <w:r w:rsidRPr="008D2A66">
        <w:rPr>
          <w:rFonts w:asciiTheme="minorHAnsi" w:hAnsiTheme="minorHAnsi" w:cs="Calibri"/>
          <w:b/>
          <w:bCs/>
          <w:sz w:val="22"/>
          <w:szCs w:val="22"/>
        </w:rPr>
        <w:br/>
      </w:r>
      <w:r w:rsidRPr="008D2A66">
        <w:rPr>
          <w:rFonts w:asciiTheme="minorHAnsi" w:hAnsiTheme="minorHAnsi" w:cs="Calibri"/>
          <w:bCs/>
          <w:sz w:val="22"/>
          <w:szCs w:val="22"/>
        </w:rPr>
        <w:t>Buchbar vom 1. November bis 22. Dezember 2025 und vom 7. Januar bis 24. März 2026</w:t>
      </w:r>
    </w:p>
    <w:p w14:paraId="6D412E40" w14:textId="61ECC4BF" w:rsidR="00B04A16" w:rsidRPr="008D2A6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D2A66">
        <w:rPr>
          <w:rFonts w:asciiTheme="minorHAnsi" w:hAnsiTheme="minorHAnsi" w:cs="Calibri"/>
          <w:bCs/>
          <w:sz w:val="22"/>
          <w:szCs w:val="22"/>
        </w:rPr>
        <w:t>2 Nächte ab Euro 284,-- p</w:t>
      </w:r>
      <w:r w:rsidR="00932D0A">
        <w:rPr>
          <w:rFonts w:asciiTheme="minorHAnsi" w:hAnsiTheme="minorHAnsi" w:cs="Calibri"/>
          <w:bCs/>
          <w:sz w:val="22"/>
          <w:szCs w:val="22"/>
        </w:rPr>
        <w:t>ro Person</w:t>
      </w:r>
      <w:r w:rsidRPr="008D2A66">
        <w:rPr>
          <w:rFonts w:asciiTheme="minorHAnsi" w:hAnsiTheme="minorHAnsi" w:cs="Calibri"/>
          <w:bCs/>
          <w:sz w:val="22"/>
          <w:szCs w:val="22"/>
        </w:rPr>
        <w:t xml:space="preserve"> im Doppelzimmer mit Schlemmer-Halbpension</w:t>
      </w:r>
      <w:r w:rsidRPr="008D2A66">
        <w:t xml:space="preserve"> </w:t>
      </w:r>
      <w:r w:rsidRPr="008D2A66">
        <w:rPr>
          <w:rFonts w:asciiTheme="minorHAnsi" w:hAnsiTheme="minorHAnsi" w:cs="Calibri"/>
          <w:bCs/>
          <w:sz w:val="22"/>
          <w:szCs w:val="22"/>
        </w:rPr>
        <w:t>(5-Gänge Abendbuffet), Begrüßung mit Gutem vom See, Kaffee- und Kuchen-Gutschein, einmalig freier Eintritt in die Bodensee-Therme Konstanz, kleine Aufmerksamkeit bei Abreise</w:t>
      </w:r>
    </w:p>
    <w:p w14:paraId="78983207" w14:textId="07976E4C" w:rsidR="00B04A16" w:rsidRPr="008D2A6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D2A66">
        <w:rPr>
          <w:rFonts w:asciiTheme="minorHAnsi" w:hAnsiTheme="minorHAnsi" w:cs="Calibri"/>
          <w:b/>
          <w:bCs/>
          <w:sz w:val="22"/>
          <w:szCs w:val="22"/>
        </w:rPr>
        <w:t>Winter-Wohlfühlzeit</w:t>
      </w:r>
      <w:r w:rsidRPr="008D2A66">
        <w:rPr>
          <w:rFonts w:asciiTheme="minorHAnsi" w:hAnsiTheme="minorHAnsi" w:cs="Calibri"/>
          <w:b/>
          <w:bCs/>
          <w:sz w:val="22"/>
          <w:szCs w:val="22"/>
        </w:rPr>
        <w:br/>
      </w:r>
      <w:r w:rsidRPr="008D2A66">
        <w:rPr>
          <w:rFonts w:asciiTheme="minorHAnsi" w:hAnsiTheme="minorHAnsi" w:cs="Calibri"/>
          <w:bCs/>
          <w:sz w:val="22"/>
          <w:szCs w:val="22"/>
        </w:rPr>
        <w:t>Buchbar vom 1. November bis zum 22. Dezember 2025 und vom 7. Januar bis 24. März 2026</w:t>
      </w:r>
    </w:p>
    <w:p w14:paraId="01C41C3A" w14:textId="23D52C58" w:rsidR="00B04A16" w:rsidRPr="00B52AD1"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D2A66">
        <w:rPr>
          <w:rFonts w:asciiTheme="minorHAnsi" w:hAnsiTheme="minorHAnsi" w:cs="Calibri"/>
          <w:bCs/>
          <w:sz w:val="22"/>
          <w:szCs w:val="22"/>
        </w:rPr>
        <w:t>4 Nächte zum Preis von 3 Übernachtungen, schon ab Euro 408,-- p</w:t>
      </w:r>
      <w:r w:rsidR="00932D0A">
        <w:rPr>
          <w:rFonts w:asciiTheme="minorHAnsi" w:hAnsiTheme="minorHAnsi" w:cs="Calibri"/>
          <w:bCs/>
          <w:sz w:val="22"/>
          <w:szCs w:val="22"/>
        </w:rPr>
        <w:t>ro Person</w:t>
      </w:r>
      <w:r w:rsidRPr="008D2A66">
        <w:rPr>
          <w:rFonts w:asciiTheme="minorHAnsi" w:hAnsiTheme="minorHAnsi" w:cs="Calibri"/>
          <w:bCs/>
          <w:sz w:val="22"/>
          <w:szCs w:val="22"/>
        </w:rPr>
        <w:t xml:space="preserve"> und 7 Nächste zum Preis von 5 Übernachtungen schon ab Euro 693,-- p</w:t>
      </w:r>
      <w:r w:rsidR="00932D0A">
        <w:rPr>
          <w:rFonts w:asciiTheme="minorHAnsi" w:hAnsiTheme="minorHAnsi" w:cs="Calibri"/>
          <w:bCs/>
          <w:sz w:val="22"/>
          <w:szCs w:val="22"/>
        </w:rPr>
        <w:t>ro Person</w:t>
      </w:r>
      <w:r w:rsidRPr="008D2A66">
        <w:rPr>
          <w:rFonts w:asciiTheme="minorHAnsi" w:hAnsiTheme="minorHAnsi" w:cs="Calibri"/>
          <w:bCs/>
          <w:sz w:val="22"/>
          <w:szCs w:val="22"/>
        </w:rPr>
        <w:t xml:space="preserve"> im Doppelzimmer mit Schlemmer-Halbpension</w:t>
      </w:r>
      <w:r w:rsidRPr="008D2A66">
        <w:t xml:space="preserve"> </w:t>
      </w:r>
      <w:r w:rsidRPr="008D2A66">
        <w:rPr>
          <w:rFonts w:asciiTheme="minorHAnsi" w:hAnsiTheme="minorHAnsi" w:cs="Calibri"/>
          <w:bCs/>
          <w:sz w:val="22"/>
          <w:szCs w:val="22"/>
        </w:rPr>
        <w:t>(5-Gänge Abendbuffet), Kaffee- und Kuchen-Gutschein</w:t>
      </w:r>
    </w:p>
    <w:p w14:paraId="54AC5D76" w14:textId="24B783CF" w:rsidR="003546AF" w:rsidRPr="00B04A16" w:rsidRDefault="00B04A1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A251E7">
        <w:rPr>
          <w:rFonts w:asciiTheme="minorHAnsi" w:hAnsiTheme="minorHAnsi" w:cs="Calibri"/>
          <w:b/>
          <w:sz w:val="22"/>
          <w:szCs w:val="22"/>
        </w:rPr>
        <w:lastRenderedPageBreak/>
        <w:t xml:space="preserve">Alle Saisonangebote: </w:t>
      </w:r>
      <w:hyperlink r:id="rId9" w:history="1">
        <w:r w:rsidRPr="00A251E7">
          <w:rPr>
            <w:rStyle w:val="Hyperlink"/>
            <w:rFonts w:asciiTheme="minorHAnsi" w:hAnsiTheme="minorHAnsi" w:cs="Calibri"/>
            <w:sz w:val="22"/>
            <w:szCs w:val="22"/>
          </w:rPr>
          <w:t>https://www.st-elisabeth-hegne.de/hotel-st-elisabeth/saisonangebote.html</w:t>
        </w:r>
      </w:hyperlink>
      <w:r w:rsidRPr="00A251E7">
        <w:rPr>
          <w:rFonts w:asciiTheme="minorHAnsi" w:hAnsiTheme="minorHAnsi" w:cs="Calibri"/>
          <w:sz w:val="22"/>
          <w:szCs w:val="22"/>
        </w:rPr>
        <w:t xml:space="preserve"> </w:t>
      </w:r>
      <w:r>
        <w:rPr>
          <w:rFonts w:asciiTheme="minorHAnsi" w:hAnsiTheme="minorHAnsi" w:cs="Calibri"/>
          <w:sz w:val="22"/>
          <w:szCs w:val="22"/>
        </w:rPr>
        <w:br/>
      </w:r>
    </w:p>
    <w:p w14:paraId="738A65DD" w14:textId="77777777" w:rsidR="003546AF" w:rsidRPr="00C379E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C379EA">
        <w:rPr>
          <w:rFonts w:asciiTheme="minorHAnsi" w:hAnsiTheme="minorHAnsi" w:cs="Calibri"/>
          <w:b/>
          <w:sz w:val="22"/>
          <w:szCs w:val="22"/>
          <w:u w:val="single"/>
        </w:rPr>
        <w:t xml:space="preserve">Angebot der Theodosius Akademie des Kloster </w:t>
      </w:r>
      <w:proofErr w:type="spellStart"/>
      <w:r w:rsidRPr="00C379EA">
        <w:rPr>
          <w:rFonts w:asciiTheme="minorHAnsi" w:hAnsiTheme="minorHAnsi" w:cs="Calibri"/>
          <w:b/>
          <w:sz w:val="22"/>
          <w:szCs w:val="22"/>
          <w:u w:val="single"/>
        </w:rPr>
        <w:t>Hegne</w:t>
      </w:r>
      <w:proofErr w:type="spellEnd"/>
      <w:r w:rsidRPr="00C379EA">
        <w:rPr>
          <w:rFonts w:asciiTheme="minorHAnsi" w:hAnsiTheme="minorHAnsi" w:cs="Calibri"/>
          <w:b/>
          <w:sz w:val="22"/>
          <w:szCs w:val="22"/>
          <w:u w:val="single"/>
        </w:rPr>
        <w:t>:</w:t>
      </w:r>
    </w:p>
    <w:p w14:paraId="43474286" w14:textId="18843475" w:rsidR="00C379EA"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t>Malexerzitien</w:t>
      </w:r>
      <w:r>
        <w:rPr>
          <w:rFonts w:asciiTheme="minorHAnsi" w:hAnsiTheme="minorHAnsi" w:cstheme="minorHAnsi"/>
          <w:b/>
          <w:color w:val="000000"/>
          <w:sz w:val="22"/>
          <w:szCs w:val="22"/>
          <w:shd w:val="clear" w:color="auto" w:fill="FFFFFF"/>
        </w:rPr>
        <w:t xml:space="preserve">: </w:t>
      </w:r>
      <w:r w:rsidRPr="00C379EA">
        <w:rPr>
          <w:rFonts w:asciiTheme="minorHAnsi" w:hAnsiTheme="minorHAnsi" w:cstheme="minorHAnsi"/>
          <w:b/>
          <w:color w:val="000000"/>
          <w:sz w:val="22"/>
          <w:szCs w:val="22"/>
          <w:shd w:val="clear" w:color="auto" w:fill="FFFFFF"/>
        </w:rPr>
        <w:t>„Gott in Farben malen – mein Leben in Farben malen“</w:t>
      </w:r>
    </w:p>
    <w:p w14:paraId="22DD2035" w14:textId="042735A0" w:rsidR="00E778A6" w:rsidRPr="00E778A6" w:rsidRDefault="00E778A6" w:rsidP="00E778A6">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t>Termin:</w:t>
      </w:r>
      <w:r w:rsidRPr="00C379EA">
        <w:rPr>
          <w:rFonts w:asciiTheme="minorHAnsi" w:hAnsiTheme="minorHAnsi" w:cstheme="minorHAnsi"/>
          <w:color w:val="000000"/>
          <w:sz w:val="22"/>
          <w:szCs w:val="22"/>
          <w:shd w:val="clear" w:color="auto" w:fill="FFFFFF"/>
        </w:rPr>
        <w:t xml:space="preserve"> 1. bis 6. Dezember 2025 (Anmeldeschluss: 31. Oktober 2025)</w:t>
      </w:r>
    </w:p>
    <w:p w14:paraId="36F20E66" w14:textId="77777777" w:rsidR="00E778A6"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color w:val="000000"/>
          <w:sz w:val="22"/>
          <w:szCs w:val="22"/>
          <w:shd w:val="clear" w:color="auto" w:fill="FFFFFF"/>
        </w:rPr>
      </w:pPr>
      <w:r w:rsidRPr="00C379EA">
        <w:rPr>
          <w:rFonts w:asciiTheme="minorHAnsi" w:hAnsiTheme="minorHAnsi" w:cstheme="minorHAnsi"/>
          <w:color w:val="000000"/>
          <w:sz w:val="22"/>
          <w:szCs w:val="22"/>
          <w:shd w:val="clear" w:color="auto" w:fill="FFFFFF"/>
        </w:rPr>
        <w:t>Exerzitien sind ein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geistlicher Übungsweg im Schweigen, der</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dabei unterstützt zur Ruhe zu kommen, die</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 xml:space="preserve">Gottesbeziehung zu vertiefen </w:t>
      </w:r>
      <w:r>
        <w:rPr>
          <w:rFonts w:asciiTheme="minorHAnsi" w:hAnsiTheme="minorHAnsi" w:cstheme="minorHAnsi"/>
          <w:color w:val="000000"/>
          <w:sz w:val="22"/>
          <w:szCs w:val="22"/>
          <w:shd w:val="clear" w:color="auto" w:fill="FFFFFF"/>
        </w:rPr>
        <w:t>und</w:t>
      </w:r>
      <w:r w:rsidRPr="00C379EA">
        <w:rPr>
          <w:rFonts w:asciiTheme="minorHAnsi" w:hAnsiTheme="minorHAnsi" w:cstheme="minorHAnsi"/>
          <w:color w:val="000000"/>
          <w:sz w:val="22"/>
          <w:szCs w:val="22"/>
          <w:shd w:val="clear" w:color="auto" w:fill="FFFFFF"/>
        </w:rPr>
        <w:t xml:space="preserve"> Fragen des Lebens zu klären. </w:t>
      </w:r>
      <w:r>
        <w:rPr>
          <w:rFonts w:asciiTheme="minorHAnsi" w:hAnsiTheme="minorHAnsi" w:cstheme="minorHAnsi"/>
          <w:color w:val="000000"/>
          <w:sz w:val="22"/>
          <w:szCs w:val="22"/>
          <w:shd w:val="clear" w:color="auto" w:fill="FFFFFF"/>
        </w:rPr>
        <w:t xml:space="preserve">Bei den </w:t>
      </w:r>
      <w:r w:rsidRPr="00C379EA">
        <w:rPr>
          <w:rFonts w:asciiTheme="minorHAnsi" w:hAnsiTheme="minorHAnsi" w:cstheme="minorHAnsi"/>
          <w:color w:val="000000"/>
          <w:sz w:val="22"/>
          <w:szCs w:val="22"/>
          <w:shd w:val="clear" w:color="auto" w:fill="FFFFFF"/>
        </w:rPr>
        <w:t xml:space="preserve">Malexerzitien </w:t>
      </w:r>
      <w:r>
        <w:rPr>
          <w:rFonts w:asciiTheme="minorHAnsi" w:hAnsiTheme="minorHAnsi" w:cstheme="minorHAnsi"/>
          <w:color w:val="000000"/>
          <w:sz w:val="22"/>
          <w:szCs w:val="22"/>
          <w:shd w:val="clear" w:color="auto" w:fill="FFFFFF"/>
        </w:rPr>
        <w:t xml:space="preserve">werden dabei </w:t>
      </w:r>
      <w:r w:rsidRPr="00C379EA">
        <w:rPr>
          <w:rFonts w:asciiTheme="minorHAnsi" w:hAnsiTheme="minorHAnsi" w:cstheme="minorHAnsi"/>
          <w:color w:val="000000"/>
          <w:sz w:val="22"/>
          <w:szCs w:val="22"/>
          <w:shd w:val="clear" w:color="auto" w:fill="FFFFFF"/>
        </w:rPr>
        <w:t>innere Prozesse</w:t>
      </w:r>
      <w:r>
        <w:rPr>
          <w:rFonts w:asciiTheme="minorHAnsi" w:hAnsiTheme="minorHAnsi" w:cstheme="minorHAnsi"/>
          <w:color w:val="000000"/>
          <w:sz w:val="22"/>
          <w:szCs w:val="22"/>
          <w:shd w:val="clear" w:color="auto" w:fill="FFFFFF"/>
        </w:rPr>
        <w:t xml:space="preserve"> angestoßen, die </w:t>
      </w:r>
      <w:r w:rsidRPr="00C379EA">
        <w:rPr>
          <w:rFonts w:asciiTheme="minorHAnsi" w:hAnsiTheme="minorHAnsi" w:cstheme="minorHAnsi"/>
          <w:color w:val="000000"/>
          <w:sz w:val="22"/>
          <w:szCs w:val="22"/>
          <w:shd w:val="clear" w:color="auto" w:fill="FFFFFF"/>
        </w:rPr>
        <w:t>im Bild Ausdruck finden können.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Malen und Zeichnen, die Vielfalt der Farben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helfen</w:t>
      </w:r>
      <w:r>
        <w:rPr>
          <w:rFonts w:asciiTheme="minorHAnsi" w:hAnsiTheme="minorHAnsi" w:cstheme="minorHAnsi"/>
          <w:color w:val="000000"/>
          <w:sz w:val="22"/>
          <w:szCs w:val="22"/>
          <w:shd w:val="clear" w:color="auto" w:fill="FFFFFF"/>
        </w:rPr>
        <w:t xml:space="preserve"> dabei</w:t>
      </w:r>
      <w:r w:rsidRPr="00C379EA">
        <w:rPr>
          <w:rFonts w:asciiTheme="minorHAnsi" w:hAnsiTheme="minorHAnsi" w:cstheme="minorHAnsi"/>
          <w:color w:val="000000"/>
          <w:sz w:val="22"/>
          <w:szCs w:val="22"/>
          <w:shd w:val="clear" w:color="auto" w:fill="FFFFFF"/>
        </w:rPr>
        <w:t>, vom Kopf weg zu kommen</w:t>
      </w:r>
      <w:r>
        <w:rPr>
          <w:rFonts w:asciiTheme="minorHAnsi" w:hAnsiTheme="minorHAnsi" w:cstheme="minorHAnsi"/>
          <w:color w:val="000000"/>
          <w:sz w:val="22"/>
          <w:szCs w:val="22"/>
          <w:shd w:val="clear" w:color="auto" w:fill="FFFFFF"/>
        </w:rPr>
        <w:t xml:space="preserve"> und </w:t>
      </w:r>
      <w:r w:rsidRPr="00C379EA">
        <w:rPr>
          <w:rFonts w:asciiTheme="minorHAnsi" w:hAnsiTheme="minorHAnsi" w:cstheme="minorHAnsi"/>
          <w:color w:val="000000"/>
          <w:sz w:val="22"/>
          <w:szCs w:val="22"/>
          <w:shd w:val="clear" w:color="auto" w:fill="FFFFFF"/>
        </w:rPr>
        <w:t>Herz und Hand sprechen zu lassen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Vorkenntnisse sind nicht erforderlich.</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Ein tägliches Begleitgespräch hilft, Bild, Farbe und das eigene Leben zu deuten.</w:t>
      </w:r>
    </w:p>
    <w:p w14:paraId="318C3EDB" w14:textId="1ADD9074" w:rsidR="003546AF" w:rsidRPr="00C379EA" w:rsidRDefault="003546AF" w:rsidP="003546AF">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sidR="00C379EA" w:rsidRPr="00C379EA">
        <w:rPr>
          <w:rFonts w:asciiTheme="minorHAnsi" w:hAnsiTheme="minorHAnsi" w:cs="Calibri"/>
          <w:sz w:val="22"/>
          <w:szCs w:val="22"/>
        </w:rPr>
        <w:t>500</w:t>
      </w:r>
      <w:r w:rsidRPr="00C379EA">
        <w:rPr>
          <w:rFonts w:asciiTheme="minorHAnsi" w:hAnsiTheme="minorHAnsi" w:cs="Calibri"/>
          <w:sz w:val="22"/>
          <w:szCs w:val="22"/>
        </w:rPr>
        <w:t>,-- p</w:t>
      </w:r>
      <w:r w:rsidR="00932D0A">
        <w:rPr>
          <w:rFonts w:asciiTheme="minorHAnsi" w:hAnsiTheme="minorHAnsi" w:cs="Calibri"/>
          <w:sz w:val="22"/>
          <w:szCs w:val="22"/>
        </w:rPr>
        <w:t>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Übernachtung/Frühstück. </w:t>
      </w:r>
      <w:r w:rsidR="00E778A6">
        <w:rPr>
          <w:rFonts w:asciiTheme="minorHAnsi" w:hAnsiTheme="minorHAnsi" w:cstheme="minorHAnsi"/>
          <w:color w:val="000000"/>
          <w:sz w:val="22"/>
          <w:szCs w:val="22"/>
          <w:shd w:val="clear" w:color="auto" w:fill="FFFFFF"/>
        </w:rPr>
        <w:br/>
      </w:r>
    </w:p>
    <w:p w14:paraId="2ED89D1F" w14:textId="0687CD3D" w:rsidR="00C379EA" w:rsidRDefault="00C379EA" w:rsidP="00C379EA">
      <w:pPr>
        <w:tabs>
          <w:tab w:val="left" w:pos="7230"/>
          <w:tab w:val="right" w:pos="7797"/>
        </w:tabs>
        <w:autoSpaceDE w:val="0"/>
        <w:autoSpaceDN w:val="0"/>
        <w:adjustRightInd w:val="0"/>
        <w:spacing w:after="120" w:line="300" w:lineRule="auto"/>
        <w:ind w:right="-35"/>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t xml:space="preserve">Ein Blick. Nicht viel. Nur alles. – </w:t>
      </w:r>
      <w:proofErr w:type="spellStart"/>
      <w:r w:rsidRPr="00C379EA">
        <w:rPr>
          <w:rFonts w:asciiTheme="minorHAnsi" w:hAnsiTheme="minorHAnsi" w:cstheme="minorHAnsi"/>
          <w:b/>
          <w:color w:val="000000"/>
          <w:sz w:val="22"/>
          <w:szCs w:val="22"/>
          <w:shd w:val="clear" w:color="auto" w:fill="FFFFFF"/>
        </w:rPr>
        <w:t>Ignatianische</w:t>
      </w:r>
      <w:proofErr w:type="spellEnd"/>
      <w:r w:rsidRPr="00C379EA">
        <w:rPr>
          <w:rFonts w:asciiTheme="minorHAnsi" w:hAnsiTheme="minorHAnsi" w:cstheme="minorHAnsi"/>
          <w:b/>
          <w:color w:val="000000"/>
          <w:sz w:val="22"/>
          <w:szCs w:val="22"/>
          <w:shd w:val="clear" w:color="auto" w:fill="FFFFFF"/>
        </w:rPr>
        <w:t xml:space="preserve"> Kurzexerzitien zum Jahresbeginn</w:t>
      </w:r>
    </w:p>
    <w:p w14:paraId="22D954AF" w14:textId="3E7489F3" w:rsidR="00E778A6" w:rsidRPr="00E778A6"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t>Termin:</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2</w:t>
      </w:r>
      <w:r w:rsidRPr="00C379EA">
        <w:rPr>
          <w:rFonts w:asciiTheme="minorHAnsi" w:hAnsiTheme="minorHAnsi" w:cstheme="minorHAnsi"/>
          <w:color w:val="000000"/>
          <w:sz w:val="22"/>
          <w:szCs w:val="22"/>
          <w:shd w:val="clear" w:color="auto" w:fill="FFFFFF"/>
        </w:rPr>
        <w:t xml:space="preserve">. bis 6. </w:t>
      </w:r>
      <w:r>
        <w:rPr>
          <w:rFonts w:asciiTheme="minorHAnsi" w:hAnsiTheme="minorHAnsi" w:cstheme="minorHAnsi"/>
          <w:color w:val="000000"/>
          <w:sz w:val="22"/>
          <w:szCs w:val="22"/>
          <w:shd w:val="clear" w:color="auto" w:fill="FFFFFF"/>
        </w:rPr>
        <w:t xml:space="preserve">Januar </w:t>
      </w:r>
      <w:r w:rsidRPr="00C379EA">
        <w:rPr>
          <w:rFonts w:asciiTheme="minorHAnsi" w:hAnsiTheme="minorHAnsi" w:cstheme="minorHAnsi"/>
          <w:color w:val="000000"/>
          <w:sz w:val="22"/>
          <w:szCs w:val="22"/>
          <w:shd w:val="clear" w:color="auto" w:fill="FFFFFF"/>
        </w:rPr>
        <w:t>202</w:t>
      </w:r>
      <w:r>
        <w:rPr>
          <w:rFonts w:asciiTheme="minorHAnsi" w:hAnsiTheme="minorHAnsi" w:cstheme="minorHAnsi"/>
          <w:color w:val="000000"/>
          <w:sz w:val="22"/>
          <w:szCs w:val="22"/>
          <w:shd w:val="clear" w:color="auto" w:fill="FFFFFF"/>
        </w:rPr>
        <w:t>6</w:t>
      </w:r>
      <w:r w:rsidRPr="00C379EA">
        <w:rPr>
          <w:rFonts w:asciiTheme="minorHAnsi" w:hAnsiTheme="minorHAnsi" w:cstheme="minorHAnsi"/>
          <w:color w:val="000000"/>
          <w:sz w:val="22"/>
          <w:szCs w:val="22"/>
          <w:shd w:val="clear" w:color="auto" w:fill="FFFFFF"/>
        </w:rPr>
        <w:t xml:space="preserve"> (Anmeldeschluss: </w:t>
      </w:r>
      <w:r>
        <w:rPr>
          <w:rFonts w:asciiTheme="minorHAnsi" w:hAnsiTheme="minorHAnsi" w:cstheme="minorHAnsi"/>
          <w:color w:val="000000"/>
          <w:sz w:val="22"/>
          <w:szCs w:val="22"/>
          <w:shd w:val="clear" w:color="auto" w:fill="FFFFFF"/>
        </w:rPr>
        <w:t>4</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Dezember</w:t>
      </w:r>
      <w:r w:rsidRPr="00C379EA">
        <w:rPr>
          <w:rFonts w:asciiTheme="minorHAnsi" w:hAnsiTheme="minorHAnsi" w:cstheme="minorHAnsi"/>
          <w:color w:val="000000"/>
          <w:sz w:val="22"/>
          <w:szCs w:val="22"/>
          <w:shd w:val="clear" w:color="auto" w:fill="FFFFFF"/>
        </w:rPr>
        <w:t>2025)</w:t>
      </w:r>
    </w:p>
    <w:p w14:paraId="75F8A54A" w14:textId="2A06358D" w:rsidR="00C379EA" w:rsidRP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w:t>
      </w:r>
      <w:r w:rsidR="00C379EA" w:rsidRPr="00C379EA">
        <w:rPr>
          <w:rFonts w:asciiTheme="minorHAnsi" w:hAnsiTheme="minorHAnsi" w:cstheme="minorHAnsi"/>
          <w:bCs/>
          <w:color w:val="000000"/>
          <w:sz w:val="22"/>
          <w:szCs w:val="22"/>
          <w:shd w:val="clear" w:color="auto" w:fill="FFFFFF"/>
        </w:rPr>
        <w:t>Am Beginn des neuen Jahres nehme ich mir Zeit für mich und für Gott: Ich schaue auf die Kreuzikone von San Damiano und finde meinen Platz darin.</w:t>
      </w:r>
      <w:r>
        <w:rPr>
          <w:rFonts w:asciiTheme="minorHAnsi" w:hAnsiTheme="minorHAnsi" w:cstheme="minorHAnsi"/>
          <w:bCs/>
          <w:color w:val="000000"/>
          <w:sz w:val="22"/>
          <w:szCs w:val="22"/>
          <w:shd w:val="clear" w:color="auto" w:fill="FFFFFF"/>
        </w:rPr>
        <w:t>“</w:t>
      </w:r>
    </w:p>
    <w:p w14:paraId="22FBCF7F" w14:textId="6CD9B28A" w:rsid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 xml:space="preserve">Bei den </w:t>
      </w:r>
      <w:r w:rsidRPr="00E778A6">
        <w:rPr>
          <w:rFonts w:asciiTheme="minorHAnsi" w:hAnsiTheme="minorHAnsi" w:cstheme="minorHAnsi"/>
          <w:bCs/>
          <w:color w:val="000000"/>
          <w:sz w:val="22"/>
          <w:szCs w:val="22"/>
          <w:shd w:val="clear" w:color="auto" w:fill="FFFFFF"/>
        </w:rPr>
        <w:t xml:space="preserve">Kurzexerzitien zum Jahresbeginn </w:t>
      </w:r>
      <w:r>
        <w:rPr>
          <w:rFonts w:asciiTheme="minorHAnsi" w:hAnsiTheme="minorHAnsi" w:cstheme="minorHAnsi"/>
          <w:bCs/>
          <w:color w:val="000000"/>
          <w:sz w:val="22"/>
          <w:szCs w:val="22"/>
          <w:shd w:val="clear" w:color="auto" w:fill="FFFFFF"/>
        </w:rPr>
        <w:t xml:space="preserve">regen </w:t>
      </w:r>
      <w:r w:rsidR="00C379EA" w:rsidRPr="00C379EA">
        <w:rPr>
          <w:rFonts w:asciiTheme="minorHAnsi" w:hAnsiTheme="minorHAnsi" w:cstheme="minorHAnsi"/>
          <w:bCs/>
          <w:color w:val="000000"/>
          <w:sz w:val="22"/>
          <w:szCs w:val="22"/>
          <w:shd w:val="clear" w:color="auto" w:fill="FFFFFF"/>
        </w:rPr>
        <w:t xml:space="preserve">Impulse </w:t>
      </w:r>
      <w:r>
        <w:rPr>
          <w:rFonts w:asciiTheme="minorHAnsi" w:hAnsiTheme="minorHAnsi" w:cstheme="minorHAnsi"/>
          <w:bCs/>
          <w:color w:val="000000"/>
          <w:sz w:val="22"/>
          <w:szCs w:val="22"/>
          <w:shd w:val="clear" w:color="auto" w:fill="FFFFFF"/>
        </w:rPr>
        <w:t xml:space="preserve">dazu </w:t>
      </w:r>
      <w:r w:rsidR="00C379EA" w:rsidRPr="00C379EA">
        <w:rPr>
          <w:rFonts w:asciiTheme="minorHAnsi" w:hAnsiTheme="minorHAnsi" w:cstheme="minorHAnsi"/>
          <w:bCs/>
          <w:color w:val="000000"/>
          <w:sz w:val="22"/>
          <w:szCs w:val="22"/>
          <w:shd w:val="clear" w:color="auto" w:fill="FFFFFF"/>
        </w:rPr>
        <w:t>an, Details des bekannten Kreuzes zu meditieren und damit in Kontakt mit Jesus zu kommen. Weitere Elemente der Tage sind das durchgehende Schweigen, das Wort Gottes und die Natur.</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Den äußeren Rahmen bildet ein</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ausgewogener Tagesablauf mit gemeinsamen und persönlichen Gebetszeiten, einfachen Körperübungen und der Möglichkeit zum täglichen Einzelgespräch.</w:t>
      </w:r>
    </w:p>
    <w:p w14:paraId="55AB9C37" w14:textId="27599C94" w:rsidR="00E778A6" w:rsidRPr="00E778A6" w:rsidRDefault="00E778A6" w:rsidP="00E778A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Pr>
          <w:rFonts w:asciiTheme="minorHAnsi" w:hAnsiTheme="minorHAnsi" w:cs="Calibri"/>
          <w:sz w:val="22"/>
          <w:szCs w:val="22"/>
        </w:rPr>
        <w:t>455</w:t>
      </w:r>
      <w:r w:rsidRPr="00C379EA">
        <w:rPr>
          <w:rFonts w:asciiTheme="minorHAnsi" w:hAnsiTheme="minorHAnsi" w:cs="Calibri"/>
          <w:sz w:val="22"/>
          <w:szCs w:val="22"/>
        </w:rPr>
        <w:t>,-- p</w:t>
      </w:r>
      <w:r w:rsidR="00932D0A">
        <w:rPr>
          <w:rFonts w:asciiTheme="minorHAnsi" w:hAnsiTheme="minorHAnsi" w:cs="Calibri"/>
          <w:sz w:val="22"/>
          <w:szCs w:val="22"/>
        </w:rPr>
        <w:t>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Übernachtung/Frühstück. </w:t>
      </w:r>
    </w:p>
    <w:p w14:paraId="735FBA17" w14:textId="02ABB54F" w:rsidR="003546AF" w:rsidRPr="00E778A6"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E778A6">
        <w:rPr>
          <w:rFonts w:asciiTheme="minorHAnsi" w:hAnsiTheme="minorHAnsi" w:cs="Calibri"/>
          <w:b/>
          <w:sz w:val="22"/>
          <w:szCs w:val="22"/>
        </w:rPr>
        <w:t>Alle Infos</w:t>
      </w:r>
      <w:r w:rsidR="00E778A6" w:rsidRPr="00E778A6">
        <w:rPr>
          <w:rFonts w:asciiTheme="minorHAnsi" w:hAnsiTheme="minorHAnsi" w:cs="Calibri"/>
          <w:b/>
          <w:sz w:val="22"/>
          <w:szCs w:val="22"/>
        </w:rPr>
        <w:t xml:space="preserve"> zu den Kursen</w:t>
      </w:r>
      <w:r w:rsidRPr="00E778A6">
        <w:rPr>
          <w:rFonts w:asciiTheme="minorHAnsi" w:hAnsiTheme="minorHAnsi" w:cs="Calibri"/>
          <w:b/>
          <w:sz w:val="22"/>
          <w:szCs w:val="22"/>
        </w:rPr>
        <w:t>:</w:t>
      </w:r>
      <w:r w:rsidRPr="00E778A6">
        <w:rPr>
          <w:rFonts w:asciiTheme="minorHAnsi" w:hAnsiTheme="minorHAnsi" w:cs="Calibri"/>
          <w:sz w:val="22"/>
          <w:szCs w:val="22"/>
        </w:rPr>
        <w:t xml:space="preserve"> </w:t>
      </w:r>
      <w:hyperlink r:id="rId10" w:history="1">
        <w:r w:rsidRPr="00E778A6">
          <w:rPr>
            <w:rStyle w:val="Hyperlink"/>
            <w:rFonts w:asciiTheme="minorHAnsi" w:hAnsiTheme="minorHAnsi" w:cs="Calibri"/>
            <w:sz w:val="22"/>
            <w:szCs w:val="22"/>
          </w:rPr>
          <w:t>https://www.theodosius-akademie.de</w:t>
        </w:r>
      </w:hyperlink>
    </w:p>
    <w:p w14:paraId="3A72E77C" w14:textId="6A37A801" w:rsidR="003546AF" w:rsidRPr="009E089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highlight w:val="yellow"/>
          <w:u w:val="single"/>
        </w:rPr>
      </w:pPr>
    </w:p>
    <w:p w14:paraId="652765DF" w14:textId="5F6CF33B" w:rsidR="003546AF" w:rsidRPr="00A35152" w:rsidRDefault="008355A9"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A35152">
        <w:rPr>
          <w:rFonts w:asciiTheme="minorHAnsi" w:hAnsiTheme="minorHAnsi" w:cs="Calibri"/>
          <w:b/>
          <w:sz w:val="22"/>
          <w:szCs w:val="22"/>
        </w:rPr>
        <w:t xml:space="preserve">Wohlfühlmomente am westlichen Bodensee </w:t>
      </w:r>
    </w:p>
    <w:p w14:paraId="1DFED64C" w14:textId="72D146F4" w:rsidR="00967996" w:rsidRDefault="0096799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67996">
        <w:rPr>
          <w:rFonts w:asciiTheme="minorHAnsi" w:hAnsiTheme="minorHAnsi" w:cs="Calibri"/>
          <w:b/>
          <w:bCs/>
          <w:sz w:val="22"/>
          <w:szCs w:val="22"/>
        </w:rPr>
        <w:t>Bodensee-Therme Konstanz</w:t>
      </w:r>
      <w:r w:rsidR="00A35152">
        <w:rPr>
          <w:rFonts w:asciiTheme="minorHAnsi" w:hAnsiTheme="minorHAnsi" w:cs="Calibri"/>
          <w:b/>
          <w:bCs/>
          <w:sz w:val="22"/>
          <w:szCs w:val="22"/>
        </w:rPr>
        <w:br/>
      </w:r>
      <w:r w:rsidR="00A35152" w:rsidRPr="00A35152">
        <w:rPr>
          <w:rFonts w:asciiTheme="minorHAnsi" w:hAnsiTheme="minorHAnsi" w:cs="Calibri"/>
          <w:sz w:val="22"/>
          <w:szCs w:val="22"/>
        </w:rPr>
        <w:t>Die Bodensee-Therme Konstanz lädt</w:t>
      </w:r>
      <w:r w:rsidR="00932D0A">
        <w:rPr>
          <w:rFonts w:asciiTheme="minorHAnsi" w:hAnsiTheme="minorHAnsi" w:cs="Calibri"/>
          <w:sz w:val="22"/>
          <w:szCs w:val="22"/>
        </w:rPr>
        <w:t xml:space="preserve"> mit</w:t>
      </w:r>
      <w:r w:rsidR="00A35152" w:rsidRPr="00A35152">
        <w:rPr>
          <w:rFonts w:asciiTheme="minorHAnsi" w:hAnsiTheme="minorHAnsi" w:cs="Calibri"/>
          <w:sz w:val="22"/>
          <w:szCs w:val="22"/>
        </w:rPr>
        <w:t xml:space="preserve"> </w:t>
      </w:r>
      <w:r w:rsidR="00A35152">
        <w:rPr>
          <w:rFonts w:asciiTheme="minorHAnsi" w:hAnsiTheme="minorHAnsi" w:cs="Calibri"/>
          <w:sz w:val="22"/>
          <w:szCs w:val="22"/>
        </w:rPr>
        <w:t>g</w:t>
      </w:r>
      <w:r w:rsidR="00A35152" w:rsidRPr="00A35152">
        <w:rPr>
          <w:rFonts w:asciiTheme="minorHAnsi" w:hAnsiTheme="minorHAnsi" w:cs="Calibri"/>
          <w:sz w:val="22"/>
          <w:szCs w:val="22"/>
        </w:rPr>
        <w:t>roßzügige</w:t>
      </w:r>
      <w:r w:rsidR="00A35152">
        <w:rPr>
          <w:rFonts w:asciiTheme="minorHAnsi" w:hAnsiTheme="minorHAnsi" w:cs="Calibri"/>
          <w:sz w:val="22"/>
          <w:szCs w:val="22"/>
        </w:rPr>
        <w:t>n</w:t>
      </w:r>
      <w:r w:rsidR="00A35152" w:rsidRPr="00A35152">
        <w:rPr>
          <w:rFonts w:asciiTheme="minorHAnsi" w:hAnsiTheme="minorHAnsi" w:cs="Calibri"/>
          <w:sz w:val="22"/>
          <w:szCs w:val="22"/>
        </w:rPr>
        <w:t xml:space="preserve"> Thermalbecken </w:t>
      </w:r>
      <w:r w:rsidR="00A35152">
        <w:rPr>
          <w:rFonts w:asciiTheme="minorHAnsi" w:hAnsiTheme="minorHAnsi" w:cs="Calibri"/>
          <w:sz w:val="22"/>
          <w:szCs w:val="22"/>
        </w:rPr>
        <w:t xml:space="preserve">sowie </w:t>
      </w:r>
      <w:r w:rsidR="00A35152" w:rsidRPr="00A35152">
        <w:rPr>
          <w:rFonts w:asciiTheme="minorHAnsi" w:hAnsiTheme="minorHAnsi" w:cs="Calibri"/>
          <w:sz w:val="22"/>
          <w:szCs w:val="22"/>
        </w:rPr>
        <w:t xml:space="preserve">mit drei Saunen, Dampfbad und </w:t>
      </w:r>
      <w:proofErr w:type="spellStart"/>
      <w:r w:rsidR="00A35152" w:rsidRPr="00A35152">
        <w:rPr>
          <w:rFonts w:asciiTheme="minorHAnsi" w:hAnsiTheme="minorHAnsi" w:cs="Calibri"/>
          <w:sz w:val="22"/>
          <w:szCs w:val="22"/>
        </w:rPr>
        <w:t>Sanarium</w:t>
      </w:r>
      <w:proofErr w:type="spellEnd"/>
      <w:r w:rsidR="00A35152" w:rsidRPr="00A35152">
        <w:rPr>
          <w:rFonts w:asciiTheme="minorHAnsi" w:hAnsiTheme="minorHAnsi" w:cs="Calibri"/>
          <w:sz w:val="22"/>
          <w:szCs w:val="22"/>
        </w:rPr>
        <w:t xml:space="preserve"> zu wohltuender Wärme ein.</w:t>
      </w:r>
      <w:r w:rsidR="00A35152">
        <w:rPr>
          <w:rFonts w:asciiTheme="minorHAnsi" w:hAnsiTheme="minorHAnsi" w:cs="Calibri"/>
          <w:sz w:val="22"/>
          <w:szCs w:val="22"/>
        </w:rPr>
        <w:t xml:space="preserve"> </w:t>
      </w:r>
      <w:r w:rsidR="00A35152" w:rsidRPr="00A35152">
        <w:rPr>
          <w:rFonts w:asciiTheme="minorHAnsi" w:hAnsiTheme="minorHAnsi" w:cs="Calibri"/>
          <w:sz w:val="22"/>
          <w:szCs w:val="22"/>
        </w:rPr>
        <w:t>Relax-Bereiche mit Panoramablick auf den Bodensee schaffen Entspannung für Körper und Geist – ideal für eine Winterauszeit voller Ruhe und Wohlbefinden.</w:t>
      </w:r>
      <w:r w:rsidR="00A35152">
        <w:rPr>
          <w:rFonts w:asciiTheme="minorHAnsi" w:hAnsiTheme="minorHAnsi" w:cs="Calibri"/>
          <w:sz w:val="22"/>
          <w:szCs w:val="22"/>
        </w:rPr>
        <w:t xml:space="preserve"> </w:t>
      </w:r>
      <w:hyperlink r:id="rId11" w:history="1">
        <w:r w:rsidR="00A35152" w:rsidRPr="00574524">
          <w:rPr>
            <w:rStyle w:val="Hyperlink"/>
            <w:rFonts w:asciiTheme="minorHAnsi" w:hAnsiTheme="minorHAnsi" w:cs="Calibri"/>
            <w:sz w:val="22"/>
            <w:szCs w:val="22"/>
          </w:rPr>
          <w:t>www.therme-konstanz.de</w:t>
        </w:r>
      </w:hyperlink>
    </w:p>
    <w:p w14:paraId="33A94C3D" w14:textId="7D114BE0" w:rsidR="00A35152" w:rsidRPr="00A35152"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A35152">
        <w:rPr>
          <w:rFonts w:asciiTheme="minorHAnsi" w:hAnsiTheme="minorHAnsi" w:cs="Calibri"/>
          <w:b/>
          <w:sz w:val="22"/>
          <w:szCs w:val="22"/>
        </w:rPr>
        <w:t>Bora Sauna, Radolfzell</w:t>
      </w:r>
      <w:r>
        <w:rPr>
          <w:rFonts w:asciiTheme="minorHAnsi" w:hAnsiTheme="minorHAnsi" w:cs="Calibri"/>
          <w:b/>
          <w:sz w:val="22"/>
          <w:szCs w:val="22"/>
        </w:rPr>
        <w:br/>
      </w:r>
      <w:r w:rsidRPr="00A35152">
        <w:rPr>
          <w:rFonts w:asciiTheme="minorHAnsi" w:hAnsiTheme="minorHAnsi" w:cs="Calibri"/>
          <w:bCs/>
          <w:sz w:val="22"/>
          <w:szCs w:val="22"/>
        </w:rPr>
        <w:t xml:space="preserve">Die </w:t>
      </w:r>
      <w:proofErr w:type="spellStart"/>
      <w:r w:rsidRPr="00A35152">
        <w:rPr>
          <w:rFonts w:asciiTheme="minorHAnsi" w:hAnsiTheme="minorHAnsi" w:cs="Calibri"/>
          <w:bCs/>
          <w:sz w:val="22"/>
          <w:szCs w:val="22"/>
        </w:rPr>
        <w:t>bora</w:t>
      </w:r>
      <w:proofErr w:type="spellEnd"/>
      <w:r w:rsidRPr="00A35152">
        <w:rPr>
          <w:rFonts w:asciiTheme="minorHAnsi" w:hAnsiTheme="minorHAnsi" w:cs="Calibri"/>
          <w:bCs/>
          <w:sz w:val="22"/>
          <w:szCs w:val="22"/>
        </w:rPr>
        <w:t xml:space="preserve"> Sauna in Radolfzell liegt direkt am Bodensee und bietet acht verschiedene Saunen, darunter </w:t>
      </w:r>
      <w:proofErr w:type="spellStart"/>
      <w:r w:rsidRPr="00A35152">
        <w:rPr>
          <w:rFonts w:asciiTheme="minorHAnsi" w:hAnsiTheme="minorHAnsi" w:cs="Calibri"/>
          <w:bCs/>
          <w:sz w:val="22"/>
          <w:szCs w:val="22"/>
        </w:rPr>
        <w:t>Erdsauna</w:t>
      </w:r>
      <w:proofErr w:type="spellEnd"/>
      <w:r w:rsidRPr="00A35152">
        <w:rPr>
          <w:rFonts w:asciiTheme="minorHAnsi" w:hAnsiTheme="minorHAnsi" w:cs="Calibri"/>
          <w:bCs/>
          <w:sz w:val="22"/>
          <w:szCs w:val="22"/>
        </w:rPr>
        <w:t xml:space="preserve">, </w:t>
      </w:r>
      <w:proofErr w:type="spellStart"/>
      <w:r w:rsidRPr="00A35152">
        <w:rPr>
          <w:rFonts w:asciiTheme="minorHAnsi" w:hAnsiTheme="minorHAnsi" w:cs="Calibri"/>
          <w:bCs/>
          <w:sz w:val="22"/>
          <w:szCs w:val="22"/>
        </w:rPr>
        <w:t>Kelo</w:t>
      </w:r>
      <w:proofErr w:type="spellEnd"/>
      <w:r w:rsidRPr="00A35152">
        <w:rPr>
          <w:rFonts w:asciiTheme="minorHAnsi" w:hAnsiTheme="minorHAnsi" w:cs="Calibri"/>
          <w:bCs/>
          <w:sz w:val="22"/>
          <w:szCs w:val="22"/>
        </w:rPr>
        <w:t xml:space="preserve">-Sauna, Farblichtsauna und Dampfbad. Ergänzt wird das Angebot durch Salzgrotte, Infrarotkabine und japanisches </w:t>
      </w:r>
      <w:proofErr w:type="spellStart"/>
      <w:r w:rsidRPr="00A35152">
        <w:rPr>
          <w:rFonts w:asciiTheme="minorHAnsi" w:hAnsiTheme="minorHAnsi" w:cs="Calibri"/>
          <w:bCs/>
          <w:sz w:val="22"/>
          <w:szCs w:val="22"/>
        </w:rPr>
        <w:t>Onsenbad</w:t>
      </w:r>
      <w:proofErr w:type="spellEnd"/>
      <w:r w:rsidRPr="00A35152">
        <w:rPr>
          <w:rFonts w:asciiTheme="minorHAnsi" w:hAnsiTheme="minorHAnsi" w:cs="Calibri"/>
          <w:bCs/>
          <w:sz w:val="22"/>
          <w:szCs w:val="22"/>
        </w:rPr>
        <w:t>. Nach dem Saunagang kann man die frische Seeluft genießen oder ins klare Wasser</w:t>
      </w:r>
      <w:r>
        <w:rPr>
          <w:rFonts w:asciiTheme="minorHAnsi" w:hAnsiTheme="minorHAnsi" w:cs="Calibri"/>
          <w:bCs/>
          <w:sz w:val="22"/>
          <w:szCs w:val="22"/>
        </w:rPr>
        <w:t xml:space="preserve"> des Untersees</w:t>
      </w:r>
      <w:r w:rsidRPr="00A35152">
        <w:rPr>
          <w:rFonts w:asciiTheme="minorHAnsi" w:hAnsiTheme="minorHAnsi" w:cs="Calibri"/>
          <w:bCs/>
          <w:sz w:val="22"/>
          <w:szCs w:val="22"/>
        </w:rPr>
        <w:t xml:space="preserve"> eintauchen.</w:t>
      </w:r>
      <w:r>
        <w:rPr>
          <w:rFonts w:asciiTheme="minorHAnsi" w:hAnsiTheme="minorHAnsi" w:cs="Calibri"/>
          <w:bCs/>
          <w:sz w:val="22"/>
          <w:szCs w:val="22"/>
        </w:rPr>
        <w:t xml:space="preserve"> </w:t>
      </w:r>
      <w:hyperlink r:id="rId12" w:history="1">
        <w:r w:rsidRPr="00574524">
          <w:rPr>
            <w:rStyle w:val="Hyperlink"/>
            <w:rFonts w:asciiTheme="minorHAnsi" w:hAnsiTheme="minorHAnsi" w:cs="Calibri"/>
            <w:bCs/>
            <w:sz w:val="22"/>
            <w:szCs w:val="22"/>
          </w:rPr>
          <w:t>www.bora-sauna.de</w:t>
        </w:r>
      </w:hyperlink>
      <w:r>
        <w:rPr>
          <w:rFonts w:asciiTheme="minorHAnsi" w:hAnsiTheme="minorHAnsi" w:cs="Calibri"/>
          <w:bCs/>
          <w:sz w:val="22"/>
          <w:szCs w:val="22"/>
        </w:rPr>
        <w:t xml:space="preserve"> </w:t>
      </w:r>
    </w:p>
    <w:p w14:paraId="57F6757A" w14:textId="71BC0B14"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3716D964" w14:textId="77777777" w:rsidR="008355A9" w:rsidRPr="00913C49" w:rsidRDefault="008355A9" w:rsidP="008355A9">
      <w:pPr>
        <w:spacing w:after="160" w:line="300" w:lineRule="auto"/>
        <w:rPr>
          <w:rFonts w:asciiTheme="minorHAnsi" w:hAnsiTheme="minorHAnsi" w:cs="Calibri"/>
          <w:b/>
          <w:sz w:val="22"/>
          <w:szCs w:val="22"/>
          <w:u w:val="single"/>
        </w:rPr>
      </w:pPr>
      <w:bookmarkStart w:id="1" w:name="_Hlk210297319"/>
      <w:r w:rsidRPr="00913C49">
        <w:rPr>
          <w:rFonts w:asciiTheme="minorHAnsi" w:hAnsiTheme="minorHAnsi" w:cs="Calibri"/>
          <w:b/>
          <w:sz w:val="22"/>
          <w:szCs w:val="22"/>
          <w:u w:val="single"/>
        </w:rPr>
        <w:t>Stimmungsvolle Weihnachtsmärkte in der Region</w:t>
      </w:r>
    </w:p>
    <w:bookmarkEnd w:id="1"/>
    <w:p w14:paraId="632736A1"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21./22.11., 28./29.11., 05./06.12., 12./13.12., 19./20.12.2025: </w:t>
      </w:r>
      <w:r>
        <w:rPr>
          <w:color w:val="000000"/>
        </w:rPr>
        <w:t xml:space="preserve">Radolfzeller </w:t>
      </w:r>
      <w:proofErr w:type="spellStart"/>
      <w:r>
        <w:rPr>
          <w:color w:val="000000"/>
        </w:rPr>
        <w:t>Muckeseckele</w:t>
      </w:r>
      <w:proofErr w:type="spellEnd"/>
      <w:r>
        <w:rPr>
          <w:color w:val="000000"/>
        </w:rPr>
        <w:t>-Weihnacht</w:t>
      </w:r>
    </w:p>
    <w:p w14:paraId="7267B34C" w14:textId="764F4873" w:rsidR="00A35152" w:rsidRDefault="00A35152" w:rsidP="00A35152">
      <w:pPr>
        <w:pStyle w:val="Listenabsatz"/>
        <w:numPr>
          <w:ilvl w:val="0"/>
          <w:numId w:val="14"/>
        </w:numPr>
        <w:spacing w:after="160" w:line="300" w:lineRule="auto"/>
      </w:pPr>
      <w:r>
        <w:t>29.11.202</w:t>
      </w:r>
      <w:r w:rsidR="002B08DF">
        <w:t>5</w:t>
      </w:r>
      <w:r>
        <w:t>: Reichenauer Weihnachtsmarkt,</w:t>
      </w:r>
      <w:r w:rsidR="002B08DF">
        <w:t xml:space="preserve"> </w:t>
      </w:r>
      <w:r w:rsidR="002B08DF">
        <w:rPr>
          <w:rFonts w:ascii="Source Sans Pro" w:hAnsi="Source Sans Pro"/>
          <w:color w:val="000000"/>
        </w:rPr>
        <w:t>Münster- und Rathausplatz</w:t>
      </w:r>
    </w:p>
    <w:p w14:paraId="0F5671A2"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29.-30.11.2025: </w:t>
      </w:r>
      <w:r>
        <w:rPr>
          <w:color w:val="000000"/>
        </w:rPr>
        <w:t xml:space="preserve">Weihnachtsmarkt Engen „Da leuchtet die </w:t>
      </w:r>
      <w:proofErr w:type="spellStart"/>
      <w:r>
        <w:rPr>
          <w:color w:val="000000"/>
        </w:rPr>
        <w:t>Gass</w:t>
      </w:r>
      <w:proofErr w:type="spellEnd"/>
      <w:r>
        <w:rPr>
          <w:color w:val="000000"/>
        </w:rPr>
        <w:t>“</w:t>
      </w:r>
    </w:p>
    <w:p w14:paraId="0252139F" w14:textId="16BE59FB" w:rsidR="00A35152" w:rsidRDefault="00A35152" w:rsidP="00A35152">
      <w:pPr>
        <w:pStyle w:val="Listenabsatz"/>
        <w:numPr>
          <w:ilvl w:val="0"/>
          <w:numId w:val="14"/>
        </w:numPr>
        <w:shd w:val="clear" w:color="auto" w:fill="FFFFFF"/>
        <w:spacing w:after="150"/>
        <w:rPr>
          <w:lang w:eastAsia="de-DE"/>
        </w:rPr>
      </w:pPr>
      <w:r>
        <w:rPr>
          <w:color w:val="000000"/>
        </w:rPr>
        <w:t>27.11.-23.12.2025:</w:t>
      </w:r>
      <w:r w:rsidR="002B08DF">
        <w:rPr>
          <w:color w:val="000000"/>
        </w:rPr>
        <w:t xml:space="preserve"> </w:t>
      </w:r>
      <w:r>
        <w:rPr>
          <w:color w:val="000000"/>
        </w:rPr>
        <w:t>Weihnachtsmarkt am See</w:t>
      </w:r>
      <w:r w:rsidR="002B08DF">
        <w:rPr>
          <w:color w:val="000000"/>
        </w:rPr>
        <w:t xml:space="preserve">, </w:t>
      </w:r>
      <w:r>
        <w:rPr>
          <w:color w:val="000000"/>
        </w:rPr>
        <w:t>Konstanz</w:t>
      </w:r>
    </w:p>
    <w:p w14:paraId="21C75DFB" w14:textId="77777777" w:rsidR="00A35152" w:rsidRDefault="00A35152" w:rsidP="00A35152">
      <w:pPr>
        <w:pStyle w:val="Listenabsatz"/>
        <w:numPr>
          <w:ilvl w:val="0"/>
          <w:numId w:val="14"/>
        </w:numPr>
        <w:spacing w:after="160" w:line="300" w:lineRule="auto"/>
      </w:pPr>
      <w:r>
        <w:t xml:space="preserve">04.-06.12.2025: Radolfzeller </w:t>
      </w:r>
      <w:proofErr w:type="spellStart"/>
      <w:r>
        <w:t>Christkindlemarkt</w:t>
      </w:r>
      <w:proofErr w:type="spellEnd"/>
    </w:p>
    <w:p w14:paraId="0E5747BC" w14:textId="0F47C3FB" w:rsidR="008355A9" w:rsidRPr="00A35152" w:rsidRDefault="00A35152" w:rsidP="00A35152">
      <w:pPr>
        <w:pStyle w:val="Listenabsatz"/>
        <w:numPr>
          <w:ilvl w:val="0"/>
          <w:numId w:val="14"/>
        </w:numPr>
        <w:spacing w:after="160" w:line="300" w:lineRule="auto"/>
      </w:pPr>
      <w:r>
        <w:t>04.-23.12.2025: Weihnachtsmarkt in Singen (Hohentwiel)</w:t>
      </w:r>
    </w:p>
    <w:p w14:paraId="4A2421D2" w14:textId="77777777" w:rsidR="00A35152" w:rsidRPr="002B5BFD"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2505A110" w14:textId="77777777" w:rsidR="003546AF" w:rsidRPr="00D23B6D"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Hotel St. Elisabeth in Kürze:</w:t>
      </w:r>
      <w:r w:rsidRPr="00D23B6D">
        <w:rPr>
          <w:rFonts w:asciiTheme="minorHAnsi" w:hAnsiTheme="minorHAnsi" w:cs="Calibri"/>
          <w:bCs/>
          <w:sz w:val="20"/>
          <w:szCs w:val="20"/>
        </w:rPr>
        <w:t xml:space="preserve"> Das 2006 eröffnete Hotel St. Elisabeth ist das moderne Urlaubs- und Tagungshotel des Klosters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xml:space="preserve">. „Gastlichkeit für Leib und Seele“ sollen alle erfahren, die als Tagungs- oder Urlaubsgäste im Haus weilen. Viele Kurse der ebenfalls zum Kloster gehörenden Theodosius Akademie finden im Hotel statt und bieten Gästen einen inspirierenden Mehrwert. Acht lichtdurchflutete Tagungsräume für bis zu 150 Personen mit Blick ins Grüne oder auf den See bieten ideale Bedingungen für Workshop, Teamseminar oder Tagung. Das Hotel hat 84 komfortable Zimmer in vier </w:t>
      </w:r>
      <w:r w:rsidRPr="00D23B6D">
        <w:rPr>
          <w:rFonts w:asciiTheme="minorHAnsi" w:hAnsiTheme="minorHAnsi" w:cs="Calibri"/>
          <w:bCs/>
          <w:sz w:val="20"/>
          <w:szCs w:val="20"/>
        </w:rPr>
        <w:lastRenderedPageBreak/>
        <w:t>Kategorien, ein Hotelrestaurant, das Café VIS à VIS und ein klostereigenes Seegrundstück, das Gäste in wenigen Gehminuten erreichen.</w:t>
      </w:r>
    </w:p>
    <w:p w14:paraId="6400B130"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Cs/>
          <w:sz w:val="20"/>
          <w:szCs w:val="20"/>
        </w:rPr>
        <w:t xml:space="preserve">Check-In-Automat für spätes Einchecken: Gäste des Hotel St. Elisabeth in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xml:space="preserve"> können</w:t>
      </w:r>
      <w:r>
        <w:rPr>
          <w:rFonts w:asciiTheme="minorHAnsi" w:hAnsiTheme="minorHAnsi" w:cs="Calibri"/>
          <w:bCs/>
          <w:sz w:val="20"/>
          <w:szCs w:val="20"/>
        </w:rPr>
        <w:t xml:space="preserve"> </w:t>
      </w:r>
      <w:r w:rsidRPr="00D23B6D">
        <w:rPr>
          <w:rFonts w:asciiTheme="minorHAnsi" w:hAnsiTheme="minorHAnsi" w:cs="Calibri"/>
          <w:bCs/>
          <w:sz w:val="20"/>
          <w:szCs w:val="20"/>
        </w:rPr>
        <w:t>auch einchecken, wenn die Rezeption nicht besetzt ist. Möglich macht das ein</w:t>
      </w:r>
      <w:r>
        <w:rPr>
          <w:rFonts w:asciiTheme="minorHAnsi" w:hAnsiTheme="minorHAnsi" w:cs="Calibri"/>
          <w:bCs/>
          <w:sz w:val="20"/>
          <w:szCs w:val="20"/>
        </w:rPr>
        <w:t xml:space="preserve"> </w:t>
      </w:r>
      <w:r w:rsidRPr="00D23B6D">
        <w:rPr>
          <w:rFonts w:asciiTheme="minorHAnsi" w:hAnsiTheme="minorHAnsi" w:cs="Calibri"/>
          <w:bCs/>
          <w:sz w:val="20"/>
          <w:szCs w:val="20"/>
        </w:rPr>
        <w:t>Check-In-Automat im Eingangsbereich des Hotels.</w:t>
      </w:r>
    </w:p>
    <w:p w14:paraId="099A5821"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 xml:space="preserve">Das Kloster </w:t>
      </w:r>
      <w:proofErr w:type="spellStart"/>
      <w:r w:rsidRPr="00D23B6D">
        <w:rPr>
          <w:rFonts w:asciiTheme="minorHAnsi" w:hAnsiTheme="minorHAnsi" w:cs="Calibri"/>
          <w:b/>
          <w:bCs/>
          <w:sz w:val="20"/>
          <w:szCs w:val="20"/>
        </w:rPr>
        <w:t>Hegne</w:t>
      </w:r>
      <w:proofErr w:type="spellEnd"/>
      <w:r w:rsidRPr="00D23B6D">
        <w:rPr>
          <w:rFonts w:asciiTheme="minorHAnsi" w:hAnsiTheme="minorHAnsi" w:cs="Calibri"/>
          <w:b/>
          <w:bCs/>
          <w:sz w:val="20"/>
          <w:szCs w:val="20"/>
        </w:rPr>
        <w:t xml:space="preserve"> in Kürze:</w:t>
      </w:r>
      <w:r w:rsidRPr="00D23B6D">
        <w:rPr>
          <w:rFonts w:asciiTheme="minorHAnsi" w:hAnsiTheme="minorHAnsi" w:cs="Calibri"/>
          <w:bCs/>
          <w:sz w:val="20"/>
          <w:szCs w:val="20"/>
        </w:rPr>
        <w:t xml:space="preserve"> Die Gemeinschaft der „Barmherzigen Schwestern vom Heiligen Kreuz“ wurde 1856 durch den Schweizer Kapuziner Pater Theodosius </w:t>
      </w:r>
      <w:proofErr w:type="spellStart"/>
      <w:r w:rsidRPr="00D23B6D">
        <w:rPr>
          <w:rFonts w:asciiTheme="minorHAnsi" w:hAnsiTheme="minorHAnsi" w:cs="Calibri"/>
          <w:bCs/>
          <w:sz w:val="20"/>
          <w:szCs w:val="20"/>
        </w:rPr>
        <w:t>Florentini</w:t>
      </w:r>
      <w:proofErr w:type="spellEnd"/>
      <w:r w:rsidRPr="00D23B6D">
        <w:rPr>
          <w:rFonts w:asciiTheme="minorHAnsi" w:hAnsiTheme="minorHAnsi" w:cs="Calibri"/>
          <w:bCs/>
          <w:sz w:val="20"/>
          <w:szCs w:val="20"/>
        </w:rPr>
        <w:t xml:space="preserve"> (1808 – 1865) gegründet und steht in der Tradition des heiligen Franz von Assisi. Die ersten Schwestern, unter ihnen auch die Mitgründerin der Gemeinschaft, die 1995 selig gesprochene Mutter Maria Theresia Scherer (1825 – 1888), wirkten in Schulen, Heimen und Krankenhäusern und kümmerten sich um Menschen, die durch die Industrialisierung ganz an den Rand der Gesellschaft gedrängt worden waren. Schon 1858 kamen Kreuzschwestern auch nach Baden. 1895 ist das Gründungsjahr der Provinz Baden-Württemberg mit Sitz in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Die Provinz ist Gliedgemeinschaft der internationalen Kongregation mit dem Mutterhaus in Ingenbohl/Brunnen (Schweiz). Über 2700 Kreuzschwestern wirken heute in 18 Ländern: In west- und osteuropäischen Ländern und in den USA, in Indien, Taiwan, Brasilien, Uganda und Kenia.</w:t>
      </w:r>
    </w:p>
    <w:p w14:paraId="0133ADBA" w14:textId="34A643E9" w:rsidR="003546AF" w:rsidRPr="002C4E17" w:rsidRDefault="003546AF" w:rsidP="003546AF">
      <w:pPr>
        <w:tabs>
          <w:tab w:val="left" w:pos="7230"/>
          <w:tab w:val="right" w:pos="7797"/>
        </w:tabs>
        <w:autoSpaceDE w:val="0"/>
        <w:autoSpaceDN w:val="0"/>
        <w:adjustRightInd w:val="0"/>
        <w:spacing w:after="160" w:line="300" w:lineRule="auto"/>
        <w:ind w:right="142"/>
        <w:rPr>
          <w:rFonts w:asciiTheme="minorHAnsi" w:hAnsiTheme="minorHAnsi" w:cstheme="minorHAnsi"/>
          <w:b/>
          <w:bCs/>
          <w:sz w:val="20"/>
          <w:szCs w:val="20"/>
        </w:rPr>
      </w:pPr>
      <w:r w:rsidRPr="00D23B6D">
        <w:rPr>
          <w:rFonts w:asciiTheme="minorHAnsi" w:hAnsiTheme="minorHAnsi" w:cs="Calibri"/>
          <w:b/>
          <w:bCs/>
          <w:sz w:val="20"/>
          <w:szCs w:val="20"/>
        </w:rPr>
        <w:t xml:space="preserve">Das Kursangebot des Kloster </w:t>
      </w:r>
      <w:proofErr w:type="spellStart"/>
      <w:r w:rsidRPr="00D23B6D">
        <w:rPr>
          <w:rFonts w:asciiTheme="minorHAnsi" w:hAnsiTheme="minorHAnsi" w:cs="Calibri"/>
          <w:b/>
          <w:bCs/>
          <w:sz w:val="20"/>
          <w:szCs w:val="20"/>
        </w:rPr>
        <w:t>Hegne</w:t>
      </w:r>
      <w:proofErr w:type="spellEnd"/>
      <w:r>
        <w:rPr>
          <w:rFonts w:asciiTheme="minorHAnsi" w:hAnsiTheme="minorHAnsi" w:cs="Calibri"/>
          <w:b/>
          <w:bCs/>
          <w:sz w:val="20"/>
          <w:szCs w:val="20"/>
        </w:rPr>
        <w:t xml:space="preserve">: </w:t>
      </w:r>
      <w:r w:rsidRPr="00D23B6D">
        <w:rPr>
          <w:rFonts w:asciiTheme="minorHAnsi" w:hAnsiTheme="minorHAnsi" w:cs="Calibri"/>
          <w:bCs/>
          <w:sz w:val="20"/>
          <w:szCs w:val="20"/>
        </w:rPr>
        <w:t xml:space="preserve">„Einfach anders“ lautet das Motto der Theodosius Akademie des Klosters </w:t>
      </w:r>
      <w:proofErr w:type="spellStart"/>
      <w:r w:rsidRPr="00D23B6D">
        <w:rPr>
          <w:rFonts w:asciiTheme="minorHAnsi" w:hAnsiTheme="minorHAnsi" w:cs="Calibri"/>
          <w:bCs/>
          <w:sz w:val="20"/>
          <w:szCs w:val="20"/>
        </w:rPr>
        <w:t>Hegne</w:t>
      </w:r>
      <w:proofErr w:type="spellEnd"/>
      <w:r w:rsidRPr="00D23B6D">
        <w:rPr>
          <w:rFonts w:asciiTheme="minorHAnsi" w:hAnsiTheme="minorHAnsi" w:cs="Calibri"/>
          <w:bCs/>
          <w:sz w:val="20"/>
          <w:szCs w:val="20"/>
        </w:rPr>
        <w:t xml:space="preserve">. Vom Malen in der Kreativwerkstatt über Besinnungstage im Schweigen oder Wanderexerzitien in der schönen Bodenseeregion bis zu Kursen für Führungspersonen reicht das breite Angebot der Akademie. Zudem veranstaltet die Akademie Konzerte und Ausstellungen. Das Jahresprogramm der Theodosius Akademie ist hier zu finden: </w:t>
      </w:r>
      <w:hyperlink r:id="rId13" w:history="1">
        <w:r w:rsidR="002C4E17" w:rsidRPr="00082AEC">
          <w:rPr>
            <w:rStyle w:val="Hyperlink"/>
            <w:rFonts w:asciiTheme="minorHAnsi" w:hAnsiTheme="minorHAnsi" w:cs="Calibri"/>
            <w:bCs/>
            <w:sz w:val="20"/>
            <w:szCs w:val="20"/>
          </w:rPr>
          <w:t>www.theodosius-akademie.de/angebote</w:t>
        </w:r>
      </w:hyperlink>
      <w:r w:rsidR="002C4E17">
        <w:rPr>
          <w:rFonts w:asciiTheme="minorHAnsi" w:hAnsiTheme="minorHAnsi" w:cs="Calibri"/>
          <w:bCs/>
          <w:sz w:val="20"/>
          <w:szCs w:val="20"/>
        </w:rPr>
        <w:t xml:space="preserve"> </w:t>
      </w:r>
      <w:r w:rsidRPr="00D23B6D">
        <w:rPr>
          <w:rFonts w:asciiTheme="minorHAnsi" w:hAnsiTheme="minorHAnsi" w:cs="Calibri"/>
          <w:bCs/>
          <w:sz w:val="20"/>
          <w:szCs w:val="20"/>
        </w:rPr>
        <w:t xml:space="preserve">oder kann postalisch angefordert werden bei: Theodosius Akademie, </w:t>
      </w:r>
      <w:proofErr w:type="spellStart"/>
      <w:r w:rsidRPr="00D23B6D">
        <w:rPr>
          <w:rFonts w:asciiTheme="minorHAnsi" w:hAnsiTheme="minorHAnsi" w:cs="Calibri"/>
          <w:bCs/>
          <w:sz w:val="20"/>
          <w:szCs w:val="20"/>
        </w:rPr>
        <w:t>Konradistr</w:t>
      </w:r>
      <w:proofErr w:type="spellEnd"/>
      <w:r w:rsidRPr="00D23B6D">
        <w:rPr>
          <w:rFonts w:asciiTheme="minorHAnsi" w:hAnsiTheme="minorHAnsi" w:cs="Calibri"/>
          <w:bCs/>
          <w:sz w:val="20"/>
          <w:szCs w:val="20"/>
        </w:rPr>
        <w:t>. 2a, D-78476 Allensbach-</w:t>
      </w:r>
      <w:proofErr w:type="spellStart"/>
      <w:r w:rsidRPr="002C4E17">
        <w:rPr>
          <w:rFonts w:asciiTheme="minorHAnsi" w:hAnsiTheme="minorHAnsi" w:cstheme="minorHAnsi"/>
          <w:bCs/>
          <w:sz w:val="20"/>
          <w:szCs w:val="20"/>
        </w:rPr>
        <w:t>Hegne</w:t>
      </w:r>
      <w:proofErr w:type="spellEnd"/>
      <w:r w:rsidRPr="002C4E17">
        <w:rPr>
          <w:rFonts w:asciiTheme="minorHAnsi" w:hAnsiTheme="minorHAnsi" w:cstheme="minorHAnsi"/>
          <w:bCs/>
          <w:sz w:val="20"/>
          <w:szCs w:val="20"/>
        </w:rPr>
        <w:t xml:space="preserve">, Tel. +49 7533 807-700, </w:t>
      </w:r>
      <w:hyperlink r:id="rId14" w:history="1">
        <w:r w:rsidRPr="002C4E17">
          <w:rPr>
            <w:rStyle w:val="Hyperlink"/>
            <w:rFonts w:asciiTheme="minorHAnsi" w:hAnsiTheme="minorHAnsi" w:cstheme="minorHAnsi"/>
            <w:bCs/>
            <w:sz w:val="20"/>
            <w:szCs w:val="20"/>
          </w:rPr>
          <w:t>info@theodosius-akademie.de</w:t>
        </w:r>
      </w:hyperlink>
      <w:r w:rsidRPr="002C4E17">
        <w:rPr>
          <w:rFonts w:asciiTheme="minorHAnsi" w:hAnsiTheme="minorHAnsi" w:cstheme="minorHAnsi"/>
          <w:bCs/>
          <w:sz w:val="20"/>
          <w:szCs w:val="20"/>
        </w:rPr>
        <w:t xml:space="preserve"> </w:t>
      </w:r>
      <w:bookmarkEnd w:id="0"/>
    </w:p>
    <w:p w14:paraId="70A914A4" w14:textId="0A80E49F" w:rsidR="00D23B6D" w:rsidRPr="00D23B6D" w:rsidRDefault="00D23B6D" w:rsidP="003546AF">
      <w:pPr>
        <w:spacing w:after="160" w:line="300" w:lineRule="auto"/>
        <w:rPr>
          <w:rFonts w:asciiTheme="minorHAnsi" w:hAnsiTheme="minorHAnsi" w:cs="Calibri"/>
          <w:b/>
          <w:bCs/>
          <w:sz w:val="20"/>
          <w:szCs w:val="20"/>
        </w:rPr>
      </w:pPr>
    </w:p>
    <w:sectPr w:rsidR="00D23B6D" w:rsidRPr="00D23B6D" w:rsidSect="00F561F0">
      <w:headerReference w:type="default" r:id="rId15"/>
      <w:pgSz w:w="11906" w:h="16838"/>
      <w:pgMar w:top="3119" w:right="3117" w:bottom="184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281D5" w14:textId="77777777" w:rsidR="001266C0" w:rsidRDefault="001266C0">
      <w:r>
        <w:separator/>
      </w:r>
    </w:p>
  </w:endnote>
  <w:endnote w:type="continuationSeparator" w:id="0">
    <w:p w14:paraId="0657FA3C" w14:textId="77777777" w:rsidR="001266C0" w:rsidRDefault="00126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Source Sans Pro">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13B51" w14:textId="77777777" w:rsidR="001266C0" w:rsidRDefault="001266C0">
      <w:r>
        <w:separator/>
      </w:r>
    </w:p>
  </w:footnote>
  <w:footnote w:type="continuationSeparator" w:id="0">
    <w:p w14:paraId="216AA2E7" w14:textId="77777777" w:rsidR="001266C0" w:rsidRDefault="00126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E66AD" w14:textId="77777777" w:rsidR="001266C0" w:rsidRDefault="00C43630" w:rsidP="00C43630">
    <w:pPr>
      <w:pStyle w:val="Kopfzeile"/>
      <w:tabs>
        <w:tab w:val="clear" w:pos="9072"/>
      </w:tabs>
      <w:ind w:right="-1779"/>
      <w:jc w:val="center"/>
    </w:pPr>
    <w:r>
      <w:rPr>
        <w:noProof/>
      </w:rPr>
      <w:drawing>
        <wp:anchor distT="0" distB="0" distL="114300" distR="114300" simplePos="0" relativeHeight="251661312" behindDoc="1" locked="0" layoutInCell="1" allowOverlap="1" wp14:anchorId="731A7D66" wp14:editId="5A49B747">
          <wp:simplePos x="0" y="0"/>
          <wp:positionH relativeFrom="column">
            <wp:posOffset>1909606</wp:posOffset>
          </wp:positionH>
          <wp:positionV relativeFrom="paragraph">
            <wp:posOffset>0</wp:posOffset>
          </wp:positionV>
          <wp:extent cx="1735200" cy="1080000"/>
          <wp:effectExtent l="0" t="0" r="0" b="6350"/>
          <wp:wrapTight wrapText="bothSides">
            <wp:wrapPolygon edited="0">
              <wp:start x="0" y="0"/>
              <wp:lineTo x="0" y="21346"/>
              <wp:lineTo x="21347" y="21346"/>
              <wp:lineTo x="21347" y="0"/>
              <wp:lineTo x="0" y="0"/>
            </wp:wrapPolygon>
          </wp:wrapTight>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 St. Elisabeth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735200" cy="1080000"/>
                  </a:xfrm>
                  <a:prstGeom prst="rect">
                    <a:avLst/>
                  </a:prstGeom>
                </pic:spPr>
              </pic:pic>
            </a:graphicData>
          </a:graphic>
        </wp:anchor>
      </w:drawing>
    </w:r>
    <w:r w:rsidR="007A3BB9">
      <w:rPr>
        <w:noProof/>
      </w:rPr>
      <mc:AlternateContent>
        <mc:Choice Requires="wps">
          <w:drawing>
            <wp:anchor distT="0" distB="0" distL="114300" distR="114300" simplePos="0" relativeHeight="251660288" behindDoc="0" locked="0" layoutInCell="1" allowOverlap="1" wp14:anchorId="5908F722" wp14:editId="47FDB31C">
              <wp:simplePos x="0" y="0"/>
              <wp:positionH relativeFrom="column">
                <wp:posOffset>5029200</wp:posOffset>
              </wp:positionH>
              <wp:positionV relativeFrom="page">
                <wp:posOffset>1980565</wp:posOffset>
              </wp:positionV>
              <wp:extent cx="1714500" cy="3771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 xml:space="preserve">Kloster </w:t>
                          </w:r>
                          <w:proofErr w:type="spellStart"/>
                          <w:r w:rsidRPr="008C2E72">
                            <w:rPr>
                              <w:rFonts w:ascii="Calibri" w:hAnsi="Calibri"/>
                              <w:b/>
                              <w:sz w:val="15"/>
                              <w:szCs w:val="15"/>
                            </w:rPr>
                            <w:t>Hegne</w:t>
                          </w:r>
                          <w:proofErr w:type="spellEnd"/>
                          <w:r w:rsidRPr="008C2E72">
                            <w:rPr>
                              <w:rFonts w:ascii="Calibri" w:hAnsi="Calibri"/>
                              <w:b/>
                              <w:sz w:val="15"/>
                              <w:szCs w:val="15"/>
                            </w:rPr>
                            <w:t>,</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w:t>
                          </w:r>
                          <w:proofErr w:type="spellStart"/>
                          <w:r w:rsidRPr="008C2E72">
                            <w:rPr>
                              <w:rFonts w:ascii="Calibri" w:hAnsi="Calibri"/>
                              <w:sz w:val="15"/>
                              <w:szCs w:val="15"/>
                            </w:rPr>
                            <w:t>Hegne</w:t>
                          </w:r>
                          <w:proofErr w:type="spellEnd"/>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932D0A" w:rsidP="007B2FA2">
                          <w:pPr>
                            <w:pStyle w:val="Kommentartext"/>
                            <w:spacing w:line="300" w:lineRule="auto"/>
                            <w:outlineLvl w:val="0"/>
                            <w:rPr>
                              <w:rFonts w:ascii="Calibri" w:hAnsi="Calibri"/>
                              <w:sz w:val="15"/>
                              <w:szCs w:val="15"/>
                              <w:lang w:val="en-US"/>
                            </w:rPr>
                          </w:pPr>
                          <w:hyperlink r:id="rId2"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932D0A" w:rsidP="007B2FA2">
                          <w:pPr>
                            <w:pStyle w:val="Kommentartext"/>
                            <w:spacing w:line="300" w:lineRule="auto"/>
                            <w:outlineLvl w:val="0"/>
                            <w:rPr>
                              <w:rFonts w:ascii="Calibri" w:hAnsi="Calibri"/>
                              <w:sz w:val="15"/>
                              <w:szCs w:val="15"/>
                              <w:lang w:val="en-US"/>
                            </w:rPr>
                          </w:pPr>
                          <w:hyperlink r:id="rId3"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932D0A" w:rsidP="007B2FA2">
                          <w:pPr>
                            <w:pStyle w:val="Kommentartext"/>
                            <w:spacing w:line="300" w:lineRule="auto"/>
                            <w:outlineLvl w:val="0"/>
                            <w:rPr>
                              <w:rFonts w:ascii="Calibri" w:hAnsi="Calibri"/>
                              <w:color w:val="000000" w:themeColor="text1"/>
                              <w:sz w:val="15"/>
                              <w:szCs w:val="15"/>
                            </w:rPr>
                          </w:pPr>
                          <w:hyperlink r:id="rId4"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932D0A" w:rsidP="007B2FA2">
                          <w:pPr>
                            <w:pStyle w:val="Kommentartext"/>
                            <w:spacing w:line="300" w:lineRule="auto"/>
                            <w:outlineLvl w:val="0"/>
                            <w:rPr>
                              <w:rFonts w:ascii="Calibri" w:hAnsi="Calibri"/>
                              <w:b/>
                              <w:sz w:val="15"/>
                              <w:szCs w:val="15"/>
                            </w:rPr>
                          </w:pPr>
                          <w:hyperlink r:id="rId5"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96pt;margin-top:155.95pt;width:135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" stroked="f">
              <v:textbo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 xml:space="preserve">Kloster </w:t>
                    </w:r>
                    <w:proofErr w:type="spellStart"/>
                    <w:r w:rsidRPr="008C2E72">
                      <w:rPr>
                        <w:rFonts w:ascii="Calibri" w:hAnsi="Calibri"/>
                        <w:b/>
                        <w:sz w:val="15"/>
                        <w:szCs w:val="15"/>
                      </w:rPr>
                      <w:t>Hegne</w:t>
                    </w:r>
                    <w:proofErr w:type="spellEnd"/>
                    <w:r w:rsidRPr="008C2E72">
                      <w:rPr>
                        <w:rFonts w:ascii="Calibri" w:hAnsi="Calibri"/>
                        <w:b/>
                        <w:sz w:val="15"/>
                        <w:szCs w:val="15"/>
                      </w:rPr>
                      <w:t>,</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w:t>
                    </w:r>
                    <w:proofErr w:type="spellStart"/>
                    <w:r w:rsidRPr="008C2E72">
                      <w:rPr>
                        <w:rFonts w:ascii="Calibri" w:hAnsi="Calibri"/>
                        <w:sz w:val="15"/>
                        <w:szCs w:val="15"/>
                      </w:rPr>
                      <w:t>Hegne</w:t>
                    </w:r>
                    <w:proofErr w:type="spellEnd"/>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932D0A" w:rsidP="007B2FA2">
                    <w:pPr>
                      <w:pStyle w:val="Kommentartext"/>
                      <w:spacing w:line="300" w:lineRule="auto"/>
                      <w:outlineLvl w:val="0"/>
                      <w:rPr>
                        <w:rFonts w:ascii="Calibri" w:hAnsi="Calibri"/>
                        <w:sz w:val="15"/>
                        <w:szCs w:val="15"/>
                        <w:lang w:val="en-US"/>
                      </w:rPr>
                    </w:pPr>
                    <w:hyperlink r:id="rId6"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932D0A" w:rsidP="007B2FA2">
                    <w:pPr>
                      <w:pStyle w:val="Kommentartext"/>
                      <w:spacing w:line="300" w:lineRule="auto"/>
                      <w:outlineLvl w:val="0"/>
                      <w:rPr>
                        <w:rFonts w:ascii="Calibri" w:hAnsi="Calibri"/>
                        <w:sz w:val="15"/>
                        <w:szCs w:val="15"/>
                        <w:lang w:val="en-US"/>
                      </w:rPr>
                    </w:pPr>
                    <w:hyperlink r:id="rId7"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932D0A" w:rsidP="007B2FA2">
                    <w:pPr>
                      <w:pStyle w:val="Kommentartext"/>
                      <w:spacing w:line="300" w:lineRule="auto"/>
                      <w:outlineLvl w:val="0"/>
                      <w:rPr>
                        <w:rFonts w:ascii="Calibri" w:hAnsi="Calibri"/>
                        <w:color w:val="000000" w:themeColor="text1"/>
                        <w:sz w:val="15"/>
                        <w:szCs w:val="15"/>
                      </w:rPr>
                    </w:pPr>
                    <w:hyperlink r:id="rId8"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932D0A" w:rsidP="007B2FA2">
                    <w:pPr>
                      <w:pStyle w:val="Kommentartext"/>
                      <w:spacing w:line="300" w:lineRule="auto"/>
                      <w:outlineLvl w:val="0"/>
                      <w:rPr>
                        <w:rFonts w:ascii="Calibri" w:hAnsi="Calibri"/>
                        <w:b/>
                        <w:sz w:val="15"/>
                        <w:szCs w:val="15"/>
                      </w:rPr>
                    </w:pPr>
                    <w:hyperlink r:id="rId9"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6"/>
  </w:num>
  <w:num w:numId="4">
    <w:abstractNumId w:val="3"/>
  </w:num>
  <w:num w:numId="5">
    <w:abstractNumId w:val="1"/>
  </w:num>
  <w:num w:numId="6">
    <w:abstractNumId w:val="13"/>
  </w:num>
  <w:num w:numId="7">
    <w:abstractNumId w:val="11"/>
  </w:num>
  <w:num w:numId="8">
    <w:abstractNumId w:val="12"/>
  </w:num>
  <w:num w:numId="9">
    <w:abstractNumId w:val="2"/>
  </w:num>
  <w:num w:numId="10">
    <w:abstractNumId w:val="9"/>
  </w:num>
  <w:num w:numId="11">
    <w:abstractNumId w:val="7"/>
  </w:num>
  <w:num w:numId="12">
    <w:abstractNumId w:val="0"/>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399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DE"/>
    <w:rsid w:val="00086AB1"/>
    <w:rsid w:val="00086CEA"/>
    <w:rsid w:val="000872AE"/>
    <w:rsid w:val="000872CA"/>
    <w:rsid w:val="00087717"/>
    <w:rsid w:val="00090930"/>
    <w:rsid w:val="000912DB"/>
    <w:rsid w:val="0009740D"/>
    <w:rsid w:val="00097742"/>
    <w:rsid w:val="0009782F"/>
    <w:rsid w:val="000A50E1"/>
    <w:rsid w:val="000A656E"/>
    <w:rsid w:val="000A7F8F"/>
    <w:rsid w:val="000B0712"/>
    <w:rsid w:val="000B0B6B"/>
    <w:rsid w:val="000B1666"/>
    <w:rsid w:val="000B1E32"/>
    <w:rsid w:val="000B3E82"/>
    <w:rsid w:val="000B52E0"/>
    <w:rsid w:val="000C13BF"/>
    <w:rsid w:val="000C1E3D"/>
    <w:rsid w:val="000C4A00"/>
    <w:rsid w:val="000D0189"/>
    <w:rsid w:val="000D1F3A"/>
    <w:rsid w:val="000D21A0"/>
    <w:rsid w:val="000D240B"/>
    <w:rsid w:val="000D2C59"/>
    <w:rsid w:val="000D2EA1"/>
    <w:rsid w:val="000D5262"/>
    <w:rsid w:val="000D646A"/>
    <w:rsid w:val="000D6B0F"/>
    <w:rsid w:val="000D6DCC"/>
    <w:rsid w:val="000D7DA4"/>
    <w:rsid w:val="000E2C95"/>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BC4"/>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3D71"/>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259"/>
    <w:rsid w:val="001400EC"/>
    <w:rsid w:val="00144F51"/>
    <w:rsid w:val="00147A2A"/>
    <w:rsid w:val="001503D4"/>
    <w:rsid w:val="00151374"/>
    <w:rsid w:val="001513E6"/>
    <w:rsid w:val="0015288E"/>
    <w:rsid w:val="00155921"/>
    <w:rsid w:val="00155BA9"/>
    <w:rsid w:val="00156287"/>
    <w:rsid w:val="00156DA1"/>
    <w:rsid w:val="00157AA0"/>
    <w:rsid w:val="00157CEB"/>
    <w:rsid w:val="00160041"/>
    <w:rsid w:val="00161CC1"/>
    <w:rsid w:val="001624AB"/>
    <w:rsid w:val="00162673"/>
    <w:rsid w:val="00162CF2"/>
    <w:rsid w:val="00164A0A"/>
    <w:rsid w:val="00165F52"/>
    <w:rsid w:val="00167B78"/>
    <w:rsid w:val="00173204"/>
    <w:rsid w:val="0017564B"/>
    <w:rsid w:val="001761DD"/>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A1A03"/>
    <w:rsid w:val="001A2E52"/>
    <w:rsid w:val="001A33DA"/>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2D0"/>
    <w:rsid w:val="001D1A35"/>
    <w:rsid w:val="001D2162"/>
    <w:rsid w:val="001D37FF"/>
    <w:rsid w:val="001D3CFB"/>
    <w:rsid w:val="001D3DD0"/>
    <w:rsid w:val="001D4F76"/>
    <w:rsid w:val="001D6214"/>
    <w:rsid w:val="001D62B7"/>
    <w:rsid w:val="001D6479"/>
    <w:rsid w:val="001D70B6"/>
    <w:rsid w:val="001D7389"/>
    <w:rsid w:val="001E1415"/>
    <w:rsid w:val="001E2D83"/>
    <w:rsid w:val="001E4B85"/>
    <w:rsid w:val="001E56D5"/>
    <w:rsid w:val="001E5965"/>
    <w:rsid w:val="001E76A7"/>
    <w:rsid w:val="001F01C9"/>
    <w:rsid w:val="001F0D0D"/>
    <w:rsid w:val="001F191B"/>
    <w:rsid w:val="001F2BDD"/>
    <w:rsid w:val="001F57C0"/>
    <w:rsid w:val="001F625A"/>
    <w:rsid w:val="001F6A41"/>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8136C"/>
    <w:rsid w:val="0028210E"/>
    <w:rsid w:val="00283259"/>
    <w:rsid w:val="0028330E"/>
    <w:rsid w:val="00283AC6"/>
    <w:rsid w:val="00285226"/>
    <w:rsid w:val="002858AD"/>
    <w:rsid w:val="00293313"/>
    <w:rsid w:val="0029351C"/>
    <w:rsid w:val="00293A62"/>
    <w:rsid w:val="00293F76"/>
    <w:rsid w:val="002954FC"/>
    <w:rsid w:val="00296E8A"/>
    <w:rsid w:val="0029756E"/>
    <w:rsid w:val="00297D45"/>
    <w:rsid w:val="002A0219"/>
    <w:rsid w:val="002A12D8"/>
    <w:rsid w:val="002A1F93"/>
    <w:rsid w:val="002A3721"/>
    <w:rsid w:val="002A4B58"/>
    <w:rsid w:val="002A5FB8"/>
    <w:rsid w:val="002A6AAB"/>
    <w:rsid w:val="002B08DF"/>
    <w:rsid w:val="002B5843"/>
    <w:rsid w:val="002B5BFD"/>
    <w:rsid w:val="002B7CE4"/>
    <w:rsid w:val="002C04B6"/>
    <w:rsid w:val="002C2AA2"/>
    <w:rsid w:val="002C3590"/>
    <w:rsid w:val="002C4877"/>
    <w:rsid w:val="002C4E17"/>
    <w:rsid w:val="002C53D1"/>
    <w:rsid w:val="002D15E0"/>
    <w:rsid w:val="002D2810"/>
    <w:rsid w:val="002D2B47"/>
    <w:rsid w:val="002D37FA"/>
    <w:rsid w:val="002D5713"/>
    <w:rsid w:val="002E58E3"/>
    <w:rsid w:val="002E6620"/>
    <w:rsid w:val="002F0CE6"/>
    <w:rsid w:val="002F1104"/>
    <w:rsid w:val="002F18F5"/>
    <w:rsid w:val="002F24A4"/>
    <w:rsid w:val="002F3717"/>
    <w:rsid w:val="002F3A06"/>
    <w:rsid w:val="002F3ADB"/>
    <w:rsid w:val="002F475D"/>
    <w:rsid w:val="002F5EC5"/>
    <w:rsid w:val="002F61B5"/>
    <w:rsid w:val="00300044"/>
    <w:rsid w:val="0030289B"/>
    <w:rsid w:val="00302DB1"/>
    <w:rsid w:val="00304E67"/>
    <w:rsid w:val="003062AB"/>
    <w:rsid w:val="0030709A"/>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2458"/>
    <w:rsid w:val="003429E4"/>
    <w:rsid w:val="00345B8D"/>
    <w:rsid w:val="00345D45"/>
    <w:rsid w:val="00346D21"/>
    <w:rsid w:val="00350E0E"/>
    <w:rsid w:val="00351E88"/>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600"/>
    <w:rsid w:val="00372B51"/>
    <w:rsid w:val="00373040"/>
    <w:rsid w:val="00374445"/>
    <w:rsid w:val="00375648"/>
    <w:rsid w:val="00380532"/>
    <w:rsid w:val="00381229"/>
    <w:rsid w:val="003824BF"/>
    <w:rsid w:val="00382741"/>
    <w:rsid w:val="003839C4"/>
    <w:rsid w:val="0038672F"/>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401545"/>
    <w:rsid w:val="00401E86"/>
    <w:rsid w:val="00402221"/>
    <w:rsid w:val="00402909"/>
    <w:rsid w:val="00405635"/>
    <w:rsid w:val="00405EDA"/>
    <w:rsid w:val="00407B93"/>
    <w:rsid w:val="00407C2D"/>
    <w:rsid w:val="00407CA2"/>
    <w:rsid w:val="00411390"/>
    <w:rsid w:val="00411F33"/>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7D5"/>
    <w:rsid w:val="004C3DCF"/>
    <w:rsid w:val="004C4B20"/>
    <w:rsid w:val="004C627F"/>
    <w:rsid w:val="004C66EC"/>
    <w:rsid w:val="004D09D9"/>
    <w:rsid w:val="004D0FA5"/>
    <w:rsid w:val="004D1451"/>
    <w:rsid w:val="004D16C1"/>
    <w:rsid w:val="004D2246"/>
    <w:rsid w:val="004D2A53"/>
    <w:rsid w:val="004D4836"/>
    <w:rsid w:val="004D4FD6"/>
    <w:rsid w:val="004D5B5B"/>
    <w:rsid w:val="004D7252"/>
    <w:rsid w:val="004E01A0"/>
    <w:rsid w:val="004E1ACE"/>
    <w:rsid w:val="004E317E"/>
    <w:rsid w:val="004E3BE7"/>
    <w:rsid w:val="004E4148"/>
    <w:rsid w:val="004E6986"/>
    <w:rsid w:val="004E6BA2"/>
    <w:rsid w:val="004E7272"/>
    <w:rsid w:val="004F15B2"/>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67C4"/>
    <w:rsid w:val="00527387"/>
    <w:rsid w:val="0052765A"/>
    <w:rsid w:val="00527F89"/>
    <w:rsid w:val="00530195"/>
    <w:rsid w:val="00530545"/>
    <w:rsid w:val="0053169B"/>
    <w:rsid w:val="00532AD9"/>
    <w:rsid w:val="00533D19"/>
    <w:rsid w:val="005354D8"/>
    <w:rsid w:val="00537726"/>
    <w:rsid w:val="00540E63"/>
    <w:rsid w:val="00541AEA"/>
    <w:rsid w:val="0054605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DE5"/>
    <w:rsid w:val="00567D3D"/>
    <w:rsid w:val="0057039A"/>
    <w:rsid w:val="005715C6"/>
    <w:rsid w:val="00571CD7"/>
    <w:rsid w:val="00571F24"/>
    <w:rsid w:val="00571F83"/>
    <w:rsid w:val="00572CA5"/>
    <w:rsid w:val="005730F2"/>
    <w:rsid w:val="00574628"/>
    <w:rsid w:val="0057468C"/>
    <w:rsid w:val="005770FF"/>
    <w:rsid w:val="005771D7"/>
    <w:rsid w:val="00580B8B"/>
    <w:rsid w:val="00581F8C"/>
    <w:rsid w:val="00582A5A"/>
    <w:rsid w:val="00582CCE"/>
    <w:rsid w:val="00582D75"/>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104A6"/>
    <w:rsid w:val="00612011"/>
    <w:rsid w:val="00614487"/>
    <w:rsid w:val="006150A2"/>
    <w:rsid w:val="0061584F"/>
    <w:rsid w:val="00617ADA"/>
    <w:rsid w:val="006206ED"/>
    <w:rsid w:val="00620EAB"/>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4032"/>
    <w:rsid w:val="00647888"/>
    <w:rsid w:val="006479D0"/>
    <w:rsid w:val="006505AD"/>
    <w:rsid w:val="0065184C"/>
    <w:rsid w:val="006555CB"/>
    <w:rsid w:val="006561B0"/>
    <w:rsid w:val="0066004C"/>
    <w:rsid w:val="006603DF"/>
    <w:rsid w:val="00662371"/>
    <w:rsid w:val="006626D5"/>
    <w:rsid w:val="00666095"/>
    <w:rsid w:val="00666BBF"/>
    <w:rsid w:val="00667481"/>
    <w:rsid w:val="00667D88"/>
    <w:rsid w:val="00670D69"/>
    <w:rsid w:val="006724AF"/>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13AB"/>
    <w:rsid w:val="00712156"/>
    <w:rsid w:val="00714EBA"/>
    <w:rsid w:val="007150C1"/>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425"/>
    <w:rsid w:val="0074054F"/>
    <w:rsid w:val="00740671"/>
    <w:rsid w:val="00741A93"/>
    <w:rsid w:val="00741CD5"/>
    <w:rsid w:val="00742CE0"/>
    <w:rsid w:val="0074364B"/>
    <w:rsid w:val="0074438D"/>
    <w:rsid w:val="00744D41"/>
    <w:rsid w:val="00746491"/>
    <w:rsid w:val="00746990"/>
    <w:rsid w:val="00746D6B"/>
    <w:rsid w:val="00747267"/>
    <w:rsid w:val="0075039C"/>
    <w:rsid w:val="0075056C"/>
    <w:rsid w:val="00751A3E"/>
    <w:rsid w:val="0075365E"/>
    <w:rsid w:val="00754800"/>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2B1"/>
    <w:rsid w:val="007726A0"/>
    <w:rsid w:val="007736ED"/>
    <w:rsid w:val="007757CA"/>
    <w:rsid w:val="0077696C"/>
    <w:rsid w:val="007808E4"/>
    <w:rsid w:val="00781EBD"/>
    <w:rsid w:val="00781F1E"/>
    <w:rsid w:val="00782216"/>
    <w:rsid w:val="007831BF"/>
    <w:rsid w:val="00783A51"/>
    <w:rsid w:val="00787A7D"/>
    <w:rsid w:val="00787B6F"/>
    <w:rsid w:val="00790FDC"/>
    <w:rsid w:val="00792CB9"/>
    <w:rsid w:val="00793824"/>
    <w:rsid w:val="0079412C"/>
    <w:rsid w:val="007A12DC"/>
    <w:rsid w:val="007A2BA7"/>
    <w:rsid w:val="007A39CE"/>
    <w:rsid w:val="007A3BB9"/>
    <w:rsid w:val="007A41EF"/>
    <w:rsid w:val="007A4417"/>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FC6"/>
    <w:rsid w:val="007D39FF"/>
    <w:rsid w:val="007D4772"/>
    <w:rsid w:val="007D4BB5"/>
    <w:rsid w:val="007D6F3C"/>
    <w:rsid w:val="007E102A"/>
    <w:rsid w:val="007E360F"/>
    <w:rsid w:val="007E526E"/>
    <w:rsid w:val="007E53E3"/>
    <w:rsid w:val="007E54DB"/>
    <w:rsid w:val="007E7652"/>
    <w:rsid w:val="007E7890"/>
    <w:rsid w:val="007F1059"/>
    <w:rsid w:val="007F2056"/>
    <w:rsid w:val="007F529A"/>
    <w:rsid w:val="007F68D2"/>
    <w:rsid w:val="007F6E36"/>
    <w:rsid w:val="00800569"/>
    <w:rsid w:val="008026EB"/>
    <w:rsid w:val="00802D30"/>
    <w:rsid w:val="00803E17"/>
    <w:rsid w:val="00803E5D"/>
    <w:rsid w:val="008040A2"/>
    <w:rsid w:val="00806312"/>
    <w:rsid w:val="00807EB2"/>
    <w:rsid w:val="008103FA"/>
    <w:rsid w:val="00811A24"/>
    <w:rsid w:val="00813239"/>
    <w:rsid w:val="00814776"/>
    <w:rsid w:val="00814A15"/>
    <w:rsid w:val="008154A9"/>
    <w:rsid w:val="00816045"/>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649"/>
    <w:rsid w:val="00876C34"/>
    <w:rsid w:val="00877F5C"/>
    <w:rsid w:val="0088370F"/>
    <w:rsid w:val="00890ED6"/>
    <w:rsid w:val="0089159D"/>
    <w:rsid w:val="008952FE"/>
    <w:rsid w:val="00896591"/>
    <w:rsid w:val="00897D15"/>
    <w:rsid w:val="008A0F31"/>
    <w:rsid w:val="008A104E"/>
    <w:rsid w:val="008A12FC"/>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2A66"/>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E5A"/>
    <w:rsid w:val="009310CA"/>
    <w:rsid w:val="00931722"/>
    <w:rsid w:val="009323B7"/>
    <w:rsid w:val="00932D0A"/>
    <w:rsid w:val="00933436"/>
    <w:rsid w:val="0093542A"/>
    <w:rsid w:val="00936461"/>
    <w:rsid w:val="0093710D"/>
    <w:rsid w:val="0093769B"/>
    <w:rsid w:val="00940AE9"/>
    <w:rsid w:val="00942347"/>
    <w:rsid w:val="0094608D"/>
    <w:rsid w:val="00946101"/>
    <w:rsid w:val="00946AF9"/>
    <w:rsid w:val="00946B92"/>
    <w:rsid w:val="00947228"/>
    <w:rsid w:val="00947FC2"/>
    <w:rsid w:val="0095079E"/>
    <w:rsid w:val="00951B34"/>
    <w:rsid w:val="00954A36"/>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0EEE"/>
    <w:rsid w:val="00981294"/>
    <w:rsid w:val="00981648"/>
    <w:rsid w:val="00981C54"/>
    <w:rsid w:val="0098318C"/>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7A6"/>
    <w:rsid w:val="00A01E05"/>
    <w:rsid w:val="00A01E96"/>
    <w:rsid w:val="00A0218E"/>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B47"/>
    <w:rsid w:val="00A333A9"/>
    <w:rsid w:val="00A35152"/>
    <w:rsid w:val="00A35E3D"/>
    <w:rsid w:val="00A37C43"/>
    <w:rsid w:val="00A426E3"/>
    <w:rsid w:val="00A44F22"/>
    <w:rsid w:val="00A45C6E"/>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B1F"/>
    <w:rsid w:val="00A64DAC"/>
    <w:rsid w:val="00A650C7"/>
    <w:rsid w:val="00A65C38"/>
    <w:rsid w:val="00A65DB2"/>
    <w:rsid w:val="00A66A9C"/>
    <w:rsid w:val="00A67203"/>
    <w:rsid w:val="00A6775A"/>
    <w:rsid w:val="00A677BA"/>
    <w:rsid w:val="00A67AA5"/>
    <w:rsid w:val="00A67F39"/>
    <w:rsid w:val="00A733FF"/>
    <w:rsid w:val="00A7388C"/>
    <w:rsid w:val="00A74B44"/>
    <w:rsid w:val="00A760CC"/>
    <w:rsid w:val="00A774AF"/>
    <w:rsid w:val="00A775E1"/>
    <w:rsid w:val="00A808AB"/>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6F67"/>
    <w:rsid w:val="00B0143F"/>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2911"/>
    <w:rsid w:val="00B42F61"/>
    <w:rsid w:val="00B444C6"/>
    <w:rsid w:val="00B45640"/>
    <w:rsid w:val="00B46C60"/>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4E0"/>
    <w:rsid w:val="00B879CC"/>
    <w:rsid w:val="00B91673"/>
    <w:rsid w:val="00B9183C"/>
    <w:rsid w:val="00B91A41"/>
    <w:rsid w:val="00B927F2"/>
    <w:rsid w:val="00B928D8"/>
    <w:rsid w:val="00B9301B"/>
    <w:rsid w:val="00B94624"/>
    <w:rsid w:val="00B94B3F"/>
    <w:rsid w:val="00B96981"/>
    <w:rsid w:val="00B97230"/>
    <w:rsid w:val="00BA0CF7"/>
    <w:rsid w:val="00BA1365"/>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4294"/>
    <w:rsid w:val="00BC5200"/>
    <w:rsid w:val="00BC5D04"/>
    <w:rsid w:val="00BC69F0"/>
    <w:rsid w:val="00BC75A4"/>
    <w:rsid w:val="00BC7CCF"/>
    <w:rsid w:val="00BC7E50"/>
    <w:rsid w:val="00BD0A38"/>
    <w:rsid w:val="00BD1D3D"/>
    <w:rsid w:val="00BD1F3C"/>
    <w:rsid w:val="00BD5003"/>
    <w:rsid w:val="00BD6D72"/>
    <w:rsid w:val="00BD7889"/>
    <w:rsid w:val="00BE0473"/>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44E3"/>
    <w:rsid w:val="00C34E35"/>
    <w:rsid w:val="00C359C4"/>
    <w:rsid w:val="00C363F1"/>
    <w:rsid w:val="00C36C26"/>
    <w:rsid w:val="00C379EA"/>
    <w:rsid w:val="00C4025C"/>
    <w:rsid w:val="00C417C6"/>
    <w:rsid w:val="00C43630"/>
    <w:rsid w:val="00C44247"/>
    <w:rsid w:val="00C448CB"/>
    <w:rsid w:val="00C44D91"/>
    <w:rsid w:val="00C47865"/>
    <w:rsid w:val="00C509E7"/>
    <w:rsid w:val="00C52FBD"/>
    <w:rsid w:val="00C53232"/>
    <w:rsid w:val="00C533F7"/>
    <w:rsid w:val="00C536FD"/>
    <w:rsid w:val="00C53E78"/>
    <w:rsid w:val="00C543A6"/>
    <w:rsid w:val="00C55526"/>
    <w:rsid w:val="00C56FB6"/>
    <w:rsid w:val="00C572FE"/>
    <w:rsid w:val="00C6199B"/>
    <w:rsid w:val="00C61FC5"/>
    <w:rsid w:val="00C636DA"/>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3B25"/>
    <w:rsid w:val="00CA446C"/>
    <w:rsid w:val="00CA4709"/>
    <w:rsid w:val="00CA4FCB"/>
    <w:rsid w:val="00CA7C91"/>
    <w:rsid w:val="00CA7CFB"/>
    <w:rsid w:val="00CB0F13"/>
    <w:rsid w:val="00CB231F"/>
    <w:rsid w:val="00CB2438"/>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698"/>
    <w:rsid w:val="00CE4C4C"/>
    <w:rsid w:val="00CE53F5"/>
    <w:rsid w:val="00CE5677"/>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6F1B"/>
    <w:rsid w:val="00D37C82"/>
    <w:rsid w:val="00D41169"/>
    <w:rsid w:val="00D41B35"/>
    <w:rsid w:val="00D45A14"/>
    <w:rsid w:val="00D4765A"/>
    <w:rsid w:val="00D478DE"/>
    <w:rsid w:val="00D51880"/>
    <w:rsid w:val="00D521CD"/>
    <w:rsid w:val="00D52A44"/>
    <w:rsid w:val="00D530E5"/>
    <w:rsid w:val="00D53B1E"/>
    <w:rsid w:val="00D553A2"/>
    <w:rsid w:val="00D565FB"/>
    <w:rsid w:val="00D606E9"/>
    <w:rsid w:val="00D60D34"/>
    <w:rsid w:val="00D61394"/>
    <w:rsid w:val="00D643A5"/>
    <w:rsid w:val="00D65416"/>
    <w:rsid w:val="00D67084"/>
    <w:rsid w:val="00D70518"/>
    <w:rsid w:val="00D7052F"/>
    <w:rsid w:val="00D70A78"/>
    <w:rsid w:val="00D71967"/>
    <w:rsid w:val="00D71A70"/>
    <w:rsid w:val="00D7372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D3F"/>
    <w:rsid w:val="00D97FBC"/>
    <w:rsid w:val="00DA0509"/>
    <w:rsid w:val="00DA1883"/>
    <w:rsid w:val="00DA2D8E"/>
    <w:rsid w:val="00DA2DAA"/>
    <w:rsid w:val="00DA3E53"/>
    <w:rsid w:val="00DA5938"/>
    <w:rsid w:val="00DA689B"/>
    <w:rsid w:val="00DB1C36"/>
    <w:rsid w:val="00DB1F42"/>
    <w:rsid w:val="00DB2450"/>
    <w:rsid w:val="00DB34FC"/>
    <w:rsid w:val="00DB46AA"/>
    <w:rsid w:val="00DB5A85"/>
    <w:rsid w:val="00DB6139"/>
    <w:rsid w:val="00DB7148"/>
    <w:rsid w:val="00DB7C0F"/>
    <w:rsid w:val="00DC4703"/>
    <w:rsid w:val="00DC51C1"/>
    <w:rsid w:val="00DC5827"/>
    <w:rsid w:val="00DD01F1"/>
    <w:rsid w:val="00DD1036"/>
    <w:rsid w:val="00DD35FA"/>
    <w:rsid w:val="00DD4096"/>
    <w:rsid w:val="00DD5100"/>
    <w:rsid w:val="00DD5107"/>
    <w:rsid w:val="00DD53F2"/>
    <w:rsid w:val="00DD6F1C"/>
    <w:rsid w:val="00DE29A5"/>
    <w:rsid w:val="00DE338E"/>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FBD"/>
    <w:rsid w:val="00E120BF"/>
    <w:rsid w:val="00E1328C"/>
    <w:rsid w:val="00E132D5"/>
    <w:rsid w:val="00E14B2E"/>
    <w:rsid w:val="00E17987"/>
    <w:rsid w:val="00E206F8"/>
    <w:rsid w:val="00E21113"/>
    <w:rsid w:val="00E23076"/>
    <w:rsid w:val="00E234B5"/>
    <w:rsid w:val="00E243B1"/>
    <w:rsid w:val="00E244D6"/>
    <w:rsid w:val="00E251F1"/>
    <w:rsid w:val="00E25353"/>
    <w:rsid w:val="00E25C2A"/>
    <w:rsid w:val="00E26862"/>
    <w:rsid w:val="00E31AEC"/>
    <w:rsid w:val="00E32AC7"/>
    <w:rsid w:val="00E33A2A"/>
    <w:rsid w:val="00E33F32"/>
    <w:rsid w:val="00E36B23"/>
    <w:rsid w:val="00E3709D"/>
    <w:rsid w:val="00E404AD"/>
    <w:rsid w:val="00E40833"/>
    <w:rsid w:val="00E4158A"/>
    <w:rsid w:val="00E422E3"/>
    <w:rsid w:val="00E42658"/>
    <w:rsid w:val="00E464A5"/>
    <w:rsid w:val="00E469A3"/>
    <w:rsid w:val="00E46D7D"/>
    <w:rsid w:val="00E474AA"/>
    <w:rsid w:val="00E47903"/>
    <w:rsid w:val="00E47FD2"/>
    <w:rsid w:val="00E50B44"/>
    <w:rsid w:val="00E51DFC"/>
    <w:rsid w:val="00E55268"/>
    <w:rsid w:val="00E55598"/>
    <w:rsid w:val="00E56BA8"/>
    <w:rsid w:val="00E57BDD"/>
    <w:rsid w:val="00E60A1E"/>
    <w:rsid w:val="00E62AF9"/>
    <w:rsid w:val="00E6333E"/>
    <w:rsid w:val="00E64E9E"/>
    <w:rsid w:val="00E65A29"/>
    <w:rsid w:val="00E70354"/>
    <w:rsid w:val="00E7050E"/>
    <w:rsid w:val="00E70974"/>
    <w:rsid w:val="00E70A99"/>
    <w:rsid w:val="00E71097"/>
    <w:rsid w:val="00E71923"/>
    <w:rsid w:val="00E743B2"/>
    <w:rsid w:val="00E74A89"/>
    <w:rsid w:val="00E74C09"/>
    <w:rsid w:val="00E757A6"/>
    <w:rsid w:val="00E7731C"/>
    <w:rsid w:val="00E778A6"/>
    <w:rsid w:val="00E82CDC"/>
    <w:rsid w:val="00E83088"/>
    <w:rsid w:val="00E84443"/>
    <w:rsid w:val="00E84DD1"/>
    <w:rsid w:val="00E86127"/>
    <w:rsid w:val="00E86CC1"/>
    <w:rsid w:val="00E873CC"/>
    <w:rsid w:val="00E91FFA"/>
    <w:rsid w:val="00E94A86"/>
    <w:rsid w:val="00E979B2"/>
    <w:rsid w:val="00EA09C9"/>
    <w:rsid w:val="00EA0D2C"/>
    <w:rsid w:val="00EA2B24"/>
    <w:rsid w:val="00EA3C47"/>
    <w:rsid w:val="00EA47C9"/>
    <w:rsid w:val="00EA5CC4"/>
    <w:rsid w:val="00EA612F"/>
    <w:rsid w:val="00EA675D"/>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D1E62"/>
    <w:rsid w:val="00ED34A8"/>
    <w:rsid w:val="00ED458B"/>
    <w:rsid w:val="00ED6FD1"/>
    <w:rsid w:val="00EE079D"/>
    <w:rsid w:val="00EE54E5"/>
    <w:rsid w:val="00EE6426"/>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655"/>
    <w:rsid w:val="00F1563E"/>
    <w:rsid w:val="00F21714"/>
    <w:rsid w:val="00F23750"/>
    <w:rsid w:val="00F259E8"/>
    <w:rsid w:val="00F26B0F"/>
    <w:rsid w:val="00F3083A"/>
    <w:rsid w:val="00F31FD3"/>
    <w:rsid w:val="00F32220"/>
    <w:rsid w:val="00F32755"/>
    <w:rsid w:val="00F3368F"/>
    <w:rsid w:val="00F33B3D"/>
    <w:rsid w:val="00F35A75"/>
    <w:rsid w:val="00F424C5"/>
    <w:rsid w:val="00F439B4"/>
    <w:rsid w:val="00F44AE9"/>
    <w:rsid w:val="00F44FB3"/>
    <w:rsid w:val="00F45B89"/>
    <w:rsid w:val="00F46CBB"/>
    <w:rsid w:val="00F504D2"/>
    <w:rsid w:val="00F50BA8"/>
    <w:rsid w:val="00F52035"/>
    <w:rsid w:val="00F52FCB"/>
    <w:rsid w:val="00F539D7"/>
    <w:rsid w:val="00F54ECF"/>
    <w:rsid w:val="00F561F0"/>
    <w:rsid w:val="00F56507"/>
    <w:rsid w:val="00F57849"/>
    <w:rsid w:val="00F616A7"/>
    <w:rsid w:val="00F62A2F"/>
    <w:rsid w:val="00F63693"/>
    <w:rsid w:val="00F63819"/>
    <w:rsid w:val="00F64245"/>
    <w:rsid w:val="00F64B9C"/>
    <w:rsid w:val="00F65580"/>
    <w:rsid w:val="00F65919"/>
    <w:rsid w:val="00F67ABC"/>
    <w:rsid w:val="00F67BF0"/>
    <w:rsid w:val="00F701E9"/>
    <w:rsid w:val="00F70DEB"/>
    <w:rsid w:val="00F73AC1"/>
    <w:rsid w:val="00F74D6C"/>
    <w:rsid w:val="00F80B7A"/>
    <w:rsid w:val="00F81DB1"/>
    <w:rsid w:val="00F826A3"/>
    <w:rsid w:val="00F83A25"/>
    <w:rsid w:val="00F85CF8"/>
    <w:rsid w:val="00F90558"/>
    <w:rsid w:val="00F90E48"/>
    <w:rsid w:val="00F91EEB"/>
    <w:rsid w:val="00F92703"/>
    <w:rsid w:val="00F92C2A"/>
    <w:rsid w:val="00F94180"/>
    <w:rsid w:val="00F97A36"/>
    <w:rsid w:val="00F97D9A"/>
    <w:rsid w:val="00FA0CF3"/>
    <w:rsid w:val="00FA2707"/>
    <w:rsid w:val="00FA5E6B"/>
    <w:rsid w:val="00FA7811"/>
    <w:rsid w:val="00FB0564"/>
    <w:rsid w:val="00FB16BF"/>
    <w:rsid w:val="00FB22F1"/>
    <w:rsid w:val="00FB2EA6"/>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A07"/>
    <w:rsid w:val="00FE7EB7"/>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9361"/>
    <o:shapelayout v:ext="edit">
      <o:idmap v:ext="edit" data="1"/>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6148"/>
    <w:rPr>
      <w:sz w:val="24"/>
      <w:szCs w:val="24"/>
    </w:rPr>
  </w:style>
  <w:style w:type="paragraph" w:styleId="berschrift1">
    <w:name w:val="heading 1"/>
    <w:basedOn w:val="Standard"/>
    <w:next w:val="Standard"/>
    <w:link w:val="berschrift1Zchn"/>
    <w:uiPriority w:val="99"/>
    <w:qFormat/>
    <w:rsid w:val="00DF422C"/>
    <w:pPr>
      <w:keepNext/>
      <w:spacing w:after="80" w:line="300" w:lineRule="auto"/>
      <w:outlineLvl w:val="0"/>
    </w:pPr>
    <w:rPr>
      <w:rFonts w:ascii="Cambria" w:hAnsi="Cambria"/>
      <w:b/>
      <w:bCs/>
      <w:kern w:val="32"/>
      <w:sz w:val="32"/>
      <w:szCs w:val="32"/>
    </w:rPr>
  </w:style>
  <w:style w:type="paragraph" w:styleId="berschrift2">
    <w:name w:val="heading 2"/>
    <w:basedOn w:val="Standard"/>
    <w:next w:val="Standard"/>
    <w:link w:val="berschrift2Zchn"/>
    <w:uiPriority w:val="99"/>
    <w:qFormat/>
    <w:rsid w:val="00DF422C"/>
    <w:pPr>
      <w:keepNext/>
      <w:outlineLvl w:val="1"/>
    </w:pPr>
    <w:rPr>
      <w:rFonts w:ascii="Cambria" w:hAnsi="Cambria"/>
      <w:b/>
      <w:bCs/>
      <w:i/>
      <w:iCs/>
      <w:sz w:val="28"/>
      <w:szCs w:val="28"/>
    </w:rPr>
  </w:style>
  <w:style w:type="paragraph" w:styleId="berschrift4">
    <w:name w:val="heading 4"/>
    <w:basedOn w:val="Standard"/>
    <w:next w:val="Standard"/>
    <w:link w:val="berschrift4Zchn"/>
    <w:semiHidden/>
    <w:unhideWhenUsed/>
    <w:qFormat/>
    <w:locked/>
    <w:rsid w:val="00AA26B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Cambria" w:hAnsi="Cambria"/>
      <w:b/>
      <w:kern w:val="32"/>
      <w:sz w:val="32"/>
    </w:rPr>
  </w:style>
  <w:style w:type="character" w:customStyle="1" w:styleId="berschrift2Zchn">
    <w:name w:val="Überschrift 2 Zchn"/>
    <w:basedOn w:val="Absatz-Standardschriftart"/>
    <w:link w:val="berschrift2"/>
    <w:uiPriority w:val="99"/>
    <w:semiHidden/>
    <w:locked/>
    <w:rPr>
      <w:rFonts w:ascii="Cambria" w:hAnsi="Cambria"/>
      <w:b/>
      <w:i/>
      <w:sz w:val="28"/>
    </w:rPr>
  </w:style>
  <w:style w:type="character" w:styleId="Hyperlink">
    <w:name w:val="Hyperlink"/>
    <w:basedOn w:val="Absatz-Standardschriftart"/>
    <w:uiPriority w:val="99"/>
    <w:rsid w:val="00DF422C"/>
    <w:rPr>
      <w:rFonts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100"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szCs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basedOn w:val="Absatz-Standardschriftart"/>
    <w:uiPriority w:val="22"/>
    <w:qFormat/>
    <w:rsid w:val="00F03EA5"/>
    <w:rPr>
      <w:rFonts w:cs="Times New Roman"/>
      <w:b/>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szCs w:val="20"/>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99"/>
    <w:qFormat/>
    <w:rsid w:val="00F65919"/>
    <w:pPr>
      <w:spacing w:after="200" w:line="276" w:lineRule="auto"/>
      <w:ind w:left="720"/>
      <w:contextualSpacing/>
    </w:pPr>
    <w:rPr>
      <w:rFonts w:ascii="Calibri" w:hAnsi="Calibri"/>
      <w:sz w:val="22"/>
      <w:szCs w:val="22"/>
      <w:lang w:eastAsia="en-US"/>
    </w:rPr>
  </w:style>
  <w:style w:type="character" w:customStyle="1" w:styleId="st">
    <w:name w:val="st"/>
    <w:basedOn w:val="Absatz-Standardschriftart"/>
    <w:rsid w:val="00AE46BF"/>
  </w:style>
  <w:style w:type="character" w:styleId="Hervorhebung">
    <w:name w:val="Emphasis"/>
    <w:basedOn w:val="Absatz-Standardschriftart"/>
    <w:uiPriority w:val="20"/>
    <w:qFormat/>
    <w:locked/>
    <w:rsid w:val="00AE46BF"/>
    <w:rPr>
      <w:i/>
      <w:iCs/>
    </w:rPr>
  </w:style>
  <w:style w:type="paragraph" w:customStyle="1" w:styleId="bodytext">
    <w:name w:val="bodytext"/>
    <w:basedOn w:val="Standard"/>
    <w:rsid w:val="006A3150"/>
    <w:pPr>
      <w:spacing w:before="100" w:beforeAutospacing="1" w:after="100" w:afterAutospacing="1"/>
    </w:pPr>
  </w:style>
  <w:style w:type="character" w:customStyle="1" w:styleId="berschrift4Zchn">
    <w:name w:val="Überschrift 4 Zchn"/>
    <w:basedOn w:val="Absatz-Standardschriftart"/>
    <w:link w:val="berschrift4"/>
    <w:semiHidden/>
    <w:rsid w:val="00AA26B5"/>
    <w:rPr>
      <w:rFonts w:asciiTheme="majorHAnsi" w:eastAsiaTheme="majorEastAsia" w:hAnsiTheme="majorHAnsi" w:cstheme="majorBidi"/>
      <w:i/>
      <w:iCs/>
      <w:color w:val="365F91" w:themeColor="accent1" w:themeShade="BF"/>
      <w:sz w:val="24"/>
      <w:szCs w:val="24"/>
    </w:rPr>
  </w:style>
  <w:style w:type="character" w:styleId="NichtaufgelsteErwhnung">
    <w:name w:val="Unresolved Mention"/>
    <w:basedOn w:val="Absatz-Standardschriftart"/>
    <w:uiPriority w:val="99"/>
    <w:semiHidden/>
    <w:unhideWhenUsed/>
    <w:rsid w:val="00D2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1176911">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t-elisabeth-hegne.de" TargetMode="External"/><Relationship Id="rId13" Type="http://schemas.openxmlformats.org/officeDocument/2006/relationships/hyperlink" Target="http://www.theodosius-akademie.de/angebo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ra-sauna.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rme-konstanz.d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theodosius-akademie.de" TargetMode="External"/><Relationship Id="rId4" Type="http://schemas.openxmlformats.org/officeDocument/2006/relationships/settings" Target="settings.xml"/><Relationship Id="rId9" Type="http://schemas.openxmlformats.org/officeDocument/2006/relationships/hyperlink" Target="https://www.st-elisabeth-hegne.de/hotel-st-elisabeth/saisonangebote.html" TargetMode="External"/><Relationship Id="rId14" Type="http://schemas.openxmlformats.org/officeDocument/2006/relationships/hyperlink" Target="mailto:info@theodosius-akademie.de" TargetMode="External"/></Relationships>
</file>

<file path=word/_rels/header1.xml.rels><?xml version="1.0" encoding="UTF-8" standalone="yes"?>
<Relationships xmlns="http://schemas.openxmlformats.org/package/2006/relationships"><Relationship Id="rId8" Type="http://schemas.openxmlformats.org/officeDocument/2006/relationships/hyperlink" Target="mailto:v.holder@pr2.de" TargetMode="External"/><Relationship Id="rId3" Type="http://schemas.openxmlformats.org/officeDocument/2006/relationships/hyperlink" Target="http://www.st-elisabeth-hegne.de" TargetMode="External"/><Relationship Id="rId7" Type="http://schemas.openxmlformats.org/officeDocument/2006/relationships/hyperlink" Target="http://www.st-elisabeth-hegne.de" TargetMode="External"/><Relationship Id="rId2" Type="http://schemas.openxmlformats.org/officeDocument/2006/relationships/hyperlink" Target="mailto:info@st-elisabeth-hegne.de" TargetMode="External"/><Relationship Id="rId1" Type="http://schemas.openxmlformats.org/officeDocument/2006/relationships/image" Target="media/image1.jpg"/><Relationship Id="rId6" Type="http://schemas.openxmlformats.org/officeDocument/2006/relationships/hyperlink" Target="mailto:info@st-elisabeth-hegne.de" TargetMode="External"/><Relationship Id="rId5" Type="http://schemas.openxmlformats.org/officeDocument/2006/relationships/hyperlink" Target="http://www.pr2.de" TargetMode="External"/><Relationship Id="rId4" Type="http://schemas.openxmlformats.org/officeDocument/2006/relationships/hyperlink" Target="mailto:v.holder@pr2.de" TargetMode="External"/><Relationship Id="rId9"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1218</Words>
  <Characters>8232</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9432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Anna Halder</cp:lastModifiedBy>
  <cp:revision>8</cp:revision>
  <cp:lastPrinted>2025-10-02T11:38:00Z</cp:lastPrinted>
  <dcterms:created xsi:type="dcterms:W3CDTF">2025-10-02T13:57:00Z</dcterms:created>
  <dcterms:modified xsi:type="dcterms:W3CDTF">2025-10-08T07:57:00Z</dcterms:modified>
</cp:coreProperties>
</file>