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26255310" w:rsidR="00BC19D6" w:rsidRPr="00DA4AE8" w:rsidRDefault="00EF3965" w:rsidP="00052B8C">
      <w:pPr>
        <w:widowControl w:val="0"/>
        <w:tabs>
          <w:tab w:val="left" w:pos="7088"/>
        </w:tabs>
        <w:spacing w:after="120" w:line="360" w:lineRule="auto"/>
        <w:rPr>
          <w:rFonts w:cs="Arial"/>
          <w:b/>
          <w:bCs/>
          <w:sz w:val="22"/>
        </w:rPr>
      </w:pPr>
      <w:r>
        <w:rPr>
          <w:rFonts w:cs="Arial"/>
          <w:b/>
          <w:bCs/>
          <w:sz w:val="22"/>
        </w:rPr>
        <w:t>Basispressetext</w:t>
      </w:r>
      <w:r w:rsidR="00ED5001">
        <w:rPr>
          <w:rFonts w:cs="Arial"/>
          <w:b/>
          <w:bCs/>
          <w:sz w:val="22"/>
        </w:rPr>
        <w:t xml:space="preserve"> </w:t>
      </w:r>
      <w:r w:rsidR="00553D86">
        <w:rPr>
          <w:rFonts w:cs="Arial"/>
          <w:b/>
          <w:bCs/>
          <w:sz w:val="22"/>
        </w:rPr>
        <w:t>202</w:t>
      </w:r>
      <w:r w:rsidR="00A23468">
        <w:rPr>
          <w:rFonts w:cs="Arial"/>
          <w:b/>
          <w:bCs/>
          <w:sz w:val="22"/>
        </w:rPr>
        <w:t>6</w:t>
      </w:r>
    </w:p>
    <w:p w14:paraId="676AD31C" w14:textId="73E9FE0E" w:rsidR="00BC19D6" w:rsidRDefault="00BC19D6" w:rsidP="00052B8C">
      <w:pPr>
        <w:widowControl w:val="0"/>
        <w:tabs>
          <w:tab w:val="left" w:pos="7088"/>
        </w:tabs>
        <w:spacing w:after="120" w:line="360" w:lineRule="auto"/>
        <w:rPr>
          <w:rFonts w:cs="Arial"/>
          <w:b/>
          <w:bCs/>
          <w:sz w:val="22"/>
        </w:rPr>
      </w:pPr>
    </w:p>
    <w:p w14:paraId="6CED07C7" w14:textId="0350FF21" w:rsidR="00C230E3" w:rsidRPr="00E025E9" w:rsidRDefault="008C20F2" w:rsidP="00C230E3">
      <w:pPr>
        <w:spacing w:after="120" w:line="360" w:lineRule="auto"/>
        <w:rPr>
          <w:rFonts w:cs="Arial"/>
          <w:sz w:val="22"/>
        </w:rPr>
      </w:pPr>
      <w:r>
        <w:rPr>
          <w:rFonts w:cs="Arial"/>
          <w:sz w:val="22"/>
        </w:rPr>
        <w:t xml:space="preserve">Der </w:t>
      </w:r>
      <w:r w:rsidR="006522EC">
        <w:rPr>
          <w:rFonts w:cs="Arial"/>
          <w:sz w:val="22"/>
        </w:rPr>
        <w:t>vergessene</w:t>
      </w:r>
      <w:r w:rsidR="00A23468">
        <w:rPr>
          <w:rFonts w:cs="Arial"/>
          <w:sz w:val="22"/>
        </w:rPr>
        <w:t xml:space="preserve"> Monarch</w:t>
      </w:r>
    </w:p>
    <w:p w14:paraId="5C504298" w14:textId="58081B64" w:rsidR="00C230E3" w:rsidRPr="00E025E9" w:rsidRDefault="00A23468" w:rsidP="00B54973">
      <w:pPr>
        <w:spacing w:after="120" w:line="300" w:lineRule="auto"/>
        <w:rPr>
          <w:rFonts w:cs="Arial"/>
          <w:sz w:val="36"/>
          <w:szCs w:val="36"/>
          <w:lang w:val="de-DE"/>
        </w:rPr>
      </w:pPr>
      <w:r>
        <w:rPr>
          <w:rFonts w:cs="Arial"/>
          <w:sz w:val="36"/>
          <w:szCs w:val="36"/>
          <w:lang w:val="de-DE"/>
        </w:rPr>
        <w:t>Kaiser Napoleon III.</w:t>
      </w:r>
      <w:r w:rsidR="006522EC">
        <w:rPr>
          <w:rFonts w:cs="Arial"/>
          <w:sz w:val="36"/>
          <w:szCs w:val="36"/>
          <w:lang w:val="de-DE"/>
        </w:rPr>
        <w:t>:</w:t>
      </w:r>
      <w:r w:rsidR="00C230E3" w:rsidRPr="00E025E9">
        <w:rPr>
          <w:rFonts w:cs="Arial"/>
          <w:sz w:val="36"/>
          <w:szCs w:val="36"/>
          <w:lang w:val="de-DE"/>
        </w:rPr>
        <w:t xml:space="preserve"> </w:t>
      </w:r>
      <w:r w:rsidR="006522EC">
        <w:rPr>
          <w:rFonts w:cs="Arial"/>
          <w:sz w:val="36"/>
          <w:szCs w:val="36"/>
          <w:lang w:val="de-DE"/>
        </w:rPr>
        <w:t>E</w:t>
      </w:r>
      <w:r>
        <w:rPr>
          <w:rFonts w:cs="Arial"/>
          <w:sz w:val="36"/>
          <w:szCs w:val="36"/>
          <w:lang w:val="de-DE"/>
        </w:rPr>
        <w:t xml:space="preserve">in Europäer </w:t>
      </w:r>
      <w:r w:rsidR="00B54973">
        <w:rPr>
          <w:rFonts w:cs="Arial"/>
          <w:sz w:val="36"/>
          <w:szCs w:val="36"/>
          <w:lang w:val="de-DE"/>
        </w:rPr>
        <w:br/>
      </w:r>
      <w:r>
        <w:rPr>
          <w:rFonts w:cs="Arial"/>
          <w:sz w:val="36"/>
          <w:szCs w:val="36"/>
          <w:lang w:val="de-DE"/>
        </w:rPr>
        <w:t>auf dem französischen Thron</w:t>
      </w:r>
    </w:p>
    <w:p w14:paraId="0E17B13D" w14:textId="1DC3C253" w:rsidR="00C230E3" w:rsidRPr="00E025E9" w:rsidRDefault="00A23468" w:rsidP="00C230E3">
      <w:pPr>
        <w:spacing w:after="120" w:line="360" w:lineRule="auto"/>
        <w:rPr>
          <w:rFonts w:cs="Arial"/>
          <w:b/>
          <w:sz w:val="22"/>
          <w:lang w:val="de-DE"/>
        </w:rPr>
      </w:pPr>
      <w:r>
        <w:rPr>
          <w:rFonts w:cs="Arial"/>
          <w:b/>
          <w:sz w:val="22"/>
          <w:lang w:val="de-DE"/>
        </w:rPr>
        <w:t xml:space="preserve">Schon in Frankreich lernt er Deutsch als erste Fremdsprache. Das kommt ihm zugute, als er 1815 </w:t>
      </w:r>
      <w:r w:rsidR="00CF76D7">
        <w:rPr>
          <w:rFonts w:cs="Arial"/>
          <w:b/>
          <w:sz w:val="22"/>
          <w:lang w:val="de-DE"/>
        </w:rPr>
        <w:t xml:space="preserve">– </w:t>
      </w:r>
      <w:r>
        <w:rPr>
          <w:rFonts w:cs="Arial"/>
          <w:b/>
          <w:sz w:val="22"/>
          <w:lang w:val="de-DE"/>
        </w:rPr>
        <w:t xml:space="preserve">noch keine </w:t>
      </w:r>
      <w:r w:rsidR="00CF76D7">
        <w:rPr>
          <w:rFonts w:cs="Arial"/>
          <w:b/>
          <w:sz w:val="22"/>
          <w:lang w:val="de-DE"/>
        </w:rPr>
        <w:t xml:space="preserve">acht </w:t>
      </w:r>
      <w:r>
        <w:rPr>
          <w:rFonts w:cs="Arial"/>
          <w:b/>
          <w:sz w:val="22"/>
          <w:lang w:val="de-DE"/>
        </w:rPr>
        <w:t xml:space="preserve">Jahre alt </w:t>
      </w:r>
      <w:r w:rsidR="00CF76D7">
        <w:rPr>
          <w:rFonts w:cs="Arial"/>
          <w:b/>
          <w:sz w:val="22"/>
          <w:lang w:val="de-DE"/>
        </w:rPr>
        <w:t xml:space="preserve">– </w:t>
      </w:r>
      <w:r>
        <w:rPr>
          <w:rFonts w:cs="Arial"/>
          <w:b/>
          <w:sz w:val="22"/>
          <w:lang w:val="de-DE"/>
        </w:rPr>
        <w:t xml:space="preserve">mit seiner Mutter Hortense an den Bodensee ins Exil </w:t>
      </w:r>
      <w:r w:rsidR="006522EC">
        <w:rPr>
          <w:rFonts w:cs="Arial"/>
          <w:b/>
          <w:sz w:val="22"/>
          <w:lang w:val="de-DE"/>
        </w:rPr>
        <w:t>zieht</w:t>
      </w:r>
      <w:r>
        <w:rPr>
          <w:rFonts w:cs="Arial"/>
          <w:b/>
          <w:sz w:val="22"/>
          <w:lang w:val="de-DE"/>
        </w:rPr>
        <w:t xml:space="preserve">. Arenenberg und Konstanz werden zu seiner Heimat, nach der er sich </w:t>
      </w:r>
      <w:r w:rsidR="00CF76D7">
        <w:rPr>
          <w:rFonts w:cs="Arial"/>
          <w:b/>
          <w:sz w:val="22"/>
          <w:lang w:val="de-DE"/>
        </w:rPr>
        <w:t xml:space="preserve">Zeit seines Lebens </w:t>
      </w:r>
      <w:r>
        <w:rPr>
          <w:rFonts w:cs="Arial"/>
          <w:b/>
          <w:sz w:val="22"/>
          <w:lang w:val="de-DE"/>
        </w:rPr>
        <w:t>sehn</w:t>
      </w:r>
      <w:r w:rsidR="00CF76D7">
        <w:rPr>
          <w:rFonts w:cs="Arial"/>
          <w:b/>
          <w:sz w:val="22"/>
          <w:lang w:val="de-DE"/>
        </w:rPr>
        <w:t>en wird</w:t>
      </w:r>
      <w:r>
        <w:rPr>
          <w:rFonts w:cs="Arial"/>
          <w:b/>
          <w:sz w:val="22"/>
          <w:lang w:val="de-DE"/>
        </w:rPr>
        <w:t>. Hier sammelt er wichtig</w:t>
      </w:r>
      <w:r w:rsidR="006522EC">
        <w:rPr>
          <w:rFonts w:cs="Arial"/>
          <w:b/>
          <w:sz w:val="22"/>
          <w:lang w:val="de-DE"/>
        </w:rPr>
        <w:t xml:space="preserve">e </w:t>
      </w:r>
      <w:r>
        <w:rPr>
          <w:rFonts w:cs="Arial"/>
          <w:b/>
          <w:sz w:val="22"/>
          <w:lang w:val="de-DE"/>
        </w:rPr>
        <w:t>Erfahrungen</w:t>
      </w:r>
      <w:r w:rsidR="00957434">
        <w:rPr>
          <w:rFonts w:cs="Arial"/>
          <w:b/>
          <w:sz w:val="22"/>
          <w:lang w:val="de-DE"/>
        </w:rPr>
        <w:t>.</w:t>
      </w:r>
      <w:r>
        <w:rPr>
          <w:rFonts w:cs="Arial"/>
          <w:b/>
          <w:sz w:val="22"/>
          <w:lang w:val="de-DE"/>
        </w:rPr>
        <w:t xml:space="preserve"> </w:t>
      </w:r>
      <w:r w:rsidR="00957434">
        <w:rPr>
          <w:rFonts w:cs="Arial"/>
          <w:b/>
          <w:sz w:val="22"/>
          <w:lang w:val="de-DE"/>
        </w:rPr>
        <w:t>A</w:t>
      </w:r>
      <w:r>
        <w:rPr>
          <w:rFonts w:cs="Arial"/>
          <w:b/>
          <w:sz w:val="22"/>
          <w:lang w:val="de-DE"/>
        </w:rPr>
        <w:t>ber auch seine Aufenthalte in England, Italien, Frankreich, in der Schweiz, in</w:t>
      </w:r>
      <w:r w:rsidR="00957434">
        <w:rPr>
          <w:rFonts w:cs="Arial"/>
          <w:b/>
          <w:sz w:val="22"/>
          <w:lang w:val="de-DE"/>
        </w:rPr>
        <w:t xml:space="preserve"> </w:t>
      </w:r>
      <w:r>
        <w:rPr>
          <w:rFonts w:cs="Arial"/>
          <w:b/>
          <w:sz w:val="22"/>
          <w:lang w:val="de-DE"/>
        </w:rPr>
        <w:t>Deutschland und den Vereinigten Staaten</w:t>
      </w:r>
      <w:r w:rsidR="00957434">
        <w:rPr>
          <w:rFonts w:cs="Arial"/>
          <w:b/>
          <w:sz w:val="22"/>
          <w:lang w:val="de-DE"/>
        </w:rPr>
        <w:t xml:space="preserve"> prägen den letzten französischen Monarchen </w:t>
      </w:r>
      <w:proofErr w:type="spellStart"/>
      <w:r w:rsidR="00957434">
        <w:rPr>
          <w:rFonts w:cs="Arial"/>
          <w:b/>
          <w:sz w:val="22"/>
          <w:lang w:val="de-DE"/>
        </w:rPr>
        <w:t>massgeblich</w:t>
      </w:r>
      <w:proofErr w:type="spellEnd"/>
      <w:r w:rsidR="00957434">
        <w:rPr>
          <w:rFonts w:cs="Arial"/>
          <w:b/>
          <w:sz w:val="22"/>
          <w:lang w:val="de-DE"/>
        </w:rPr>
        <w:t>.</w:t>
      </w:r>
    </w:p>
    <w:p w14:paraId="3DF739D7" w14:textId="1AF75065" w:rsidR="00C230E3" w:rsidRPr="00E025E9" w:rsidRDefault="00C230E3" w:rsidP="00C230E3">
      <w:pPr>
        <w:spacing w:after="120" w:line="360" w:lineRule="auto"/>
        <w:rPr>
          <w:rFonts w:cs="Arial"/>
          <w:sz w:val="22"/>
          <w:lang w:val="de-DE"/>
        </w:rPr>
      </w:pPr>
      <w:r w:rsidRPr="00E025E9">
        <w:rPr>
          <w:rFonts w:cs="Arial"/>
          <w:b/>
          <w:sz w:val="22"/>
          <w:lang w:val="de-DE"/>
        </w:rPr>
        <w:t>Die Vorgeschichte</w:t>
      </w:r>
      <w:r w:rsidRPr="00E025E9">
        <w:rPr>
          <w:rFonts w:cs="Arial"/>
          <w:b/>
          <w:sz w:val="22"/>
          <w:lang w:val="de-DE"/>
        </w:rPr>
        <w:br/>
      </w:r>
      <w:r w:rsidR="00957434">
        <w:rPr>
          <w:rFonts w:cs="Arial"/>
          <w:sz w:val="22"/>
          <w:lang w:val="de-DE"/>
        </w:rPr>
        <w:t>Charles-Louis-Napoléon Bonaparte</w:t>
      </w:r>
      <w:r w:rsidRPr="00E025E9">
        <w:rPr>
          <w:rFonts w:cs="Arial"/>
          <w:sz w:val="22"/>
          <w:lang w:val="de-DE"/>
        </w:rPr>
        <w:t xml:space="preserve"> wird am </w:t>
      </w:r>
      <w:r w:rsidR="00957434">
        <w:rPr>
          <w:rFonts w:cs="Arial"/>
          <w:sz w:val="22"/>
          <w:lang w:val="de-DE"/>
        </w:rPr>
        <w:t>2</w:t>
      </w:r>
      <w:r w:rsidRPr="00E025E9">
        <w:rPr>
          <w:rFonts w:cs="Arial"/>
          <w:sz w:val="22"/>
          <w:lang w:val="de-DE"/>
        </w:rPr>
        <w:t xml:space="preserve">0. April </w:t>
      </w:r>
      <w:r w:rsidR="00957434">
        <w:rPr>
          <w:rFonts w:cs="Arial"/>
          <w:sz w:val="22"/>
          <w:lang w:val="de-DE"/>
        </w:rPr>
        <w:t>1808</w:t>
      </w:r>
      <w:r w:rsidRPr="00E025E9">
        <w:rPr>
          <w:rFonts w:cs="Arial"/>
          <w:sz w:val="22"/>
          <w:lang w:val="de-DE"/>
        </w:rPr>
        <w:t xml:space="preserve"> </w:t>
      </w:r>
      <w:r w:rsidR="00957434">
        <w:rPr>
          <w:rFonts w:cs="Arial"/>
          <w:sz w:val="22"/>
          <w:lang w:val="de-DE"/>
        </w:rPr>
        <w:t xml:space="preserve">als dritter Sohn </w:t>
      </w:r>
      <w:r w:rsidR="003D7021" w:rsidRPr="00E025E9">
        <w:rPr>
          <w:rFonts w:cs="Arial"/>
          <w:sz w:val="22"/>
          <w:lang w:val="de-DE"/>
        </w:rPr>
        <w:t>(</w:t>
      </w:r>
      <w:r w:rsidR="00774DF8">
        <w:rPr>
          <w:rFonts w:cs="Arial"/>
          <w:sz w:val="22"/>
          <w:lang w:val="de-DE"/>
        </w:rPr>
        <w:t>seine beiden älteren Brüder sterben früh</w:t>
      </w:r>
      <w:r w:rsidR="003D7021" w:rsidRPr="00E025E9">
        <w:rPr>
          <w:rFonts w:cs="Arial"/>
          <w:sz w:val="22"/>
          <w:lang w:val="de-DE"/>
        </w:rPr>
        <w:t xml:space="preserve">) </w:t>
      </w:r>
      <w:r w:rsidR="00957434">
        <w:rPr>
          <w:rFonts w:cs="Arial"/>
          <w:sz w:val="22"/>
          <w:lang w:val="de-DE"/>
        </w:rPr>
        <w:t>von Hortense de Beauharnais und Louis Bonaparte in Paris geboren. Sein Vater Louis</w:t>
      </w:r>
      <w:r w:rsidRPr="00E025E9">
        <w:rPr>
          <w:rFonts w:cs="Arial"/>
          <w:sz w:val="22"/>
          <w:lang w:val="de-DE"/>
        </w:rPr>
        <w:t xml:space="preserve"> ist </w:t>
      </w:r>
      <w:r w:rsidR="00957434">
        <w:rPr>
          <w:rFonts w:cs="Arial"/>
          <w:sz w:val="22"/>
          <w:lang w:val="de-DE"/>
        </w:rPr>
        <w:t>zu diesem Zeitpunkt König von Holland und der Lieblingsbruder Kaiser Napoleons I.</w:t>
      </w:r>
      <w:r w:rsidR="00CF76D7">
        <w:rPr>
          <w:rFonts w:cs="Arial"/>
          <w:sz w:val="22"/>
          <w:lang w:val="de-DE"/>
        </w:rPr>
        <w:t>,</w:t>
      </w:r>
      <w:r w:rsidR="00957434">
        <w:rPr>
          <w:rFonts w:cs="Arial"/>
          <w:sz w:val="22"/>
          <w:lang w:val="de-DE"/>
        </w:rPr>
        <w:t xml:space="preserve"> </w:t>
      </w:r>
      <w:r w:rsidR="00CF76D7">
        <w:rPr>
          <w:rFonts w:cs="Arial"/>
          <w:sz w:val="22"/>
          <w:lang w:val="de-DE"/>
        </w:rPr>
        <w:t>s</w:t>
      </w:r>
      <w:r w:rsidR="00957434">
        <w:rPr>
          <w:rFonts w:cs="Arial"/>
          <w:sz w:val="22"/>
          <w:lang w:val="de-DE"/>
        </w:rPr>
        <w:t xml:space="preserve">eine Mutter Hortense die Tochter der legendären Kaiserin Joséphine. Da Napoleon I. und Joséphine keine ehelichen Kinder haben, bestimmt der Kaiser seinen Neffen Louis Napoléon bzw. dessen älteren Bruder Napoléon Louis zum Thronerben. </w:t>
      </w:r>
      <w:r w:rsidR="003D7021">
        <w:rPr>
          <w:rFonts w:cs="Arial"/>
          <w:sz w:val="22"/>
          <w:lang w:val="de-DE"/>
        </w:rPr>
        <w:t xml:space="preserve">Die Ehe </w:t>
      </w:r>
      <w:r w:rsidR="00CF76D7">
        <w:rPr>
          <w:rFonts w:cs="Arial"/>
          <w:sz w:val="22"/>
          <w:lang w:val="de-DE"/>
        </w:rPr>
        <w:t xml:space="preserve">der </w:t>
      </w:r>
      <w:r w:rsidR="003D7021">
        <w:rPr>
          <w:rFonts w:cs="Arial"/>
          <w:sz w:val="22"/>
          <w:lang w:val="de-DE"/>
        </w:rPr>
        <w:t xml:space="preserve">Eltern steht unter keinem guten Stern. </w:t>
      </w:r>
      <w:r w:rsidRPr="00E025E9">
        <w:rPr>
          <w:rFonts w:cs="Arial"/>
          <w:sz w:val="22"/>
          <w:lang w:val="de-DE"/>
        </w:rPr>
        <w:t>1809</w:t>
      </w:r>
      <w:r w:rsidR="003D7021">
        <w:rPr>
          <w:rFonts w:cs="Arial"/>
          <w:sz w:val="22"/>
          <w:lang w:val="de-DE"/>
        </w:rPr>
        <w:t xml:space="preserve"> trennen die beiden sich. Louis Napoléon wächst bei seiner Mutter und seiner </w:t>
      </w:r>
      <w:proofErr w:type="spellStart"/>
      <w:r w:rsidR="003D7021">
        <w:rPr>
          <w:rFonts w:cs="Arial"/>
          <w:sz w:val="22"/>
          <w:lang w:val="de-DE"/>
        </w:rPr>
        <w:t>Grossmutter</w:t>
      </w:r>
      <w:proofErr w:type="spellEnd"/>
      <w:r w:rsidR="003D7021">
        <w:rPr>
          <w:rFonts w:cs="Arial"/>
          <w:sz w:val="22"/>
          <w:lang w:val="de-DE"/>
        </w:rPr>
        <w:t xml:space="preserve"> Joséphine auf. Nach der ersten Abdankung Napoleons I. und während</w:t>
      </w:r>
      <w:r w:rsidRPr="00E025E9">
        <w:rPr>
          <w:rFonts w:cs="Arial"/>
          <w:sz w:val="22"/>
          <w:lang w:val="de-DE"/>
        </w:rPr>
        <w:t xml:space="preserve"> seiner kurzzeitigen Rückkehr an die Macht 1815</w:t>
      </w:r>
      <w:r w:rsidR="003D7021">
        <w:rPr>
          <w:rFonts w:cs="Arial"/>
          <w:sz w:val="22"/>
          <w:lang w:val="de-DE"/>
        </w:rPr>
        <w:t xml:space="preserve"> steht Hortense auf der Seite des </w:t>
      </w:r>
      <w:r w:rsidR="006522EC">
        <w:rPr>
          <w:rFonts w:cs="Arial"/>
          <w:sz w:val="22"/>
          <w:lang w:val="de-DE"/>
        </w:rPr>
        <w:t>«</w:t>
      </w:r>
      <w:proofErr w:type="spellStart"/>
      <w:r w:rsidR="003D7021">
        <w:rPr>
          <w:rFonts w:cs="Arial"/>
          <w:sz w:val="22"/>
          <w:lang w:val="de-DE"/>
        </w:rPr>
        <w:t>Grossen</w:t>
      </w:r>
      <w:proofErr w:type="spellEnd"/>
      <w:r w:rsidR="003D7021">
        <w:rPr>
          <w:rFonts w:cs="Arial"/>
          <w:sz w:val="22"/>
          <w:lang w:val="de-DE"/>
        </w:rPr>
        <w:t xml:space="preserve"> Korsen</w:t>
      </w:r>
      <w:r w:rsidR="006522EC">
        <w:rPr>
          <w:rFonts w:cs="Arial"/>
          <w:sz w:val="22"/>
          <w:lang w:val="de-DE"/>
        </w:rPr>
        <w:t>»</w:t>
      </w:r>
      <w:r w:rsidR="003D7021">
        <w:rPr>
          <w:rFonts w:cs="Arial"/>
          <w:sz w:val="22"/>
          <w:lang w:val="de-DE"/>
        </w:rPr>
        <w:t xml:space="preserve"> und</w:t>
      </w:r>
      <w:r w:rsidRPr="00E025E9">
        <w:rPr>
          <w:rFonts w:cs="Arial"/>
          <w:sz w:val="22"/>
          <w:lang w:val="de-DE"/>
        </w:rPr>
        <w:t xml:space="preserve"> repräsentiert </w:t>
      </w:r>
      <w:r w:rsidR="003D7021">
        <w:rPr>
          <w:rFonts w:cs="Arial"/>
          <w:sz w:val="22"/>
          <w:lang w:val="de-DE"/>
        </w:rPr>
        <w:t>während seines letzten Feldzuges</w:t>
      </w:r>
      <w:r w:rsidRPr="00E025E9">
        <w:rPr>
          <w:rFonts w:cs="Arial"/>
          <w:sz w:val="22"/>
          <w:lang w:val="de-DE"/>
        </w:rPr>
        <w:t xml:space="preserve"> das Kaiserreich. Das führt nach dessen </w:t>
      </w:r>
      <w:r w:rsidR="00CC09D7" w:rsidRPr="00E025E9">
        <w:rPr>
          <w:rFonts w:cs="Arial"/>
          <w:sz w:val="22"/>
          <w:lang w:val="de-DE"/>
        </w:rPr>
        <w:t xml:space="preserve">endgültiger </w:t>
      </w:r>
      <w:r w:rsidRPr="00E025E9">
        <w:rPr>
          <w:rFonts w:cs="Arial"/>
          <w:sz w:val="22"/>
          <w:lang w:val="de-DE"/>
        </w:rPr>
        <w:t xml:space="preserve">Niederlage bei Waterloo zu ihrer Verbannung. Napoleon </w:t>
      </w:r>
      <w:r w:rsidR="003D7021">
        <w:rPr>
          <w:rFonts w:cs="Arial"/>
          <w:sz w:val="22"/>
          <w:lang w:val="de-DE"/>
        </w:rPr>
        <w:t xml:space="preserve">I. </w:t>
      </w:r>
      <w:r w:rsidRPr="00E025E9">
        <w:rPr>
          <w:rFonts w:cs="Arial"/>
          <w:sz w:val="22"/>
          <w:lang w:val="de-DE"/>
        </w:rPr>
        <w:t xml:space="preserve">wird auf die Insel St. Helena verschifft, </w:t>
      </w:r>
      <w:r w:rsidR="001E1D67">
        <w:rPr>
          <w:rFonts w:cs="Arial"/>
          <w:sz w:val="22"/>
          <w:lang w:val="de-DE"/>
        </w:rPr>
        <w:t>Hortense und ihre Familie</w:t>
      </w:r>
      <w:r w:rsidRPr="00E025E9">
        <w:rPr>
          <w:rFonts w:cs="Arial"/>
          <w:sz w:val="22"/>
          <w:lang w:val="de-DE"/>
        </w:rPr>
        <w:t xml:space="preserve"> müssen Frankreich verlassen.</w:t>
      </w:r>
    </w:p>
    <w:p w14:paraId="6D9EDEB1" w14:textId="009297DB" w:rsidR="00CF76D7" w:rsidRDefault="00C230E3" w:rsidP="00C230E3">
      <w:pPr>
        <w:spacing w:after="120" w:line="360" w:lineRule="auto"/>
        <w:rPr>
          <w:rFonts w:cs="Arial"/>
          <w:sz w:val="22"/>
        </w:rPr>
      </w:pPr>
      <w:r w:rsidRPr="00E025E9">
        <w:rPr>
          <w:rFonts w:cs="Arial"/>
          <w:b/>
          <w:sz w:val="22"/>
          <w:lang w:val="de-DE"/>
        </w:rPr>
        <w:lastRenderedPageBreak/>
        <w:t xml:space="preserve">Auf dem Weg in die neue Heimat – von der Flucht bis zum Kauf des Arenenbergs </w:t>
      </w:r>
      <w:r w:rsidRPr="00E025E9">
        <w:rPr>
          <w:rFonts w:cs="Arial"/>
          <w:b/>
          <w:sz w:val="22"/>
          <w:lang w:val="de-DE"/>
        </w:rPr>
        <w:br/>
      </w:r>
      <w:r w:rsidRPr="00E025E9">
        <w:rPr>
          <w:rFonts w:cs="Arial"/>
          <w:sz w:val="22"/>
          <w:lang w:val="de-DE"/>
        </w:rPr>
        <w:t>Fünf Monate dauert es,</w:t>
      </w:r>
      <w:r w:rsidR="00CF76D7">
        <w:rPr>
          <w:rFonts w:cs="Arial"/>
          <w:sz w:val="22"/>
          <w:lang w:val="de-DE"/>
        </w:rPr>
        <w:t xml:space="preserve"> bis</w:t>
      </w:r>
      <w:r w:rsidRPr="00E025E9">
        <w:rPr>
          <w:rFonts w:cs="Arial"/>
          <w:sz w:val="22"/>
          <w:lang w:val="de-DE"/>
        </w:rPr>
        <w:t xml:space="preserve"> </w:t>
      </w:r>
      <w:r w:rsidR="00CF76D7">
        <w:rPr>
          <w:rFonts w:cs="Arial"/>
          <w:sz w:val="22"/>
          <w:lang w:val="de-DE"/>
        </w:rPr>
        <w:t xml:space="preserve">Hortense mit ihrem Sohn Louis Napoléon </w:t>
      </w:r>
      <w:r w:rsidRPr="00E025E9">
        <w:rPr>
          <w:rFonts w:cs="Arial"/>
          <w:sz w:val="22"/>
          <w:lang w:val="de-DE"/>
        </w:rPr>
        <w:t xml:space="preserve">im Dezember 1815 den Thurgau und Konstanz erreicht. Samt Hofstaat, dutzenden Koffern und Hausrat </w:t>
      </w:r>
      <w:r w:rsidR="004B6E1A">
        <w:rPr>
          <w:rFonts w:cs="Arial"/>
          <w:sz w:val="22"/>
          <w:lang w:val="de-DE"/>
        </w:rPr>
        <w:t>sind</w:t>
      </w:r>
      <w:r w:rsidRPr="00E025E9">
        <w:rPr>
          <w:rFonts w:cs="Arial"/>
          <w:sz w:val="22"/>
          <w:lang w:val="de-DE"/>
        </w:rPr>
        <w:t xml:space="preserve"> sie unterwegs</w:t>
      </w:r>
      <w:r w:rsidR="00CF76D7">
        <w:rPr>
          <w:rFonts w:cs="Arial"/>
          <w:sz w:val="22"/>
          <w:lang w:val="de-DE"/>
        </w:rPr>
        <w:t xml:space="preserve"> – und werden </w:t>
      </w:r>
      <w:r w:rsidRPr="00E025E9">
        <w:rPr>
          <w:rFonts w:cs="Arial"/>
          <w:sz w:val="22"/>
          <w:lang w:val="de-DE"/>
        </w:rPr>
        <w:t xml:space="preserve">immer wieder </w:t>
      </w:r>
      <w:r w:rsidR="004B6E1A">
        <w:rPr>
          <w:rFonts w:cs="Arial"/>
          <w:sz w:val="22"/>
          <w:lang w:val="de-DE"/>
        </w:rPr>
        <w:t>ausgewiesen</w:t>
      </w:r>
      <w:r w:rsidRPr="00E025E9">
        <w:rPr>
          <w:rFonts w:cs="Arial"/>
          <w:sz w:val="22"/>
          <w:lang w:val="de-DE"/>
        </w:rPr>
        <w:t xml:space="preserve">. </w:t>
      </w:r>
      <w:r w:rsidR="004B6E1A">
        <w:rPr>
          <w:rFonts w:cs="Arial"/>
          <w:sz w:val="22"/>
          <w:lang w:val="de-DE"/>
        </w:rPr>
        <w:t xml:space="preserve">Die ehemalige First Lady des </w:t>
      </w:r>
      <w:r w:rsidR="00ED07CA">
        <w:rPr>
          <w:rFonts w:cs="Arial"/>
          <w:sz w:val="22"/>
          <w:lang w:val="de-DE"/>
        </w:rPr>
        <w:t xml:space="preserve">Kaiserreiches </w:t>
      </w:r>
      <w:r w:rsidR="00ED07CA" w:rsidRPr="00E025E9">
        <w:rPr>
          <w:rFonts w:cs="Arial"/>
          <w:sz w:val="22"/>
          <w:lang w:val="de-DE"/>
        </w:rPr>
        <w:t>länger</w:t>
      </w:r>
      <w:r w:rsidRPr="00E025E9">
        <w:rPr>
          <w:rFonts w:cs="Arial"/>
          <w:sz w:val="22"/>
          <w:lang w:val="de-DE"/>
        </w:rPr>
        <w:t xml:space="preserve"> zu beherbergen oder ihr gar einen dauerhaften Platz zum Leben anzubieten, ist </w:t>
      </w:r>
      <w:r w:rsidR="004B6E1A" w:rsidRPr="00E025E9">
        <w:rPr>
          <w:rFonts w:cs="Arial"/>
          <w:sz w:val="22"/>
          <w:lang w:val="de-DE"/>
        </w:rPr>
        <w:t xml:space="preserve">für </w:t>
      </w:r>
      <w:r w:rsidR="006522EC">
        <w:rPr>
          <w:rFonts w:cs="Arial"/>
          <w:sz w:val="22"/>
          <w:lang w:val="de-DE"/>
        </w:rPr>
        <w:t xml:space="preserve">ein </w:t>
      </w:r>
      <w:r w:rsidR="004B6E1A">
        <w:rPr>
          <w:rFonts w:cs="Arial"/>
          <w:sz w:val="22"/>
          <w:lang w:val="de-DE"/>
        </w:rPr>
        <w:t>potentielle</w:t>
      </w:r>
      <w:r w:rsidR="006522EC">
        <w:rPr>
          <w:rFonts w:cs="Arial"/>
          <w:sz w:val="22"/>
          <w:lang w:val="de-DE"/>
        </w:rPr>
        <w:t>s</w:t>
      </w:r>
      <w:r w:rsidR="004B6E1A">
        <w:rPr>
          <w:rFonts w:cs="Arial"/>
          <w:sz w:val="22"/>
          <w:lang w:val="de-DE"/>
        </w:rPr>
        <w:t xml:space="preserve"> </w:t>
      </w:r>
      <w:r w:rsidR="006522EC">
        <w:rPr>
          <w:rFonts w:cs="Arial"/>
          <w:sz w:val="22"/>
          <w:lang w:val="de-DE"/>
        </w:rPr>
        <w:t xml:space="preserve">Gastland </w:t>
      </w:r>
      <w:r w:rsidRPr="00E025E9">
        <w:rPr>
          <w:rFonts w:cs="Arial"/>
          <w:sz w:val="22"/>
          <w:lang w:val="de-DE"/>
        </w:rPr>
        <w:t xml:space="preserve">politisch zu gefährlich. Erst in Konstanz kehrt Ruhe ein. Am Abend des 7. Dezembers 1815 </w:t>
      </w:r>
      <w:r w:rsidR="004B6E1A">
        <w:rPr>
          <w:rFonts w:cs="Arial"/>
          <w:sz w:val="22"/>
          <w:lang w:val="de-DE"/>
        </w:rPr>
        <w:t>kommen die Bonapartes</w:t>
      </w:r>
      <w:r w:rsidRPr="00E025E9">
        <w:rPr>
          <w:rFonts w:cs="Arial"/>
          <w:sz w:val="22"/>
          <w:lang w:val="de-DE"/>
        </w:rPr>
        <w:t xml:space="preserve"> in der Stadt an und übernachte</w:t>
      </w:r>
      <w:r w:rsidR="00CF76D7">
        <w:rPr>
          <w:rFonts w:cs="Arial"/>
          <w:sz w:val="22"/>
          <w:lang w:val="de-DE"/>
        </w:rPr>
        <w:t>n</w:t>
      </w:r>
      <w:r w:rsidRPr="00E025E9">
        <w:rPr>
          <w:rFonts w:cs="Arial"/>
          <w:sz w:val="22"/>
          <w:lang w:val="de-DE"/>
        </w:rPr>
        <w:t xml:space="preserve"> im </w:t>
      </w:r>
      <w:r w:rsidR="004B6E1A">
        <w:rPr>
          <w:rFonts w:cs="Arial"/>
          <w:sz w:val="22"/>
          <w:lang w:val="de-DE"/>
        </w:rPr>
        <w:t xml:space="preserve">ersten </w:t>
      </w:r>
      <w:r w:rsidRPr="00E025E9">
        <w:rPr>
          <w:rFonts w:cs="Arial"/>
          <w:sz w:val="22"/>
          <w:lang w:val="de-DE"/>
        </w:rPr>
        <w:t xml:space="preserve">Haus </w:t>
      </w:r>
      <w:r w:rsidR="004B6E1A">
        <w:rPr>
          <w:rFonts w:cs="Arial"/>
          <w:sz w:val="22"/>
          <w:lang w:val="de-DE"/>
        </w:rPr>
        <w:t xml:space="preserve">am Platz: </w:t>
      </w:r>
      <w:r w:rsidR="00CF76D7">
        <w:rPr>
          <w:rFonts w:cs="Arial"/>
          <w:sz w:val="22"/>
          <w:lang w:val="de-DE"/>
        </w:rPr>
        <w:t>i</w:t>
      </w:r>
      <w:r w:rsidR="004B6E1A">
        <w:rPr>
          <w:rFonts w:cs="Arial"/>
          <w:sz w:val="22"/>
          <w:lang w:val="de-DE"/>
        </w:rPr>
        <w:t xml:space="preserve">m Hotel </w:t>
      </w:r>
      <w:r w:rsidRPr="00E025E9">
        <w:rPr>
          <w:rFonts w:cs="Arial"/>
          <w:sz w:val="22"/>
          <w:lang w:val="de-DE"/>
        </w:rPr>
        <w:t xml:space="preserve">Zum </w:t>
      </w:r>
      <w:r w:rsidR="006522EC">
        <w:rPr>
          <w:rFonts w:cs="Arial"/>
          <w:sz w:val="22"/>
          <w:lang w:val="de-DE"/>
        </w:rPr>
        <w:t>G</w:t>
      </w:r>
      <w:r w:rsidRPr="00E025E9">
        <w:rPr>
          <w:rFonts w:cs="Arial"/>
          <w:sz w:val="22"/>
          <w:lang w:val="de-DE"/>
        </w:rPr>
        <w:t xml:space="preserve">oldenen Adler. Schon im Folgemonat zieht </w:t>
      </w:r>
      <w:r w:rsidR="00CF76D7">
        <w:rPr>
          <w:rFonts w:cs="Arial"/>
          <w:sz w:val="22"/>
          <w:lang w:val="de-DE"/>
        </w:rPr>
        <w:t xml:space="preserve">Hortense mit ihrer Gefolgschaft </w:t>
      </w:r>
      <w:r w:rsidRPr="00E025E9">
        <w:rPr>
          <w:rFonts w:cs="Arial"/>
          <w:sz w:val="22"/>
          <w:lang w:val="de-DE"/>
        </w:rPr>
        <w:t xml:space="preserve">in das </w:t>
      </w:r>
      <w:proofErr w:type="spellStart"/>
      <w:r w:rsidRPr="00E025E9">
        <w:rPr>
          <w:rFonts w:cs="Arial"/>
          <w:sz w:val="22"/>
          <w:lang w:val="de-DE"/>
        </w:rPr>
        <w:t>Zumsteinsche</w:t>
      </w:r>
      <w:proofErr w:type="spellEnd"/>
      <w:r w:rsidRPr="00E025E9">
        <w:rPr>
          <w:rFonts w:cs="Arial"/>
          <w:sz w:val="22"/>
          <w:lang w:val="de-DE"/>
        </w:rPr>
        <w:t xml:space="preserve"> Gut auf der Petershauser Seite der Konstanzer Bucht um und erkundet die Gegend auf der Suche nach einer weiteren Immobilie. </w:t>
      </w:r>
      <w:r w:rsidR="00CF76D7">
        <w:rPr>
          <w:rFonts w:cs="Arial"/>
          <w:sz w:val="22"/>
          <w:lang w:val="de-DE"/>
        </w:rPr>
        <w:t xml:space="preserve">In </w:t>
      </w:r>
      <w:r w:rsidR="004B6E1A">
        <w:rPr>
          <w:rFonts w:cs="Arial"/>
          <w:sz w:val="22"/>
          <w:lang w:val="de-DE"/>
        </w:rPr>
        <w:t xml:space="preserve">dieser Zeit entwickelt sich der kleine Louis zu einem </w:t>
      </w:r>
      <w:r w:rsidR="00CF76D7">
        <w:rPr>
          <w:rFonts w:cs="Arial"/>
          <w:sz w:val="22"/>
          <w:lang w:val="de-DE"/>
        </w:rPr>
        <w:t xml:space="preserve">wahren </w:t>
      </w:r>
      <w:r w:rsidR="004B6E1A">
        <w:rPr>
          <w:rFonts w:cs="Arial"/>
          <w:sz w:val="22"/>
          <w:lang w:val="de-DE"/>
        </w:rPr>
        <w:t xml:space="preserve">Konstanzer Lausbuben. Die Weinberge und das Ufer entlang der heutigen </w:t>
      </w:r>
      <w:proofErr w:type="spellStart"/>
      <w:r w:rsidR="004B6E1A">
        <w:rPr>
          <w:rFonts w:cs="Arial"/>
          <w:sz w:val="22"/>
          <w:lang w:val="de-DE"/>
        </w:rPr>
        <w:t>Seestrasse</w:t>
      </w:r>
      <w:proofErr w:type="spellEnd"/>
      <w:r w:rsidR="004B6E1A">
        <w:rPr>
          <w:rFonts w:cs="Arial"/>
          <w:sz w:val="22"/>
          <w:lang w:val="de-DE"/>
        </w:rPr>
        <w:t xml:space="preserve"> und des Seeuferwegs bis zum Hörnle werden zu</w:t>
      </w:r>
      <w:r w:rsidR="00CF76D7">
        <w:rPr>
          <w:rFonts w:cs="Arial"/>
          <w:sz w:val="22"/>
          <w:lang w:val="de-DE"/>
        </w:rPr>
        <w:t>m</w:t>
      </w:r>
      <w:r w:rsidR="004B6E1A">
        <w:rPr>
          <w:rFonts w:cs="Arial"/>
          <w:sz w:val="22"/>
          <w:lang w:val="de-DE"/>
        </w:rPr>
        <w:t xml:space="preserve"> Abenteuerspielplatz für den jungen Prinzen</w:t>
      </w:r>
      <w:r w:rsidR="00CF76D7">
        <w:rPr>
          <w:rFonts w:cs="Arial"/>
          <w:sz w:val="22"/>
          <w:lang w:val="de-DE"/>
        </w:rPr>
        <w:t xml:space="preserve"> </w:t>
      </w:r>
      <w:r w:rsidR="00CF76D7" w:rsidRPr="006522EC">
        <w:rPr>
          <w:rFonts w:cs="Arial"/>
          <w:sz w:val="22"/>
          <w:lang w:val="de-DE"/>
        </w:rPr>
        <w:t>– n</w:t>
      </w:r>
      <w:r w:rsidR="004B6E1A" w:rsidRPr="006522EC">
        <w:rPr>
          <w:rFonts w:cs="Arial"/>
          <w:sz w:val="22"/>
          <w:lang w:val="de-DE"/>
        </w:rPr>
        <w:t xml:space="preserve">icht zuletzt die berüchtigte Schmugglerbucht und das </w:t>
      </w:r>
      <w:r w:rsidR="00CF76D7" w:rsidRPr="006522EC">
        <w:rPr>
          <w:rFonts w:cs="Arial"/>
          <w:sz w:val="22"/>
          <w:lang w:val="de-DE"/>
        </w:rPr>
        <w:t>„</w:t>
      </w:r>
      <w:proofErr w:type="spellStart"/>
      <w:r w:rsidR="004B6E1A" w:rsidRPr="006522EC">
        <w:rPr>
          <w:rFonts w:cs="Arial"/>
          <w:sz w:val="22"/>
          <w:lang w:val="de-DE"/>
        </w:rPr>
        <w:t>Käntle</w:t>
      </w:r>
      <w:proofErr w:type="spellEnd"/>
      <w:r w:rsidR="00CF76D7" w:rsidRPr="006522EC">
        <w:rPr>
          <w:rFonts w:cs="Arial"/>
          <w:sz w:val="22"/>
          <w:lang w:val="de-DE"/>
        </w:rPr>
        <w:t xml:space="preserve">“, einst eine Wirtschaft am See </w:t>
      </w:r>
      <w:proofErr w:type="gramStart"/>
      <w:r w:rsidR="00CF76D7" w:rsidRPr="006522EC">
        <w:rPr>
          <w:rFonts w:cs="Arial"/>
          <w:sz w:val="22"/>
          <w:lang w:val="de-DE"/>
        </w:rPr>
        <w:t>nahe der heutigen Rosenau</w:t>
      </w:r>
      <w:proofErr w:type="gramEnd"/>
      <w:r w:rsidR="004B6E1A">
        <w:rPr>
          <w:rFonts w:cs="Arial"/>
          <w:sz w:val="22"/>
          <w:lang w:val="de-DE"/>
        </w:rPr>
        <w:t xml:space="preserve">. Orte, an denen so </w:t>
      </w:r>
      <w:r w:rsidR="001519F2">
        <w:rPr>
          <w:rFonts w:cs="Arial"/>
          <w:sz w:val="22"/>
          <w:lang w:val="de-DE"/>
        </w:rPr>
        <w:t>manche dunklen Gestalten</w:t>
      </w:r>
      <w:r w:rsidR="004B6E1A">
        <w:rPr>
          <w:rFonts w:cs="Arial"/>
          <w:sz w:val="22"/>
          <w:lang w:val="de-DE"/>
        </w:rPr>
        <w:t xml:space="preserve"> verkehren. Seine Mutter möchte neben einem repräsentativen Schloss oder P</w:t>
      </w:r>
      <w:r w:rsidRPr="00E025E9">
        <w:rPr>
          <w:rFonts w:cs="Arial"/>
          <w:sz w:val="22"/>
          <w:lang w:val="de-DE"/>
        </w:rPr>
        <w:t xml:space="preserve">alais </w:t>
      </w:r>
      <w:proofErr w:type="spellStart"/>
      <w:r w:rsidRPr="00E025E9">
        <w:rPr>
          <w:rFonts w:cs="Arial"/>
          <w:sz w:val="22"/>
          <w:lang w:val="de-DE"/>
        </w:rPr>
        <w:t>standesgemäss</w:t>
      </w:r>
      <w:proofErr w:type="spellEnd"/>
      <w:r w:rsidRPr="00E025E9">
        <w:rPr>
          <w:rFonts w:cs="Arial"/>
          <w:sz w:val="22"/>
          <w:lang w:val="de-DE"/>
        </w:rPr>
        <w:t xml:space="preserve"> auch einen Landsitz erwerben. Im benachbarten Thurgau wird sie </w:t>
      </w:r>
      <w:r w:rsidR="00CF76D7">
        <w:rPr>
          <w:rFonts w:cs="Arial"/>
          <w:sz w:val="22"/>
          <w:lang w:val="de-DE"/>
        </w:rPr>
        <w:t xml:space="preserve">mit </w:t>
      </w:r>
      <w:r w:rsidRPr="00E025E9">
        <w:rPr>
          <w:rFonts w:cs="Arial"/>
          <w:sz w:val="22"/>
          <w:lang w:val="de-DE"/>
        </w:rPr>
        <w:t xml:space="preserve">Schloss Arenenberg oberhalb von </w:t>
      </w:r>
      <w:proofErr w:type="spellStart"/>
      <w:r w:rsidRPr="00E025E9">
        <w:rPr>
          <w:rFonts w:cs="Arial"/>
          <w:sz w:val="22"/>
          <w:lang w:val="de-DE"/>
        </w:rPr>
        <w:t>Mannenbach</w:t>
      </w:r>
      <w:proofErr w:type="spellEnd"/>
      <w:r w:rsidR="00CF76D7">
        <w:rPr>
          <w:rFonts w:cs="Arial"/>
          <w:sz w:val="22"/>
          <w:lang w:val="de-DE"/>
        </w:rPr>
        <w:t xml:space="preserve"> fündig</w:t>
      </w:r>
      <w:r w:rsidRPr="00E025E9">
        <w:rPr>
          <w:rFonts w:cs="Arial"/>
          <w:sz w:val="22"/>
          <w:lang w:val="de-DE"/>
        </w:rPr>
        <w:t xml:space="preserve">. </w:t>
      </w:r>
      <w:r w:rsidR="00CF76D7">
        <w:rPr>
          <w:rFonts w:cs="Arial"/>
          <w:sz w:val="22"/>
          <w:lang w:val="de-DE"/>
        </w:rPr>
        <w:t xml:space="preserve">Einen </w:t>
      </w:r>
      <w:r w:rsidRPr="00E025E9">
        <w:rPr>
          <w:rFonts w:cs="Arial"/>
          <w:sz w:val="22"/>
          <w:lang w:val="de-DE"/>
        </w:rPr>
        <w:t>zweite</w:t>
      </w:r>
      <w:r w:rsidR="00CF76D7">
        <w:rPr>
          <w:rFonts w:cs="Arial"/>
          <w:sz w:val="22"/>
          <w:lang w:val="de-DE"/>
        </w:rPr>
        <w:t>n</w:t>
      </w:r>
      <w:r w:rsidRPr="00E025E9">
        <w:rPr>
          <w:rFonts w:cs="Arial"/>
          <w:sz w:val="22"/>
          <w:lang w:val="de-DE"/>
        </w:rPr>
        <w:t xml:space="preserve"> Landsitz </w:t>
      </w:r>
      <w:r w:rsidR="00CF76D7">
        <w:rPr>
          <w:rFonts w:cs="Arial"/>
          <w:sz w:val="22"/>
          <w:lang w:val="de-DE"/>
        </w:rPr>
        <w:t xml:space="preserve">erwirbt sie in Konstanz, das zum </w:t>
      </w:r>
      <w:proofErr w:type="spellStart"/>
      <w:r w:rsidRPr="00E025E9">
        <w:rPr>
          <w:rFonts w:cs="Arial"/>
          <w:sz w:val="22"/>
          <w:lang w:val="de-DE"/>
        </w:rPr>
        <w:t>Grossherzogtum</w:t>
      </w:r>
      <w:proofErr w:type="spellEnd"/>
      <w:r w:rsidRPr="00E025E9">
        <w:rPr>
          <w:rFonts w:cs="Arial"/>
          <w:sz w:val="22"/>
          <w:lang w:val="de-DE"/>
        </w:rPr>
        <w:t xml:space="preserve"> Baden</w:t>
      </w:r>
      <w:r w:rsidR="00CF76D7">
        <w:rPr>
          <w:rFonts w:cs="Arial"/>
          <w:sz w:val="22"/>
          <w:lang w:val="de-DE"/>
        </w:rPr>
        <w:t xml:space="preserve"> gehört</w:t>
      </w:r>
      <w:r w:rsidR="006522EC">
        <w:rPr>
          <w:rFonts w:cs="Arial"/>
          <w:sz w:val="22"/>
          <w:lang w:val="de-DE"/>
        </w:rPr>
        <w:t>:</w:t>
      </w:r>
      <w:r w:rsidRPr="00E025E9">
        <w:rPr>
          <w:rFonts w:cs="Arial"/>
          <w:sz w:val="22"/>
          <w:lang w:val="de-DE"/>
        </w:rPr>
        <w:t xml:space="preserve"> Das Loretto oder heute Seeheim genannte Gut</w:t>
      </w:r>
      <w:r w:rsidR="006522EC">
        <w:rPr>
          <w:rFonts w:cs="Arial"/>
          <w:sz w:val="22"/>
          <w:lang w:val="de-DE"/>
        </w:rPr>
        <w:t xml:space="preserve">, </w:t>
      </w:r>
      <w:r w:rsidRPr="00E025E9">
        <w:rPr>
          <w:rFonts w:cs="Arial"/>
          <w:sz w:val="22"/>
          <w:lang w:val="de-DE"/>
        </w:rPr>
        <w:t xml:space="preserve">ganz in der Nähe des Konstanzer Hörnles gelegen. Da Immobilienbesitz der Königin in Baden unerwünscht ist, fädelt sie den Kauf </w:t>
      </w:r>
      <w:r w:rsidR="006522EC">
        <w:rPr>
          <w:rFonts w:cs="Arial"/>
          <w:sz w:val="22"/>
          <w:lang w:val="de-DE"/>
        </w:rPr>
        <w:t xml:space="preserve">der Liegenschaft </w:t>
      </w:r>
      <w:r w:rsidRPr="00E025E9">
        <w:rPr>
          <w:rFonts w:cs="Arial"/>
          <w:sz w:val="22"/>
          <w:lang w:val="de-DE"/>
        </w:rPr>
        <w:t xml:space="preserve">über das befreundete </w:t>
      </w:r>
      <w:r w:rsidRPr="00E025E9">
        <w:rPr>
          <w:rFonts w:cs="Arial"/>
          <w:sz w:val="22"/>
        </w:rPr>
        <w:t xml:space="preserve">Bankhaus Macaire ein. </w:t>
      </w:r>
    </w:p>
    <w:p w14:paraId="5072CE49" w14:textId="54BE43CF" w:rsidR="00C230E3" w:rsidRPr="00E025E9" w:rsidRDefault="00C230E3" w:rsidP="00C230E3">
      <w:pPr>
        <w:spacing w:after="120" w:line="360" w:lineRule="auto"/>
        <w:rPr>
          <w:rFonts w:cs="Arial"/>
          <w:b/>
          <w:sz w:val="22"/>
          <w:lang w:val="de-DE"/>
        </w:rPr>
      </w:pPr>
      <w:r w:rsidRPr="00E025E9">
        <w:rPr>
          <w:rFonts w:cs="Arial"/>
          <w:sz w:val="22"/>
          <w:lang w:val="de-DE"/>
        </w:rPr>
        <w:t xml:space="preserve">Dem Arenenberg verpasst die stilvolle neue Hausherrin gleich zu Beginn ein Upgrade. </w:t>
      </w:r>
      <w:proofErr w:type="spellStart"/>
      <w:r w:rsidRPr="00E025E9">
        <w:rPr>
          <w:rFonts w:cs="Arial"/>
          <w:sz w:val="22"/>
        </w:rPr>
        <w:t>Zinnenmauer</w:t>
      </w:r>
      <w:proofErr w:type="spellEnd"/>
      <w:r w:rsidRPr="00E025E9">
        <w:rPr>
          <w:rFonts w:cs="Arial"/>
          <w:sz w:val="22"/>
        </w:rPr>
        <w:t xml:space="preserve"> und Nebengebäude lässt sie abreissen, ein neues </w:t>
      </w:r>
      <w:r w:rsidR="004B6E1A">
        <w:rPr>
          <w:rFonts w:cs="Arial"/>
          <w:sz w:val="22"/>
        </w:rPr>
        <w:t>Funktionsgebäude</w:t>
      </w:r>
      <w:r w:rsidRPr="00E025E9">
        <w:rPr>
          <w:rFonts w:cs="Arial"/>
          <w:sz w:val="22"/>
        </w:rPr>
        <w:t xml:space="preserve">, die Dependance, wird errichtet. </w:t>
      </w:r>
      <w:r w:rsidR="001519F2">
        <w:rPr>
          <w:rFonts w:cs="Arial"/>
          <w:sz w:val="22"/>
        </w:rPr>
        <w:t>Während der Bauzeit</w:t>
      </w:r>
      <w:r w:rsidRPr="00E025E9">
        <w:rPr>
          <w:rFonts w:cs="Arial"/>
          <w:sz w:val="22"/>
        </w:rPr>
        <w:t xml:space="preserve"> pendelt Hortense viel zwischen Konstanz</w:t>
      </w:r>
      <w:r w:rsidR="001519F2">
        <w:rPr>
          <w:rFonts w:cs="Arial"/>
          <w:sz w:val="22"/>
        </w:rPr>
        <w:t xml:space="preserve"> und</w:t>
      </w:r>
      <w:r w:rsidRPr="00E025E9">
        <w:rPr>
          <w:rFonts w:cs="Arial"/>
          <w:sz w:val="22"/>
        </w:rPr>
        <w:t xml:space="preserve"> einer weiteren Liegenschaft in Augsburg</w:t>
      </w:r>
      <w:r w:rsidR="001519F2">
        <w:rPr>
          <w:rFonts w:cs="Arial"/>
          <w:sz w:val="22"/>
        </w:rPr>
        <w:t>. Louis Napoléon wird dort das Gymnasium besuchen. Sein Vater</w:t>
      </w:r>
      <w:r w:rsidRPr="00E025E9">
        <w:rPr>
          <w:rFonts w:cs="Arial"/>
          <w:sz w:val="22"/>
        </w:rPr>
        <w:t xml:space="preserve"> </w:t>
      </w:r>
      <w:r w:rsidR="001519F2">
        <w:rPr>
          <w:rFonts w:cs="Arial"/>
          <w:sz w:val="22"/>
        </w:rPr>
        <w:t>und sein älterer Bruder leben</w:t>
      </w:r>
      <w:r w:rsidRPr="00E025E9">
        <w:rPr>
          <w:rFonts w:cs="Arial"/>
          <w:sz w:val="22"/>
        </w:rPr>
        <w:t xml:space="preserve"> im italienischen Exil, </w:t>
      </w:r>
      <w:r w:rsidR="001519F2">
        <w:rPr>
          <w:rFonts w:cs="Arial"/>
          <w:sz w:val="22"/>
        </w:rPr>
        <w:t>meist in Florenz und Rom.</w:t>
      </w:r>
      <w:r w:rsidRPr="00E025E9">
        <w:rPr>
          <w:rFonts w:cs="Arial"/>
          <w:sz w:val="22"/>
        </w:rPr>
        <w:t xml:space="preserve"> Der Bodensee </w:t>
      </w:r>
      <w:r w:rsidR="001519F2">
        <w:rPr>
          <w:rFonts w:cs="Arial"/>
          <w:sz w:val="22"/>
        </w:rPr>
        <w:t>bleibt</w:t>
      </w:r>
      <w:r w:rsidRPr="00E025E9">
        <w:rPr>
          <w:rFonts w:cs="Arial"/>
          <w:sz w:val="22"/>
        </w:rPr>
        <w:t xml:space="preserve"> allerdings </w:t>
      </w:r>
      <w:r w:rsidR="001519F2">
        <w:rPr>
          <w:rFonts w:cs="Arial"/>
          <w:sz w:val="22"/>
        </w:rPr>
        <w:t>der</w:t>
      </w:r>
      <w:r w:rsidRPr="00E025E9">
        <w:rPr>
          <w:rFonts w:cs="Arial"/>
          <w:sz w:val="22"/>
        </w:rPr>
        <w:t xml:space="preserve"> Lebensmittelpunkt</w:t>
      </w:r>
      <w:r w:rsidR="001519F2">
        <w:rPr>
          <w:rFonts w:cs="Arial"/>
          <w:sz w:val="22"/>
        </w:rPr>
        <w:t xml:space="preserve"> von </w:t>
      </w:r>
      <w:r w:rsidR="001519F2">
        <w:rPr>
          <w:rFonts w:cs="Arial"/>
          <w:sz w:val="22"/>
        </w:rPr>
        <w:lastRenderedPageBreak/>
        <w:t>Louis Napoléon</w:t>
      </w:r>
      <w:r w:rsidRPr="00E025E9">
        <w:rPr>
          <w:rFonts w:cs="Arial"/>
          <w:sz w:val="22"/>
        </w:rPr>
        <w:t xml:space="preserve">: </w:t>
      </w:r>
      <w:r w:rsidR="00CF76D7">
        <w:rPr>
          <w:rFonts w:cs="Arial"/>
          <w:sz w:val="22"/>
        </w:rPr>
        <w:t>Je</w:t>
      </w:r>
      <w:r w:rsidR="00CF76D7" w:rsidRPr="00E025E9">
        <w:rPr>
          <w:rFonts w:cs="Arial"/>
          <w:sz w:val="22"/>
        </w:rPr>
        <w:t xml:space="preserve"> </w:t>
      </w:r>
      <w:r w:rsidRPr="00E025E9">
        <w:rPr>
          <w:rFonts w:cs="Arial"/>
          <w:sz w:val="22"/>
        </w:rPr>
        <w:t xml:space="preserve">repräsentativer der Arenenberg wird, desto mehr Zeit verbringt </w:t>
      </w:r>
      <w:r w:rsidR="001519F2">
        <w:rPr>
          <w:rFonts w:cs="Arial"/>
          <w:sz w:val="22"/>
        </w:rPr>
        <w:t>er mit seiner Mutter und deren Bediensteten</w:t>
      </w:r>
      <w:r w:rsidRPr="00E025E9">
        <w:rPr>
          <w:rFonts w:cs="Arial"/>
          <w:sz w:val="22"/>
        </w:rPr>
        <w:t xml:space="preserve"> hier. </w:t>
      </w:r>
    </w:p>
    <w:p w14:paraId="7C9E247B" w14:textId="2D4BC9E6" w:rsidR="00325759" w:rsidRPr="00E025E9" w:rsidRDefault="00C230E3" w:rsidP="00325759">
      <w:pPr>
        <w:spacing w:after="120" w:line="360" w:lineRule="auto"/>
        <w:rPr>
          <w:rFonts w:cs="Arial"/>
          <w:b/>
          <w:sz w:val="22"/>
          <w:lang w:val="de-DE"/>
        </w:rPr>
      </w:pPr>
      <w:r w:rsidRPr="00E025E9">
        <w:rPr>
          <w:rFonts w:cs="Arial"/>
          <w:b/>
          <w:sz w:val="22"/>
          <w:lang w:val="de-DE"/>
        </w:rPr>
        <w:t>Impulse für Stil und Mode, Impulse für die Wirtschaft, Impulse für die Politik</w:t>
      </w:r>
      <w:r w:rsidRPr="00E025E9">
        <w:rPr>
          <w:rFonts w:cs="Arial"/>
          <w:b/>
          <w:sz w:val="22"/>
          <w:lang w:val="de-DE"/>
        </w:rPr>
        <w:br/>
      </w:r>
      <w:r w:rsidR="00C94A51">
        <w:rPr>
          <w:rFonts w:cs="Arial"/>
          <w:sz w:val="22"/>
        </w:rPr>
        <w:t>Louis Napoléon</w:t>
      </w:r>
      <w:r w:rsidRPr="00E025E9">
        <w:rPr>
          <w:rFonts w:cs="Arial"/>
          <w:sz w:val="22"/>
        </w:rPr>
        <w:t xml:space="preserve"> lebt sich am Bodensee ein</w:t>
      </w:r>
      <w:r w:rsidR="00325759">
        <w:rPr>
          <w:rFonts w:cs="Arial"/>
          <w:sz w:val="22"/>
        </w:rPr>
        <w:t xml:space="preserve"> und</w:t>
      </w:r>
      <w:r w:rsidR="00C94A51">
        <w:rPr>
          <w:rFonts w:cs="Arial"/>
          <w:sz w:val="22"/>
        </w:rPr>
        <w:t xml:space="preserve"> das</w:t>
      </w:r>
      <w:r w:rsidRPr="00E025E9">
        <w:rPr>
          <w:rFonts w:cs="Arial"/>
          <w:sz w:val="22"/>
        </w:rPr>
        <w:t xml:space="preserve"> Flair </w:t>
      </w:r>
      <w:r w:rsidR="00C94A51">
        <w:rPr>
          <w:rFonts w:cs="Arial"/>
          <w:sz w:val="22"/>
        </w:rPr>
        <w:t xml:space="preserve">seiner Mutter </w:t>
      </w:r>
      <w:r w:rsidRPr="00E025E9">
        <w:rPr>
          <w:rFonts w:cs="Arial"/>
          <w:sz w:val="22"/>
        </w:rPr>
        <w:t xml:space="preserve">beflügelt die Region. </w:t>
      </w:r>
      <w:r w:rsidR="00C94A51">
        <w:rPr>
          <w:rFonts w:cs="Arial"/>
          <w:sz w:val="22"/>
        </w:rPr>
        <w:t>I</w:t>
      </w:r>
      <w:proofErr w:type="spellStart"/>
      <w:r w:rsidRPr="00E025E9">
        <w:rPr>
          <w:rFonts w:cs="Arial"/>
          <w:sz w:val="22"/>
          <w:lang w:val="de-DE"/>
        </w:rPr>
        <w:t>hr</w:t>
      </w:r>
      <w:proofErr w:type="spellEnd"/>
      <w:r w:rsidRPr="00E025E9">
        <w:rPr>
          <w:rFonts w:cs="Arial"/>
          <w:sz w:val="22"/>
          <w:lang w:val="de-DE"/>
        </w:rPr>
        <w:t xml:space="preserve"> Geld und ihre Beziehungen sorgen </w:t>
      </w:r>
      <w:r w:rsidR="00ED07CA">
        <w:rPr>
          <w:rFonts w:cs="Arial"/>
          <w:sz w:val="22"/>
          <w:lang w:val="de-DE"/>
        </w:rPr>
        <w:t>am Bodensee</w:t>
      </w:r>
      <w:r w:rsidRPr="00E025E9">
        <w:rPr>
          <w:rFonts w:cs="Arial"/>
          <w:sz w:val="22"/>
          <w:lang w:val="de-DE"/>
        </w:rPr>
        <w:t xml:space="preserve"> für einen ungeahnten wirtschaftlichen Aufschwung. </w:t>
      </w:r>
      <w:r w:rsidR="00ED07CA">
        <w:rPr>
          <w:rFonts w:cs="Arial"/>
          <w:sz w:val="22"/>
          <w:lang w:val="de-DE"/>
        </w:rPr>
        <w:t>So finanzieren d</w:t>
      </w:r>
      <w:r w:rsidR="00C94A51">
        <w:rPr>
          <w:rFonts w:cs="Arial"/>
          <w:sz w:val="22"/>
          <w:lang w:val="de-DE"/>
        </w:rPr>
        <w:t xml:space="preserve">ie Bonapartes </w:t>
      </w:r>
      <w:r w:rsidR="00ED07CA">
        <w:rPr>
          <w:rFonts w:cs="Arial"/>
          <w:sz w:val="22"/>
          <w:lang w:val="de-DE"/>
        </w:rPr>
        <w:t>z.B.</w:t>
      </w:r>
      <w:r w:rsidRPr="00E025E9">
        <w:rPr>
          <w:rFonts w:cs="Arial"/>
          <w:sz w:val="22"/>
          <w:lang w:val="de-DE"/>
        </w:rPr>
        <w:t xml:space="preserve"> den Beginn der Dampfschifffahrt auf dem Bodensee mit </w:t>
      </w:r>
      <w:r w:rsidR="00ED07CA">
        <w:rPr>
          <w:rFonts w:cs="Arial"/>
          <w:sz w:val="22"/>
          <w:lang w:val="de-DE"/>
        </w:rPr>
        <w:t>un</w:t>
      </w:r>
      <w:r w:rsidRPr="00E025E9">
        <w:rPr>
          <w:rFonts w:cs="Arial"/>
          <w:sz w:val="22"/>
          <w:lang w:val="de-DE"/>
        </w:rPr>
        <w:t xml:space="preserve">d </w:t>
      </w:r>
      <w:r w:rsidR="00C94A51">
        <w:rPr>
          <w:rFonts w:cs="Arial"/>
          <w:sz w:val="22"/>
          <w:lang w:val="de-DE"/>
        </w:rPr>
        <w:t>unterhalten enge</w:t>
      </w:r>
      <w:r w:rsidRPr="00E025E9">
        <w:rPr>
          <w:rFonts w:cs="Arial"/>
          <w:sz w:val="22"/>
          <w:lang w:val="de-DE"/>
        </w:rPr>
        <w:t xml:space="preserve"> Verbindungen zum Fürsten Esterházy auf der nahen Insel Mainau, dem wahrscheinlich reichsten Mann ihrer Zeit. Gemeinsam schaffen sie am Bodensee eine Kulturlandschaft ohnegleichen.</w:t>
      </w:r>
      <w:r w:rsidR="00ED07CA">
        <w:rPr>
          <w:rFonts w:cs="Arial"/>
          <w:sz w:val="22"/>
          <w:lang w:val="de-DE"/>
        </w:rPr>
        <w:t xml:space="preserve"> </w:t>
      </w:r>
      <w:r w:rsidR="00325759">
        <w:rPr>
          <w:rFonts w:cs="Arial"/>
          <w:sz w:val="22"/>
          <w:lang w:val="de-DE"/>
        </w:rPr>
        <w:t xml:space="preserve">All das wirkt auf den jungen </w:t>
      </w:r>
      <w:r w:rsidR="00ED07CA">
        <w:rPr>
          <w:rFonts w:cs="Arial"/>
          <w:sz w:val="22"/>
          <w:lang w:val="de-DE"/>
        </w:rPr>
        <w:t xml:space="preserve">Louis Napoléon </w:t>
      </w:r>
      <w:r w:rsidR="00325759">
        <w:rPr>
          <w:rFonts w:cs="Arial"/>
          <w:sz w:val="22"/>
          <w:lang w:val="de-DE"/>
        </w:rPr>
        <w:t>ein</w:t>
      </w:r>
      <w:r w:rsidR="00ED07CA">
        <w:rPr>
          <w:rFonts w:cs="Arial"/>
          <w:sz w:val="22"/>
          <w:lang w:val="de-DE"/>
        </w:rPr>
        <w:t xml:space="preserve">. </w:t>
      </w:r>
      <w:r w:rsidR="00325759">
        <w:rPr>
          <w:rFonts w:cs="Arial"/>
          <w:sz w:val="22"/>
          <w:lang w:val="de-DE"/>
        </w:rPr>
        <w:t xml:space="preserve">Zugleich </w:t>
      </w:r>
      <w:r w:rsidR="00ED07CA">
        <w:rPr>
          <w:rFonts w:cs="Arial"/>
          <w:sz w:val="22"/>
          <w:lang w:val="de-DE"/>
        </w:rPr>
        <w:t xml:space="preserve">sind </w:t>
      </w:r>
      <w:r w:rsidR="00325759">
        <w:rPr>
          <w:rFonts w:cs="Arial"/>
          <w:sz w:val="22"/>
          <w:lang w:val="de-DE"/>
        </w:rPr>
        <w:t xml:space="preserve">es </w:t>
      </w:r>
      <w:r w:rsidR="00ED07CA">
        <w:rPr>
          <w:rFonts w:cs="Arial"/>
          <w:sz w:val="22"/>
          <w:lang w:val="de-DE"/>
        </w:rPr>
        <w:t>nicht nur die wirtschaftlichen und kulturellen Aspekte, die ihn prägen, sondern auch politische. Ganz Europa befindet sich in einer Phase des Umbruchs. Noch gelingt es den konservativen Kräften</w:t>
      </w:r>
      <w:r w:rsidR="00325759">
        <w:rPr>
          <w:rFonts w:cs="Arial"/>
          <w:sz w:val="22"/>
          <w:lang w:val="de-DE"/>
        </w:rPr>
        <w:t>,</w:t>
      </w:r>
      <w:r w:rsidR="00ED07CA">
        <w:rPr>
          <w:rFonts w:cs="Arial"/>
          <w:sz w:val="22"/>
          <w:lang w:val="de-DE"/>
        </w:rPr>
        <w:t xml:space="preserve"> die republikanischen Freiheitsbewegungen zu unterdrücken, aber die Ideen von neuen Staatsformen werden überall diskutiert. Der Prinz aus dem Hause Bonaparte kennt </w:t>
      </w:r>
      <w:r w:rsidR="006522EC">
        <w:rPr>
          <w:rFonts w:cs="Arial"/>
          <w:sz w:val="22"/>
          <w:lang w:val="de-DE"/>
        </w:rPr>
        <w:t xml:space="preserve">viele der </w:t>
      </w:r>
      <w:r w:rsidR="00ED07CA">
        <w:rPr>
          <w:rFonts w:cs="Arial"/>
          <w:sz w:val="22"/>
          <w:lang w:val="de-DE"/>
        </w:rPr>
        <w:t xml:space="preserve">namhaften Denker </w:t>
      </w:r>
      <w:r w:rsidR="00A9347F">
        <w:rPr>
          <w:rFonts w:cs="Arial"/>
          <w:sz w:val="22"/>
          <w:lang w:val="de-DE"/>
        </w:rPr>
        <w:t>dieser Zeit</w:t>
      </w:r>
      <w:r w:rsidR="006522EC">
        <w:rPr>
          <w:rFonts w:cs="Arial"/>
          <w:sz w:val="22"/>
          <w:lang w:val="de-DE"/>
        </w:rPr>
        <w:t>,</w:t>
      </w:r>
      <w:r w:rsidR="00A9347F">
        <w:rPr>
          <w:rFonts w:cs="Arial"/>
          <w:sz w:val="22"/>
          <w:lang w:val="de-DE"/>
        </w:rPr>
        <w:t xml:space="preserve"> </w:t>
      </w:r>
      <w:r w:rsidR="006522EC">
        <w:rPr>
          <w:rFonts w:cs="Arial"/>
          <w:sz w:val="22"/>
          <w:lang w:val="de-DE"/>
        </w:rPr>
        <w:t xml:space="preserve">er </w:t>
      </w:r>
      <w:r w:rsidR="00A9347F">
        <w:rPr>
          <w:rFonts w:cs="Arial"/>
          <w:sz w:val="22"/>
          <w:lang w:val="de-DE"/>
        </w:rPr>
        <w:t>diskutiert und tauscht sich mit ihnen aus.</w:t>
      </w:r>
      <w:r w:rsidR="00325759">
        <w:rPr>
          <w:rFonts w:cs="Arial"/>
          <w:sz w:val="22"/>
          <w:lang w:val="de-DE"/>
        </w:rPr>
        <w:t xml:space="preserve"> So verkehrt </w:t>
      </w:r>
      <w:r w:rsidR="00325759" w:rsidRPr="00E025E9">
        <w:rPr>
          <w:rFonts w:cs="Arial"/>
          <w:sz w:val="22"/>
          <w:lang w:val="de-DE"/>
        </w:rPr>
        <w:t xml:space="preserve">auch </w:t>
      </w:r>
      <w:r w:rsidR="00325759">
        <w:rPr>
          <w:rFonts w:cs="Arial"/>
          <w:sz w:val="22"/>
          <w:lang w:val="de-DE"/>
        </w:rPr>
        <w:t xml:space="preserve">der </w:t>
      </w:r>
      <w:r w:rsidR="00325759" w:rsidRPr="00E025E9">
        <w:rPr>
          <w:rFonts w:cs="Arial"/>
          <w:sz w:val="22"/>
          <w:lang w:val="de-DE"/>
        </w:rPr>
        <w:t xml:space="preserve">liberale </w:t>
      </w:r>
      <w:r w:rsidR="00325759">
        <w:rPr>
          <w:rFonts w:cs="Arial"/>
          <w:sz w:val="22"/>
          <w:lang w:val="de-DE"/>
        </w:rPr>
        <w:t xml:space="preserve">Konstanzer </w:t>
      </w:r>
      <w:r w:rsidR="00325759" w:rsidRPr="00E025E9">
        <w:rPr>
          <w:rFonts w:cs="Arial"/>
          <w:sz w:val="22"/>
          <w:lang w:val="de-DE"/>
        </w:rPr>
        <w:t xml:space="preserve">Theologe Ignaz von </w:t>
      </w:r>
      <w:proofErr w:type="spellStart"/>
      <w:r w:rsidR="00325759" w:rsidRPr="00E025E9">
        <w:rPr>
          <w:rFonts w:cs="Arial"/>
          <w:sz w:val="22"/>
          <w:lang w:val="de-DE"/>
        </w:rPr>
        <w:t>Wessenberg</w:t>
      </w:r>
      <w:proofErr w:type="spellEnd"/>
      <w:r w:rsidR="00325759" w:rsidRPr="00E025E9">
        <w:rPr>
          <w:rFonts w:cs="Arial"/>
          <w:sz w:val="22"/>
          <w:lang w:val="de-DE"/>
        </w:rPr>
        <w:t>, Verfechter der Aufhebung des Zölibats</w:t>
      </w:r>
      <w:r w:rsidR="006522EC">
        <w:rPr>
          <w:rFonts w:cs="Arial"/>
          <w:sz w:val="22"/>
          <w:lang w:val="de-DE"/>
        </w:rPr>
        <w:t>,</w:t>
      </w:r>
      <w:r w:rsidR="00325759">
        <w:rPr>
          <w:rFonts w:cs="Arial"/>
          <w:sz w:val="22"/>
          <w:lang w:val="de-DE"/>
        </w:rPr>
        <w:t xml:space="preserve"> auf dem Arenenberg. Und mit dem Offizier </w:t>
      </w:r>
      <w:r w:rsidR="00325759" w:rsidRPr="00E025E9">
        <w:rPr>
          <w:rFonts w:cs="Arial"/>
          <w:sz w:val="22"/>
          <w:lang w:val="de-DE"/>
        </w:rPr>
        <w:t>Guillaume-Henri Dufour</w:t>
      </w:r>
      <w:r w:rsidR="00325759">
        <w:rPr>
          <w:rFonts w:cs="Arial"/>
          <w:sz w:val="22"/>
          <w:lang w:val="de-DE"/>
        </w:rPr>
        <w:t xml:space="preserve"> der </w:t>
      </w:r>
      <w:r w:rsidR="00325759" w:rsidRPr="00E025E9">
        <w:rPr>
          <w:rFonts w:cs="Arial"/>
          <w:sz w:val="22"/>
          <w:lang w:val="de-DE"/>
        </w:rPr>
        <w:t>Gründungsvater der modernen Eidgenossenschaft</w:t>
      </w:r>
      <w:r w:rsidR="00325759">
        <w:rPr>
          <w:rFonts w:cs="Arial"/>
          <w:sz w:val="22"/>
          <w:lang w:val="de-DE"/>
        </w:rPr>
        <w:t xml:space="preserve">. Er wird für Louis Napoléon ein lebenslanger Freund sein. Trotz des </w:t>
      </w:r>
      <w:proofErr w:type="spellStart"/>
      <w:r w:rsidR="00325759">
        <w:rPr>
          <w:rFonts w:cs="Arial"/>
          <w:sz w:val="22"/>
          <w:lang w:val="de-DE"/>
        </w:rPr>
        <w:t>grossen</w:t>
      </w:r>
      <w:proofErr w:type="spellEnd"/>
      <w:r w:rsidR="00325759">
        <w:rPr>
          <w:rFonts w:cs="Arial"/>
          <w:sz w:val="22"/>
          <w:lang w:val="de-DE"/>
        </w:rPr>
        <w:t xml:space="preserve"> Altersunterschied</w:t>
      </w:r>
      <w:r w:rsidR="006522EC">
        <w:rPr>
          <w:rFonts w:cs="Arial"/>
          <w:sz w:val="22"/>
          <w:lang w:val="de-DE"/>
        </w:rPr>
        <w:t>s</w:t>
      </w:r>
      <w:r w:rsidR="00325759">
        <w:rPr>
          <w:rFonts w:cs="Arial"/>
          <w:sz w:val="22"/>
          <w:lang w:val="de-DE"/>
        </w:rPr>
        <w:t xml:space="preserve"> verkehren die beiden von Anfang an auf Augenhöhe miteinander. Für Louis ist Dufour der zweite Vater, für Dufour Louis der Sohn, den er nie hatte.</w:t>
      </w:r>
    </w:p>
    <w:p w14:paraId="2884E233" w14:textId="36DF487A" w:rsidR="00C230E3" w:rsidRDefault="002E720E" w:rsidP="00C230E3">
      <w:pPr>
        <w:spacing w:after="120" w:line="360" w:lineRule="auto"/>
        <w:rPr>
          <w:rFonts w:cs="Arial"/>
          <w:sz w:val="22"/>
          <w:lang w:val="de-DE"/>
        </w:rPr>
      </w:pPr>
      <w:r>
        <w:rPr>
          <w:rFonts w:cs="Arial"/>
          <w:b/>
          <w:sz w:val="22"/>
          <w:lang w:val="de-DE"/>
        </w:rPr>
        <w:t>Politischer Träumer und Dandy</w:t>
      </w:r>
      <w:r w:rsidR="00C230E3" w:rsidRPr="00E025E9">
        <w:rPr>
          <w:rFonts w:cs="Arial"/>
          <w:b/>
          <w:sz w:val="22"/>
          <w:lang w:val="de-DE"/>
        </w:rPr>
        <w:br/>
      </w:r>
      <w:r>
        <w:rPr>
          <w:rFonts w:cs="Arial"/>
          <w:sz w:val="22"/>
          <w:lang w:val="de-DE"/>
        </w:rPr>
        <w:t xml:space="preserve">Wann genau Louis Napoléon beginnt, seine politische Karriere zu planen und voranzutreiben, lässt sich </w:t>
      </w:r>
      <w:r w:rsidR="0079685E">
        <w:rPr>
          <w:rFonts w:cs="Arial"/>
          <w:sz w:val="22"/>
          <w:lang w:val="de-DE"/>
        </w:rPr>
        <w:t>momentan</w:t>
      </w:r>
      <w:r>
        <w:rPr>
          <w:rFonts w:cs="Arial"/>
          <w:sz w:val="22"/>
          <w:lang w:val="de-DE"/>
        </w:rPr>
        <w:t xml:space="preserve"> nicht genau sagen. Wahrscheinlich spürt er schon immer einen Drang dazu.</w:t>
      </w:r>
      <w:r w:rsidR="00524510">
        <w:rPr>
          <w:rFonts w:cs="Arial"/>
          <w:sz w:val="22"/>
          <w:lang w:val="de-DE"/>
        </w:rPr>
        <w:t xml:space="preserve"> Auch seine Mutter macht ihn subtil mit seiner künftigen Aufgabe vertraut.</w:t>
      </w:r>
      <w:r>
        <w:rPr>
          <w:rFonts w:cs="Arial"/>
          <w:sz w:val="22"/>
          <w:lang w:val="de-DE"/>
        </w:rPr>
        <w:t xml:space="preserve"> </w:t>
      </w:r>
      <w:r w:rsidRPr="002E720E">
        <w:rPr>
          <w:rFonts w:cs="Arial"/>
          <w:sz w:val="22"/>
          <w:lang w:val="de-DE"/>
        </w:rPr>
        <w:t xml:space="preserve">In den 1830er Jahren entwickelt er ein eigenes politisches Programm, das die nationale Größe Frankreichs, sozialen Fortschritt und eine Orientierung am „napoleonischen Mythos“ </w:t>
      </w:r>
      <w:r w:rsidR="0079685E">
        <w:rPr>
          <w:rFonts w:cs="Arial"/>
          <w:sz w:val="22"/>
          <w:lang w:val="de-DE"/>
        </w:rPr>
        <w:t>verbindet</w:t>
      </w:r>
      <w:r w:rsidRPr="002E720E">
        <w:rPr>
          <w:rFonts w:cs="Arial"/>
          <w:sz w:val="22"/>
          <w:lang w:val="de-DE"/>
        </w:rPr>
        <w:t xml:space="preserve">. </w:t>
      </w:r>
      <w:r w:rsidR="0079685E">
        <w:rPr>
          <w:rFonts w:cs="Arial"/>
          <w:sz w:val="22"/>
          <w:lang w:val="de-DE"/>
        </w:rPr>
        <w:t xml:space="preserve">Schon vorher sympathisiert er mit </w:t>
      </w:r>
      <w:r w:rsidR="0079685E">
        <w:rPr>
          <w:rFonts w:cs="Arial"/>
          <w:sz w:val="22"/>
          <w:lang w:val="de-DE"/>
        </w:rPr>
        <w:lastRenderedPageBreak/>
        <w:t>den revolutionären Bewegungen in Europa. Mit dem Freiheitskampf der Griechen (Lord Byron trifft er auf Arenenberg) und den Karbonari-Aufständen in Italien. An diesen nimmt er aktiv teil, wobei sein vier Jahre älterer Bruder Napoléon Louis stirbt. N</w:t>
      </w:r>
      <w:r w:rsidRPr="002E720E">
        <w:rPr>
          <w:rFonts w:cs="Arial"/>
          <w:sz w:val="22"/>
          <w:lang w:val="de-DE"/>
        </w:rPr>
        <w:t xml:space="preserve">ach dem Tod Napoleons II. </w:t>
      </w:r>
      <w:r w:rsidR="0079685E">
        <w:rPr>
          <w:rFonts w:cs="Arial"/>
          <w:sz w:val="22"/>
          <w:lang w:val="de-DE"/>
        </w:rPr>
        <w:t xml:space="preserve">(des Sohnes Napoleons I. mit seiner zweiten Frau Marie Louise von Habsburg) im Jahr 1832 erklärt er sich </w:t>
      </w:r>
      <w:r w:rsidRPr="002E720E">
        <w:rPr>
          <w:rFonts w:cs="Arial"/>
          <w:sz w:val="22"/>
          <w:lang w:val="de-DE"/>
        </w:rPr>
        <w:t>zum rechtmäßigen Erben der Dynastie</w:t>
      </w:r>
      <w:r w:rsidR="00454613">
        <w:rPr>
          <w:rFonts w:cs="Arial"/>
          <w:sz w:val="22"/>
          <w:lang w:val="de-DE"/>
        </w:rPr>
        <w:t>. Mehr oder minder gleichzeitig</w:t>
      </w:r>
      <w:r w:rsidRPr="002E720E">
        <w:rPr>
          <w:rFonts w:cs="Arial"/>
          <w:sz w:val="22"/>
          <w:lang w:val="de-DE"/>
        </w:rPr>
        <w:t xml:space="preserve"> veröffentlicht </w:t>
      </w:r>
      <w:r w:rsidR="00454613">
        <w:rPr>
          <w:rFonts w:cs="Arial"/>
          <w:sz w:val="22"/>
          <w:lang w:val="de-DE"/>
        </w:rPr>
        <w:t>er</w:t>
      </w:r>
      <w:r w:rsidR="0079685E">
        <w:rPr>
          <w:rFonts w:cs="Arial"/>
          <w:sz w:val="22"/>
          <w:lang w:val="de-DE"/>
        </w:rPr>
        <w:t xml:space="preserve"> politisch-militärische </w:t>
      </w:r>
      <w:r w:rsidRPr="002E720E">
        <w:rPr>
          <w:rFonts w:cs="Arial"/>
          <w:sz w:val="22"/>
          <w:lang w:val="de-DE"/>
        </w:rPr>
        <w:t>Schriften</w:t>
      </w:r>
      <w:r w:rsidR="0079685E">
        <w:rPr>
          <w:rFonts w:cs="Arial"/>
          <w:sz w:val="22"/>
          <w:lang w:val="de-DE"/>
        </w:rPr>
        <w:t xml:space="preserve">. Darunter z.B. die </w:t>
      </w:r>
      <w:r w:rsidR="00325759">
        <w:rPr>
          <w:rFonts w:cs="Arial"/>
          <w:sz w:val="22"/>
          <w:lang w:val="de-DE"/>
        </w:rPr>
        <w:t>«</w:t>
      </w:r>
      <w:proofErr w:type="spellStart"/>
      <w:r w:rsidRPr="002E720E">
        <w:rPr>
          <w:rFonts w:cs="Arial"/>
          <w:sz w:val="22"/>
          <w:lang w:val="de-DE"/>
        </w:rPr>
        <w:t>Rêveries</w:t>
      </w:r>
      <w:proofErr w:type="spellEnd"/>
      <w:r w:rsidRPr="002E720E">
        <w:rPr>
          <w:rFonts w:cs="Arial"/>
          <w:sz w:val="22"/>
          <w:lang w:val="de-DE"/>
        </w:rPr>
        <w:t xml:space="preserve"> </w:t>
      </w:r>
      <w:proofErr w:type="spellStart"/>
      <w:r w:rsidRPr="002E720E">
        <w:rPr>
          <w:rFonts w:cs="Arial"/>
          <w:sz w:val="22"/>
          <w:lang w:val="de-DE"/>
        </w:rPr>
        <w:t>politiques</w:t>
      </w:r>
      <w:proofErr w:type="spellEnd"/>
      <w:r w:rsidR="00325759">
        <w:rPr>
          <w:rFonts w:cs="Arial"/>
          <w:sz w:val="22"/>
          <w:lang w:val="de-DE"/>
        </w:rPr>
        <w:t>»</w:t>
      </w:r>
      <w:r w:rsidRPr="002E720E">
        <w:rPr>
          <w:rFonts w:cs="Arial"/>
          <w:sz w:val="22"/>
          <w:lang w:val="de-DE"/>
        </w:rPr>
        <w:t xml:space="preserve"> (</w:t>
      </w:r>
      <w:r w:rsidR="00325759">
        <w:rPr>
          <w:rFonts w:cs="Arial"/>
          <w:sz w:val="22"/>
          <w:lang w:val="de-DE"/>
        </w:rPr>
        <w:t>«</w:t>
      </w:r>
      <w:r w:rsidRPr="002E720E">
        <w:rPr>
          <w:rFonts w:cs="Arial"/>
          <w:sz w:val="22"/>
          <w:lang w:val="de-DE"/>
        </w:rPr>
        <w:t>Politische Träumereien</w:t>
      </w:r>
      <w:r w:rsidR="00325759">
        <w:rPr>
          <w:rFonts w:cs="Arial"/>
          <w:sz w:val="22"/>
          <w:lang w:val="de-DE"/>
        </w:rPr>
        <w:t>»</w:t>
      </w:r>
      <w:r w:rsidRPr="002E720E">
        <w:rPr>
          <w:rFonts w:cs="Arial"/>
          <w:sz w:val="22"/>
          <w:lang w:val="de-DE"/>
        </w:rPr>
        <w:t>)</w:t>
      </w:r>
      <w:r w:rsidR="00454613">
        <w:rPr>
          <w:rFonts w:cs="Arial"/>
          <w:sz w:val="22"/>
          <w:lang w:val="de-DE"/>
        </w:rPr>
        <w:t xml:space="preserve"> oder </w:t>
      </w:r>
      <w:r w:rsidR="00325759">
        <w:rPr>
          <w:rFonts w:cs="Arial"/>
          <w:sz w:val="22"/>
          <w:lang w:val="de-DE"/>
        </w:rPr>
        <w:t>«</w:t>
      </w:r>
      <w:r w:rsidR="00454613" w:rsidRPr="006522EC">
        <w:rPr>
          <w:rFonts w:cs="Arial"/>
          <w:iCs/>
          <w:sz w:val="22"/>
          <w:lang w:val="de-DE"/>
        </w:rPr>
        <w:t>Die Ausrottung der Armut</w:t>
      </w:r>
      <w:r w:rsidR="00325759">
        <w:rPr>
          <w:rFonts w:cs="Arial"/>
          <w:iCs/>
          <w:sz w:val="22"/>
          <w:lang w:val="de-DE"/>
        </w:rPr>
        <w:t>»</w:t>
      </w:r>
      <w:r w:rsidR="00454613">
        <w:rPr>
          <w:rFonts w:cs="Arial"/>
          <w:sz w:val="22"/>
          <w:lang w:val="de-DE"/>
        </w:rPr>
        <w:t xml:space="preserve">. </w:t>
      </w:r>
      <w:r w:rsidRPr="002E720E">
        <w:rPr>
          <w:rFonts w:cs="Arial"/>
          <w:sz w:val="22"/>
          <w:lang w:val="de-DE"/>
        </w:rPr>
        <w:t xml:space="preserve">Er </w:t>
      </w:r>
      <w:r w:rsidR="0079685E">
        <w:rPr>
          <w:rFonts w:cs="Arial"/>
          <w:sz w:val="22"/>
          <w:lang w:val="de-DE"/>
        </w:rPr>
        <w:t>absolviert eine kurze militärische Ausbildung im badischen Militär (Konstanz) und bei der</w:t>
      </w:r>
      <w:r w:rsidRPr="002E720E">
        <w:rPr>
          <w:rFonts w:cs="Arial"/>
          <w:sz w:val="22"/>
          <w:lang w:val="de-DE"/>
        </w:rPr>
        <w:t xml:space="preserve"> Schweizer Miliz</w:t>
      </w:r>
      <w:r w:rsidR="0079685E">
        <w:rPr>
          <w:rFonts w:cs="Arial"/>
          <w:sz w:val="22"/>
          <w:lang w:val="de-DE"/>
        </w:rPr>
        <w:t xml:space="preserve">. Nach der Veröffentlichung seines „Handbuchs über die Artillerie“ wird er zum Hauptmann ehrenhalber ernannt. Parallel dazu beschäftigt er sich intensiv mit Gartenbau bzw. Gartenarchitektur und pflegt engen Kontakt mit dem </w:t>
      </w:r>
      <w:proofErr w:type="spellStart"/>
      <w:r w:rsidR="0079685E">
        <w:rPr>
          <w:rFonts w:cs="Arial"/>
          <w:sz w:val="22"/>
          <w:lang w:val="de-DE"/>
        </w:rPr>
        <w:t>preussisch</w:t>
      </w:r>
      <w:proofErr w:type="spellEnd"/>
      <w:r w:rsidR="0079685E">
        <w:rPr>
          <w:rFonts w:cs="Arial"/>
          <w:sz w:val="22"/>
          <w:lang w:val="de-DE"/>
        </w:rPr>
        <w:t xml:space="preserve">-sächsischen </w:t>
      </w:r>
      <w:r w:rsidR="00325759">
        <w:rPr>
          <w:rFonts w:cs="Arial"/>
          <w:sz w:val="22"/>
          <w:lang w:val="de-DE"/>
        </w:rPr>
        <w:t>«</w:t>
      </w:r>
      <w:proofErr w:type="spellStart"/>
      <w:r w:rsidR="00E77B3B">
        <w:rPr>
          <w:rFonts w:cs="Arial"/>
          <w:sz w:val="22"/>
          <w:lang w:val="de-DE"/>
        </w:rPr>
        <w:t>Parkomanen</w:t>
      </w:r>
      <w:proofErr w:type="spellEnd"/>
      <w:r w:rsidR="00325759">
        <w:rPr>
          <w:rFonts w:cs="Arial"/>
          <w:sz w:val="22"/>
          <w:lang w:val="de-DE"/>
        </w:rPr>
        <w:t>»</w:t>
      </w:r>
      <w:r w:rsidR="00E77B3B">
        <w:rPr>
          <w:rFonts w:cs="Arial"/>
          <w:sz w:val="22"/>
          <w:lang w:val="de-DE"/>
        </w:rPr>
        <w:t xml:space="preserve"> Fürst Hermann von Pückler-</w:t>
      </w:r>
      <w:proofErr w:type="spellStart"/>
      <w:r w:rsidR="00E77B3B">
        <w:rPr>
          <w:rFonts w:cs="Arial"/>
          <w:sz w:val="22"/>
          <w:lang w:val="de-DE"/>
        </w:rPr>
        <w:t>Muskau</w:t>
      </w:r>
      <w:proofErr w:type="spellEnd"/>
      <w:r w:rsidR="00E77B3B">
        <w:rPr>
          <w:rFonts w:cs="Arial"/>
          <w:sz w:val="22"/>
          <w:lang w:val="de-DE"/>
        </w:rPr>
        <w:t xml:space="preserve">. Mit ihm zusammen wird er später die Gartenanlagen und Squares des modernen Paris planen. Der Park von Arenenberg wird </w:t>
      </w:r>
      <w:r w:rsidR="00325759">
        <w:rPr>
          <w:rFonts w:cs="Arial"/>
          <w:sz w:val="22"/>
          <w:lang w:val="de-DE"/>
        </w:rPr>
        <w:t xml:space="preserve">dafür </w:t>
      </w:r>
      <w:r w:rsidR="00E77B3B">
        <w:rPr>
          <w:rFonts w:cs="Arial"/>
          <w:sz w:val="22"/>
          <w:lang w:val="de-DE"/>
        </w:rPr>
        <w:t>zum Versuchsfeld, Spielplatz</w:t>
      </w:r>
      <w:r w:rsidR="00325759">
        <w:rPr>
          <w:rFonts w:cs="Arial"/>
          <w:sz w:val="22"/>
          <w:lang w:val="de-DE"/>
        </w:rPr>
        <w:t xml:space="preserve"> </w:t>
      </w:r>
      <w:r w:rsidR="00E77B3B">
        <w:rPr>
          <w:rFonts w:cs="Arial"/>
          <w:sz w:val="22"/>
          <w:lang w:val="de-DE"/>
        </w:rPr>
        <w:t xml:space="preserve">und Gedenkort. In ihm finden sich noch heute die Kopien von wichtigen napoleonischen Gedenkstätten. Darunter die einzige Grabkopie Napoleons I. von Sankt Helena. </w:t>
      </w:r>
      <w:r w:rsidR="006E1DE3">
        <w:rPr>
          <w:rFonts w:cs="Arial"/>
          <w:sz w:val="22"/>
          <w:lang w:val="de-DE"/>
        </w:rPr>
        <w:t xml:space="preserve">Auch um die zahlreichen Spione der Großmächte in die Irre zu führen, entwickelt </w:t>
      </w:r>
      <w:r w:rsidR="00774DF8">
        <w:rPr>
          <w:rFonts w:cs="Arial"/>
          <w:sz w:val="22"/>
          <w:lang w:val="de-DE"/>
        </w:rPr>
        <w:t xml:space="preserve">Louis Napoléon </w:t>
      </w:r>
      <w:r w:rsidR="00E77B3B">
        <w:rPr>
          <w:rFonts w:cs="Arial"/>
          <w:sz w:val="22"/>
          <w:lang w:val="de-DE"/>
        </w:rPr>
        <w:t>ein ausschweifendes gesellschaftliches Leben, was ihm den Ruf eines Dandys und Schürzenjägers einbringt, der ihm bis heute anhaftet. Neben Italien hält sich der Prinz häufig im</w:t>
      </w:r>
      <w:r w:rsidR="00454613">
        <w:rPr>
          <w:rFonts w:cs="Arial"/>
          <w:sz w:val="22"/>
          <w:lang w:val="de-DE"/>
        </w:rPr>
        <w:t>mer wieder im</w:t>
      </w:r>
      <w:r w:rsidR="00E77B3B">
        <w:rPr>
          <w:rFonts w:cs="Arial"/>
          <w:sz w:val="22"/>
          <w:lang w:val="de-DE"/>
        </w:rPr>
        <w:t xml:space="preserve"> heutigen Deutschland und in </w:t>
      </w:r>
      <w:proofErr w:type="spellStart"/>
      <w:r w:rsidR="00E77B3B">
        <w:rPr>
          <w:rFonts w:cs="Arial"/>
          <w:sz w:val="22"/>
          <w:lang w:val="de-DE"/>
        </w:rPr>
        <w:t>Grossbritannien</w:t>
      </w:r>
      <w:proofErr w:type="spellEnd"/>
      <w:r w:rsidR="00E77B3B">
        <w:rPr>
          <w:rFonts w:cs="Arial"/>
          <w:sz w:val="22"/>
          <w:lang w:val="de-DE"/>
        </w:rPr>
        <w:t xml:space="preserve"> </w:t>
      </w:r>
      <w:r w:rsidR="00454613">
        <w:rPr>
          <w:rFonts w:cs="Arial"/>
          <w:sz w:val="22"/>
          <w:lang w:val="de-DE"/>
        </w:rPr>
        <w:t xml:space="preserve">bzw. den USA </w:t>
      </w:r>
      <w:r w:rsidR="00E77B3B">
        <w:rPr>
          <w:rFonts w:cs="Arial"/>
          <w:sz w:val="22"/>
          <w:lang w:val="de-DE"/>
        </w:rPr>
        <w:t>auf. Dort studiert er eifrig die gesellschaftlichen und industriellen Entwicklungen.</w:t>
      </w:r>
    </w:p>
    <w:p w14:paraId="2D51BFA3" w14:textId="1090A91F" w:rsidR="00454613" w:rsidRDefault="00454613" w:rsidP="00C230E3">
      <w:pPr>
        <w:spacing w:after="120" w:line="360" w:lineRule="auto"/>
        <w:rPr>
          <w:rFonts w:cs="Arial"/>
          <w:sz w:val="22"/>
          <w:lang w:val="de-DE"/>
        </w:rPr>
      </w:pPr>
      <w:r w:rsidRPr="00454613">
        <w:rPr>
          <w:rFonts w:cs="Arial"/>
          <w:b/>
          <w:bCs/>
          <w:sz w:val="22"/>
          <w:lang w:val="de-DE"/>
        </w:rPr>
        <w:t>Putschist</w:t>
      </w:r>
      <w:r>
        <w:rPr>
          <w:rFonts w:cs="Arial"/>
          <w:b/>
          <w:bCs/>
          <w:sz w:val="22"/>
          <w:lang w:val="de-DE"/>
        </w:rPr>
        <w:t>,</w:t>
      </w:r>
      <w:r w:rsidRPr="00454613">
        <w:rPr>
          <w:rFonts w:cs="Arial"/>
          <w:b/>
          <w:bCs/>
          <w:sz w:val="22"/>
          <w:lang w:val="de-DE"/>
        </w:rPr>
        <w:t xml:space="preserve"> Gefangener und</w:t>
      </w:r>
      <w:r>
        <w:rPr>
          <w:rFonts w:cs="Arial"/>
          <w:b/>
          <w:bCs/>
          <w:sz w:val="22"/>
          <w:lang w:val="de-DE"/>
        </w:rPr>
        <w:t xml:space="preserve"> demokratisch gewählter Präsident</w:t>
      </w:r>
      <w:r w:rsidR="00325759">
        <w:rPr>
          <w:rFonts w:cs="Arial"/>
          <w:sz w:val="22"/>
          <w:lang w:val="de-DE"/>
        </w:rPr>
        <w:br/>
      </w:r>
      <w:r w:rsidRPr="00454613">
        <w:rPr>
          <w:rFonts w:cs="Arial"/>
          <w:sz w:val="22"/>
          <w:lang w:val="de-DE"/>
        </w:rPr>
        <w:t>183</w:t>
      </w:r>
      <w:r>
        <w:rPr>
          <w:rFonts w:cs="Arial"/>
          <w:sz w:val="22"/>
          <w:lang w:val="de-DE"/>
        </w:rPr>
        <w:t>6 (</w:t>
      </w:r>
      <w:proofErr w:type="spellStart"/>
      <w:r>
        <w:rPr>
          <w:rFonts w:cs="Arial"/>
          <w:sz w:val="22"/>
          <w:lang w:val="de-DE"/>
        </w:rPr>
        <w:t>Strassburg</w:t>
      </w:r>
      <w:proofErr w:type="spellEnd"/>
      <w:r>
        <w:rPr>
          <w:rFonts w:cs="Arial"/>
          <w:sz w:val="22"/>
          <w:lang w:val="de-DE"/>
        </w:rPr>
        <w:t xml:space="preserve">) </w:t>
      </w:r>
      <w:r w:rsidRPr="00454613">
        <w:rPr>
          <w:rFonts w:cs="Arial"/>
          <w:sz w:val="22"/>
          <w:lang w:val="de-DE"/>
        </w:rPr>
        <w:t xml:space="preserve">und 1840 </w:t>
      </w:r>
      <w:r>
        <w:rPr>
          <w:rFonts w:cs="Arial"/>
          <w:sz w:val="22"/>
          <w:lang w:val="de-DE"/>
        </w:rPr>
        <w:t xml:space="preserve">(Boulogne) </w:t>
      </w:r>
      <w:r w:rsidRPr="00454613">
        <w:rPr>
          <w:rFonts w:cs="Arial"/>
          <w:sz w:val="22"/>
          <w:lang w:val="de-DE"/>
        </w:rPr>
        <w:t xml:space="preserve">versucht Louis-Napoléon, sich </w:t>
      </w:r>
      <w:r>
        <w:rPr>
          <w:rFonts w:cs="Arial"/>
          <w:sz w:val="22"/>
          <w:lang w:val="de-DE"/>
        </w:rPr>
        <w:t xml:space="preserve">als Erbe Napoleons I. </w:t>
      </w:r>
      <w:r w:rsidRPr="00454613">
        <w:rPr>
          <w:rFonts w:cs="Arial"/>
          <w:sz w:val="22"/>
          <w:lang w:val="de-DE"/>
        </w:rPr>
        <w:t xml:space="preserve">an die Spitze Frankreichs zu </w:t>
      </w:r>
      <w:r>
        <w:rPr>
          <w:rFonts w:cs="Arial"/>
          <w:sz w:val="22"/>
          <w:lang w:val="de-DE"/>
        </w:rPr>
        <w:t>putschen</w:t>
      </w:r>
      <w:r w:rsidRPr="00454613">
        <w:rPr>
          <w:rFonts w:cs="Arial"/>
          <w:sz w:val="22"/>
          <w:lang w:val="de-DE"/>
        </w:rPr>
        <w:t xml:space="preserve">. </w:t>
      </w:r>
      <w:r>
        <w:rPr>
          <w:rFonts w:cs="Arial"/>
          <w:sz w:val="22"/>
          <w:lang w:val="de-DE"/>
        </w:rPr>
        <w:t>Während seiner Haft in der</w:t>
      </w:r>
      <w:r w:rsidRPr="00454613">
        <w:rPr>
          <w:rFonts w:cs="Arial"/>
          <w:sz w:val="22"/>
          <w:lang w:val="de-DE"/>
        </w:rPr>
        <w:t xml:space="preserve"> Festung Ham setzt er seine publizistische Tätigkeit fort und </w:t>
      </w:r>
      <w:r>
        <w:rPr>
          <w:rFonts w:cs="Arial"/>
          <w:sz w:val="22"/>
          <w:lang w:val="de-DE"/>
        </w:rPr>
        <w:t>erarbeitet Pläne für</w:t>
      </w:r>
      <w:r w:rsidRPr="00454613">
        <w:rPr>
          <w:rFonts w:cs="Arial"/>
          <w:sz w:val="22"/>
          <w:lang w:val="de-DE"/>
        </w:rPr>
        <w:t xml:space="preserve"> ein soziale</w:t>
      </w:r>
      <w:r>
        <w:rPr>
          <w:rFonts w:cs="Arial"/>
          <w:sz w:val="22"/>
          <w:lang w:val="de-DE"/>
        </w:rPr>
        <w:t>s</w:t>
      </w:r>
      <w:r w:rsidRPr="00454613">
        <w:rPr>
          <w:rFonts w:cs="Arial"/>
          <w:sz w:val="22"/>
          <w:lang w:val="de-DE"/>
        </w:rPr>
        <w:t xml:space="preserve"> Kaiserreich, das </w:t>
      </w:r>
      <w:r>
        <w:rPr>
          <w:rFonts w:cs="Arial"/>
          <w:sz w:val="22"/>
          <w:lang w:val="de-DE"/>
        </w:rPr>
        <w:t>sich per Plebiszit legitimiert</w:t>
      </w:r>
      <w:r w:rsidRPr="00454613">
        <w:rPr>
          <w:rFonts w:cs="Arial"/>
          <w:sz w:val="22"/>
          <w:lang w:val="de-DE"/>
        </w:rPr>
        <w:t xml:space="preserve">. </w:t>
      </w:r>
      <w:r>
        <w:rPr>
          <w:rFonts w:cs="Arial"/>
          <w:sz w:val="22"/>
          <w:lang w:val="de-DE"/>
        </w:rPr>
        <w:t xml:space="preserve">Nicht umsonst bezeichnet er diese Zeit als seine </w:t>
      </w:r>
      <w:r w:rsidR="00325759">
        <w:rPr>
          <w:rFonts w:cs="Arial"/>
          <w:sz w:val="22"/>
          <w:lang w:val="de-DE"/>
        </w:rPr>
        <w:t>«</w:t>
      </w:r>
      <w:r>
        <w:rPr>
          <w:rFonts w:cs="Arial"/>
          <w:sz w:val="22"/>
          <w:lang w:val="de-DE"/>
        </w:rPr>
        <w:t>Studienjahre</w:t>
      </w:r>
      <w:r w:rsidR="00325759">
        <w:rPr>
          <w:rFonts w:cs="Arial"/>
          <w:sz w:val="22"/>
          <w:lang w:val="de-DE"/>
        </w:rPr>
        <w:t>»</w:t>
      </w:r>
      <w:r>
        <w:rPr>
          <w:rFonts w:cs="Arial"/>
          <w:sz w:val="22"/>
          <w:lang w:val="de-DE"/>
        </w:rPr>
        <w:t xml:space="preserve">. </w:t>
      </w:r>
      <w:r w:rsidRPr="00454613">
        <w:rPr>
          <w:rFonts w:cs="Arial"/>
          <w:sz w:val="22"/>
          <w:lang w:val="de-DE"/>
        </w:rPr>
        <w:t xml:space="preserve">1846 </w:t>
      </w:r>
      <w:r>
        <w:rPr>
          <w:rFonts w:cs="Arial"/>
          <w:sz w:val="22"/>
          <w:lang w:val="de-DE"/>
        </w:rPr>
        <w:t xml:space="preserve">flieht er aus der Haft </w:t>
      </w:r>
      <w:r w:rsidRPr="00454613">
        <w:rPr>
          <w:rFonts w:cs="Arial"/>
          <w:sz w:val="22"/>
          <w:lang w:val="de-DE"/>
        </w:rPr>
        <w:t xml:space="preserve">und </w:t>
      </w:r>
      <w:r>
        <w:rPr>
          <w:rFonts w:cs="Arial"/>
          <w:sz w:val="22"/>
          <w:lang w:val="de-DE"/>
        </w:rPr>
        <w:t xml:space="preserve">wird von England </w:t>
      </w:r>
      <w:r>
        <w:rPr>
          <w:rFonts w:cs="Arial"/>
          <w:sz w:val="22"/>
          <w:lang w:val="de-DE"/>
        </w:rPr>
        <w:lastRenderedPageBreak/>
        <w:t xml:space="preserve">aus 1848 zum </w:t>
      </w:r>
      <w:r w:rsidRPr="00454613">
        <w:rPr>
          <w:rFonts w:cs="Arial"/>
          <w:sz w:val="22"/>
          <w:lang w:val="de-DE"/>
        </w:rPr>
        <w:t xml:space="preserve">Präsidenten der Zweiten Republik </w:t>
      </w:r>
      <w:r>
        <w:rPr>
          <w:rFonts w:cs="Arial"/>
          <w:sz w:val="22"/>
          <w:lang w:val="de-DE"/>
        </w:rPr>
        <w:t>gewählt. Damit beginnt sein direkter Aufstieg zum Kaiser von Frankreich.</w:t>
      </w:r>
    </w:p>
    <w:p w14:paraId="5326D9E0" w14:textId="60217ED0" w:rsidR="004D181C" w:rsidRDefault="00454613" w:rsidP="004D181C">
      <w:pPr>
        <w:spacing w:after="120" w:line="360" w:lineRule="auto"/>
        <w:rPr>
          <w:rFonts w:cs="Arial"/>
          <w:sz w:val="22"/>
        </w:rPr>
      </w:pPr>
      <w:r w:rsidRPr="00454613">
        <w:rPr>
          <w:rFonts w:cs="Arial"/>
          <w:b/>
          <w:bCs/>
          <w:sz w:val="22"/>
          <w:lang w:val="de-DE"/>
        </w:rPr>
        <w:t>Kaiser der Franzosen</w:t>
      </w:r>
      <w:r w:rsidR="006664F2">
        <w:rPr>
          <w:rFonts w:cs="Arial"/>
          <w:b/>
          <w:bCs/>
          <w:sz w:val="22"/>
          <w:lang w:val="de-DE"/>
        </w:rPr>
        <w:t>: Veränderungen im Innern</w:t>
      </w:r>
      <w:r w:rsidR="00325759">
        <w:rPr>
          <w:rFonts w:cs="Arial"/>
          <w:sz w:val="22"/>
          <w:lang w:val="de-DE"/>
        </w:rPr>
        <w:br/>
      </w:r>
      <w:r>
        <w:rPr>
          <w:rFonts w:cs="Arial"/>
          <w:sz w:val="22"/>
          <w:lang w:val="de-DE"/>
        </w:rPr>
        <w:t xml:space="preserve">Da die damalig gültige Verfassung eine Wiederwahl untersagte, putscht Louis Napoléon am </w:t>
      </w:r>
      <w:r w:rsidRPr="00454613">
        <w:rPr>
          <w:rFonts w:cs="Arial"/>
          <w:sz w:val="22"/>
          <w:lang w:val="de-DE"/>
        </w:rPr>
        <w:t>2. Dezember 1851</w:t>
      </w:r>
      <w:r w:rsidR="004D181C">
        <w:rPr>
          <w:rFonts w:cs="Arial"/>
          <w:sz w:val="22"/>
          <w:lang w:val="de-DE"/>
        </w:rPr>
        <w:t xml:space="preserve"> erneut und löst die Nationalversammlung auf. Es </w:t>
      </w:r>
      <w:r w:rsidR="008377A9">
        <w:rPr>
          <w:rFonts w:cs="Arial"/>
          <w:sz w:val="22"/>
          <w:lang w:val="de-DE"/>
        </w:rPr>
        <w:t>folgt</w:t>
      </w:r>
      <w:r w:rsidR="004D181C">
        <w:rPr>
          <w:rFonts w:cs="Arial"/>
          <w:sz w:val="22"/>
          <w:lang w:val="de-DE"/>
        </w:rPr>
        <w:t xml:space="preserve"> eine Welle von Verhaftungen und die</w:t>
      </w:r>
      <w:r w:rsidRPr="00454613">
        <w:rPr>
          <w:rFonts w:cs="Arial"/>
          <w:sz w:val="22"/>
          <w:lang w:val="de-DE"/>
        </w:rPr>
        <w:t xml:space="preserve"> Ausschaltung der republikanischen Opposition</w:t>
      </w:r>
      <w:r w:rsidR="004D181C">
        <w:rPr>
          <w:rFonts w:cs="Arial"/>
          <w:sz w:val="22"/>
          <w:lang w:val="de-DE"/>
        </w:rPr>
        <w:t>. Ein Jahr später wählen die Franzosen Louis Napoléon per Plebiszit zum Kaiser. D</w:t>
      </w:r>
      <w:proofErr w:type="spellStart"/>
      <w:r w:rsidR="004D181C" w:rsidRPr="004D181C">
        <w:rPr>
          <w:rFonts w:cs="Arial"/>
          <w:sz w:val="22"/>
        </w:rPr>
        <w:t>ie</w:t>
      </w:r>
      <w:proofErr w:type="spellEnd"/>
      <w:r w:rsidR="004D181C" w:rsidRPr="004D181C">
        <w:rPr>
          <w:rFonts w:cs="Arial"/>
          <w:sz w:val="22"/>
        </w:rPr>
        <w:t xml:space="preserve"> frühen Jahre </w:t>
      </w:r>
      <w:r w:rsidR="004D181C">
        <w:rPr>
          <w:rFonts w:cs="Arial"/>
          <w:sz w:val="22"/>
        </w:rPr>
        <w:t>seiner Herrschaft sind</w:t>
      </w:r>
      <w:r w:rsidR="004D181C" w:rsidRPr="004D181C">
        <w:rPr>
          <w:rFonts w:cs="Arial"/>
          <w:sz w:val="22"/>
        </w:rPr>
        <w:t xml:space="preserve"> durch den Ausbau eines </w:t>
      </w:r>
      <w:r w:rsidR="008377A9">
        <w:rPr>
          <w:rFonts w:cs="Arial"/>
          <w:sz w:val="22"/>
        </w:rPr>
        <w:t>zentralen</w:t>
      </w:r>
      <w:r w:rsidR="004D181C" w:rsidRPr="004D181C">
        <w:rPr>
          <w:rFonts w:cs="Arial"/>
          <w:sz w:val="22"/>
        </w:rPr>
        <w:t xml:space="preserve"> Verwaltungsstaates geprägt, </w:t>
      </w:r>
      <w:r w:rsidR="004D181C">
        <w:rPr>
          <w:rFonts w:cs="Arial"/>
          <w:sz w:val="22"/>
        </w:rPr>
        <w:t>der von</w:t>
      </w:r>
      <w:r w:rsidR="004D181C" w:rsidRPr="004D181C">
        <w:rPr>
          <w:rFonts w:cs="Arial"/>
          <w:sz w:val="22"/>
        </w:rPr>
        <w:t xml:space="preserve"> Bonapartisten </w:t>
      </w:r>
      <w:r w:rsidR="004D181C">
        <w:rPr>
          <w:rFonts w:cs="Arial"/>
          <w:sz w:val="22"/>
        </w:rPr>
        <w:t xml:space="preserve">bestimmt ist. </w:t>
      </w:r>
      <w:r w:rsidR="004D181C" w:rsidRPr="004D181C">
        <w:rPr>
          <w:rFonts w:cs="Arial"/>
          <w:sz w:val="22"/>
        </w:rPr>
        <w:t xml:space="preserve">Oppositionelle </w:t>
      </w:r>
      <w:r w:rsidR="004D181C">
        <w:rPr>
          <w:rFonts w:cs="Arial"/>
          <w:sz w:val="22"/>
        </w:rPr>
        <w:t xml:space="preserve">werden </w:t>
      </w:r>
      <w:r w:rsidR="004D181C" w:rsidRPr="004D181C">
        <w:rPr>
          <w:rFonts w:cs="Arial"/>
          <w:sz w:val="22"/>
        </w:rPr>
        <w:t xml:space="preserve">ausgewiesen, in Strafkolonien verbracht oder </w:t>
      </w:r>
      <w:r w:rsidR="004D181C">
        <w:rPr>
          <w:rFonts w:cs="Arial"/>
          <w:sz w:val="22"/>
        </w:rPr>
        <w:t>streng überwacht</w:t>
      </w:r>
      <w:r w:rsidR="004D181C" w:rsidRPr="004D181C">
        <w:rPr>
          <w:rFonts w:cs="Arial"/>
          <w:sz w:val="22"/>
        </w:rPr>
        <w:t>.</w:t>
      </w:r>
      <w:r w:rsidR="00325759">
        <w:rPr>
          <w:rFonts w:cs="Arial"/>
          <w:sz w:val="22"/>
        </w:rPr>
        <w:t xml:space="preserve"> </w:t>
      </w:r>
      <w:r w:rsidR="004D181C" w:rsidRPr="004D181C">
        <w:rPr>
          <w:rFonts w:cs="Arial"/>
          <w:sz w:val="22"/>
        </w:rPr>
        <w:t xml:space="preserve">Napoleon III. </w:t>
      </w:r>
      <w:r w:rsidR="008377A9">
        <w:rPr>
          <w:rFonts w:cs="Arial"/>
          <w:sz w:val="22"/>
        </w:rPr>
        <w:t xml:space="preserve">versteht sich </w:t>
      </w:r>
      <w:r w:rsidR="00325759">
        <w:rPr>
          <w:rFonts w:cs="Arial"/>
          <w:sz w:val="22"/>
        </w:rPr>
        <w:t xml:space="preserve">dabei </w:t>
      </w:r>
      <w:r w:rsidR="008377A9">
        <w:rPr>
          <w:rFonts w:cs="Arial"/>
          <w:sz w:val="22"/>
        </w:rPr>
        <w:t>als moderner Monarch</w:t>
      </w:r>
      <w:r w:rsidR="004D181C" w:rsidRPr="004D181C">
        <w:rPr>
          <w:rFonts w:cs="Arial"/>
          <w:sz w:val="22"/>
        </w:rPr>
        <w:t xml:space="preserve">, der wirtschaftlichen Fortschritt, soziale Befriedung und nationale Größe miteinander </w:t>
      </w:r>
      <w:r w:rsidR="008377A9">
        <w:rPr>
          <w:rFonts w:cs="Arial"/>
          <w:sz w:val="22"/>
        </w:rPr>
        <w:t>verbindet</w:t>
      </w:r>
      <w:r w:rsidR="004D181C" w:rsidRPr="004D181C">
        <w:rPr>
          <w:rFonts w:cs="Arial"/>
          <w:sz w:val="22"/>
        </w:rPr>
        <w:t xml:space="preserve">. Innenpolitisch setzt er auf massive Modernisierung: Der Ausbau des Eisenbahnnetzes, der Hafenanlagen und der Telegraphie sowie die Förderung von Industrie und Handel </w:t>
      </w:r>
      <w:r w:rsidR="008377A9">
        <w:rPr>
          <w:rFonts w:cs="Arial"/>
          <w:sz w:val="22"/>
        </w:rPr>
        <w:t>verändern</w:t>
      </w:r>
      <w:r w:rsidR="004D181C" w:rsidRPr="004D181C">
        <w:rPr>
          <w:rFonts w:cs="Arial"/>
          <w:sz w:val="22"/>
        </w:rPr>
        <w:t xml:space="preserve"> Frankreich </w:t>
      </w:r>
      <w:r w:rsidR="008377A9">
        <w:rPr>
          <w:rFonts w:cs="Arial"/>
          <w:sz w:val="22"/>
        </w:rPr>
        <w:t xml:space="preserve">radikal. Es entwickelt sich </w:t>
      </w:r>
      <w:r w:rsidR="004D181C" w:rsidRPr="004D181C">
        <w:rPr>
          <w:rFonts w:cs="Arial"/>
          <w:sz w:val="22"/>
        </w:rPr>
        <w:t xml:space="preserve">zu einer der </w:t>
      </w:r>
      <w:r w:rsidR="008377A9">
        <w:rPr>
          <w:rFonts w:cs="Arial"/>
          <w:sz w:val="22"/>
        </w:rPr>
        <w:t>fortschrittlichsten</w:t>
      </w:r>
      <w:r w:rsidR="004D181C" w:rsidRPr="004D181C">
        <w:rPr>
          <w:rFonts w:cs="Arial"/>
          <w:sz w:val="22"/>
        </w:rPr>
        <w:t xml:space="preserve"> Volkswirtschaften Europas.</w:t>
      </w:r>
      <w:r w:rsidR="008377A9">
        <w:rPr>
          <w:rFonts w:cs="Arial"/>
          <w:sz w:val="22"/>
        </w:rPr>
        <w:t xml:space="preserve"> Der Erfolg seiner Politik lässt sich bis heute an der Umgestaltung seiner Hauptstadt Paris nachvollziehen, das er zu einem modernen, hygienischen und sehenswerten Gemeinwesen entwickelt. Auf ihn selbst gehen die zahlreichen Parkanalgen, Gärten und Squares </w:t>
      </w:r>
      <w:r w:rsidR="00052D94">
        <w:rPr>
          <w:rFonts w:cs="Arial"/>
          <w:sz w:val="22"/>
        </w:rPr>
        <w:t xml:space="preserve">zurück, deren Bau ihm besonders am Herzen liegen. </w:t>
      </w:r>
      <w:r w:rsidR="006B2637">
        <w:rPr>
          <w:rFonts w:cs="Arial"/>
          <w:sz w:val="22"/>
        </w:rPr>
        <w:t>Dies gilt auch für die Wissenschaft und Künste, die er nicht nur gezielt fördert, sondern in seiner Freizeit auch selbst pflegt (</w:t>
      </w:r>
      <w:r w:rsidR="00B608F6">
        <w:rPr>
          <w:rFonts w:cs="Arial"/>
          <w:sz w:val="22"/>
        </w:rPr>
        <w:t>z</w:t>
      </w:r>
      <w:r w:rsidR="006B2637">
        <w:rPr>
          <w:rFonts w:cs="Arial"/>
          <w:sz w:val="22"/>
        </w:rPr>
        <w:t>.B.</w:t>
      </w:r>
      <w:r w:rsidR="00B608F6">
        <w:rPr>
          <w:rFonts w:cs="Arial"/>
          <w:sz w:val="22"/>
        </w:rPr>
        <w:t xml:space="preserve"> mit dem Buch </w:t>
      </w:r>
      <w:r w:rsidR="00325759">
        <w:rPr>
          <w:rFonts w:cs="Arial"/>
          <w:sz w:val="22"/>
        </w:rPr>
        <w:t>«</w:t>
      </w:r>
      <w:proofErr w:type="spellStart"/>
      <w:r w:rsidR="006B2637" w:rsidRPr="006522EC">
        <w:rPr>
          <w:rFonts w:cs="Arial"/>
          <w:iCs/>
          <w:sz w:val="22"/>
        </w:rPr>
        <w:t>Histoire</w:t>
      </w:r>
      <w:proofErr w:type="spellEnd"/>
      <w:r w:rsidR="006B2637" w:rsidRPr="006522EC">
        <w:rPr>
          <w:rFonts w:cs="Arial"/>
          <w:iCs/>
          <w:sz w:val="22"/>
        </w:rPr>
        <w:t xml:space="preserve"> de Jules César</w:t>
      </w:r>
      <w:r w:rsidR="00325759">
        <w:rPr>
          <w:rFonts w:cs="Arial"/>
          <w:sz w:val="22"/>
        </w:rPr>
        <w:t>»</w:t>
      </w:r>
      <w:r w:rsidR="006B2637">
        <w:rPr>
          <w:rFonts w:cs="Arial"/>
          <w:sz w:val="22"/>
        </w:rPr>
        <w:t xml:space="preserve">, 1862). </w:t>
      </w:r>
      <w:r w:rsidR="00052D94" w:rsidRPr="00052D94">
        <w:rPr>
          <w:rFonts w:cs="Arial"/>
          <w:sz w:val="22"/>
        </w:rPr>
        <w:t>Zugleich</w:t>
      </w:r>
      <w:r w:rsidR="00B608F6">
        <w:rPr>
          <w:rFonts w:cs="Arial"/>
          <w:sz w:val="22"/>
        </w:rPr>
        <w:t xml:space="preserve"> </w:t>
      </w:r>
      <w:r w:rsidR="00052D94">
        <w:rPr>
          <w:rFonts w:cs="Arial"/>
          <w:sz w:val="22"/>
        </w:rPr>
        <w:t xml:space="preserve">gestattet </w:t>
      </w:r>
      <w:r w:rsidR="00B608F6">
        <w:rPr>
          <w:rFonts w:cs="Arial"/>
          <w:sz w:val="22"/>
        </w:rPr>
        <w:t xml:space="preserve">der Kaiser </w:t>
      </w:r>
      <w:r w:rsidR="00052D94">
        <w:rPr>
          <w:rFonts w:cs="Arial"/>
          <w:sz w:val="22"/>
        </w:rPr>
        <w:t xml:space="preserve">eine sozialpolitische Öffnung, die zum Vorbild für andere europäische Staaten wird. </w:t>
      </w:r>
      <w:r w:rsidR="00052D94" w:rsidRPr="00052D94">
        <w:rPr>
          <w:rFonts w:cs="Arial"/>
          <w:sz w:val="22"/>
        </w:rPr>
        <w:t xml:space="preserve">Gewerkschaften </w:t>
      </w:r>
      <w:r w:rsidR="00052D94">
        <w:rPr>
          <w:rFonts w:cs="Arial"/>
          <w:sz w:val="22"/>
        </w:rPr>
        <w:t>und</w:t>
      </w:r>
      <w:r w:rsidR="00052D94" w:rsidRPr="00052D94">
        <w:rPr>
          <w:rFonts w:cs="Arial"/>
          <w:sz w:val="22"/>
        </w:rPr>
        <w:t xml:space="preserve"> Arbeitervereinigungen </w:t>
      </w:r>
      <w:r w:rsidR="00052D94">
        <w:rPr>
          <w:rFonts w:cs="Arial"/>
          <w:sz w:val="22"/>
        </w:rPr>
        <w:t>werden erlaubt</w:t>
      </w:r>
      <w:r w:rsidR="00B608F6">
        <w:rPr>
          <w:rFonts w:cs="Arial"/>
          <w:sz w:val="22"/>
        </w:rPr>
        <w:t>,</w:t>
      </w:r>
      <w:r w:rsidR="00052D94" w:rsidRPr="00052D94">
        <w:rPr>
          <w:rFonts w:cs="Arial"/>
          <w:sz w:val="22"/>
        </w:rPr>
        <w:t xml:space="preserve"> erste arbeiterfreundliche Reformen eingeleitet</w:t>
      </w:r>
      <w:r w:rsidR="00052D94">
        <w:rPr>
          <w:rFonts w:cs="Arial"/>
          <w:sz w:val="22"/>
        </w:rPr>
        <w:t xml:space="preserve">. </w:t>
      </w:r>
    </w:p>
    <w:p w14:paraId="099B71FA" w14:textId="41C4F49F" w:rsidR="00052D94" w:rsidRDefault="00052D94" w:rsidP="004D181C">
      <w:pPr>
        <w:spacing w:after="120" w:line="360" w:lineRule="auto"/>
        <w:rPr>
          <w:rFonts w:cs="Arial"/>
          <w:sz w:val="22"/>
        </w:rPr>
      </w:pPr>
      <w:r w:rsidRPr="00052D94">
        <w:rPr>
          <w:rFonts w:cs="Arial"/>
          <w:b/>
          <w:bCs/>
          <w:sz w:val="22"/>
        </w:rPr>
        <w:t>Aussen- und Militärpolitik</w:t>
      </w:r>
      <w:r w:rsidR="006664F2">
        <w:rPr>
          <w:rFonts w:cs="Arial"/>
          <w:sz w:val="22"/>
        </w:rPr>
        <w:br/>
      </w:r>
      <w:r>
        <w:rPr>
          <w:rFonts w:cs="Arial"/>
          <w:sz w:val="22"/>
        </w:rPr>
        <w:t>Ähnlich wie im Innern verfolgt Napoleon III. auch bei seiner Aussenpolitik das Ziel, Frankreich (wieder) zu</w:t>
      </w:r>
      <w:r w:rsidR="00B608F6">
        <w:rPr>
          <w:rFonts w:cs="Arial"/>
          <w:sz w:val="22"/>
        </w:rPr>
        <w:t xml:space="preserve"> einer</w:t>
      </w:r>
      <w:r>
        <w:rPr>
          <w:rFonts w:cs="Arial"/>
          <w:sz w:val="22"/>
        </w:rPr>
        <w:t xml:space="preserve"> führenden Nation in Europa zu machen und die empfundene Degradierung durch den Wiener Kongress abzuschütteln. Dies gelingt ihm z.B. durch seinen erfolgreichen Eintritt in den Krimkrieg (1853-1856) oder sein </w:t>
      </w:r>
      <w:r>
        <w:rPr>
          <w:rFonts w:cs="Arial"/>
          <w:sz w:val="22"/>
        </w:rPr>
        <w:lastRenderedPageBreak/>
        <w:t xml:space="preserve">Engagement gegen Österreich auf der italienischen Halbinsel. </w:t>
      </w:r>
      <w:r w:rsidR="000A55B1">
        <w:rPr>
          <w:rFonts w:cs="Arial"/>
          <w:sz w:val="22"/>
        </w:rPr>
        <w:t xml:space="preserve">Der Kaiser unterstützt die kolonialen Ambitionen Frankreichs und damit den Anspruch, nicht nur in Europa, sondern weltweit eine führende Rolle zu spielen. Damit überspannt er </w:t>
      </w:r>
      <w:r w:rsidR="006664F2">
        <w:rPr>
          <w:rFonts w:cs="Arial"/>
          <w:sz w:val="22"/>
        </w:rPr>
        <w:t>den Bogen</w:t>
      </w:r>
      <w:r w:rsidR="000A55B1">
        <w:rPr>
          <w:rFonts w:cs="Arial"/>
          <w:sz w:val="22"/>
        </w:rPr>
        <w:t>. Das militärische Eingreifen in den mexikanischen Bürgerkrieg entwickelt sich zum Desaster für die französische Armee. Letztendlich unterschätzt er auch die nationale Einigungsbewegung im deutschsprachigen Raum. Obwohl er persönlich mit vielen süddeutschen Herrschern nicht nur verwandt, sondern teilweise auch befreundet ist, orientieren diese sich zunehmend an Preussen. Eine Entwicklung, die letztendlich zu seiner Niederlage und Absetzung im Jahr 1870 führen wird.</w:t>
      </w:r>
    </w:p>
    <w:p w14:paraId="45939D18" w14:textId="3F398BAF" w:rsidR="000A55B1" w:rsidRDefault="000A55B1" w:rsidP="004D181C">
      <w:pPr>
        <w:spacing w:after="120" w:line="360" w:lineRule="auto"/>
        <w:rPr>
          <w:rFonts w:cs="Arial"/>
          <w:sz w:val="22"/>
        </w:rPr>
      </w:pPr>
      <w:r>
        <w:rPr>
          <w:rFonts w:cs="Arial"/>
          <w:sz w:val="22"/>
        </w:rPr>
        <w:t xml:space="preserve">Um die zunehmenden </w:t>
      </w:r>
      <w:r w:rsidR="006B2637">
        <w:rPr>
          <w:rFonts w:cs="Arial"/>
          <w:sz w:val="22"/>
        </w:rPr>
        <w:t xml:space="preserve">Konflikte </w:t>
      </w:r>
      <w:r>
        <w:rPr>
          <w:rFonts w:cs="Arial"/>
          <w:sz w:val="22"/>
        </w:rPr>
        <w:t xml:space="preserve">zu entkräften, </w:t>
      </w:r>
      <w:r w:rsidR="006B2637">
        <w:rPr>
          <w:rFonts w:cs="Arial"/>
          <w:sz w:val="22"/>
        </w:rPr>
        <w:t xml:space="preserve">vollzieht Napoleon III. in den Jahren um 1860 einen politischen Wechsel. Er beginnt das bisherige </w:t>
      </w:r>
      <w:r w:rsidR="006664F2">
        <w:rPr>
          <w:rFonts w:cs="Arial"/>
          <w:sz w:val="22"/>
        </w:rPr>
        <w:t>«</w:t>
      </w:r>
      <w:r w:rsidR="006B2637" w:rsidRPr="006B2637">
        <w:rPr>
          <w:rFonts w:cs="Arial"/>
          <w:sz w:val="22"/>
        </w:rPr>
        <w:t xml:space="preserve">Empire </w:t>
      </w:r>
      <w:proofErr w:type="spellStart"/>
      <w:r w:rsidR="006B2637" w:rsidRPr="006B2637">
        <w:rPr>
          <w:rFonts w:cs="Arial"/>
          <w:sz w:val="22"/>
        </w:rPr>
        <w:t>autoritaire</w:t>
      </w:r>
      <w:proofErr w:type="spellEnd"/>
      <w:r w:rsidR="006664F2">
        <w:rPr>
          <w:rFonts w:cs="Arial"/>
          <w:sz w:val="22"/>
        </w:rPr>
        <w:t>»</w:t>
      </w:r>
      <w:r w:rsidR="006B2637" w:rsidRPr="006B2637">
        <w:rPr>
          <w:rFonts w:cs="Arial"/>
          <w:sz w:val="22"/>
        </w:rPr>
        <w:t xml:space="preserve"> zum </w:t>
      </w:r>
      <w:r w:rsidR="006664F2">
        <w:rPr>
          <w:rFonts w:cs="Arial"/>
          <w:sz w:val="22"/>
        </w:rPr>
        <w:t>«</w:t>
      </w:r>
      <w:r w:rsidR="006B2637" w:rsidRPr="006B2637">
        <w:rPr>
          <w:rFonts w:cs="Arial"/>
          <w:sz w:val="22"/>
        </w:rPr>
        <w:t xml:space="preserve">Empire </w:t>
      </w:r>
      <w:proofErr w:type="spellStart"/>
      <w:r w:rsidR="006B2637" w:rsidRPr="006B2637">
        <w:rPr>
          <w:rFonts w:cs="Arial"/>
          <w:sz w:val="22"/>
        </w:rPr>
        <w:t>libéral</w:t>
      </w:r>
      <w:proofErr w:type="spellEnd"/>
      <w:r w:rsidR="006664F2">
        <w:rPr>
          <w:rFonts w:cs="Arial"/>
          <w:sz w:val="22"/>
        </w:rPr>
        <w:t>»</w:t>
      </w:r>
      <w:r w:rsidR="006B2637">
        <w:rPr>
          <w:rFonts w:cs="Arial"/>
          <w:sz w:val="22"/>
        </w:rPr>
        <w:t xml:space="preserve"> umzubauen. Ziel ist eine konstitutionelle Monarchie, die allerdings auf innere Widerstände aus den verschiedensten gesellschaftlichen Strömungen stösst. Für die einen gehen die Reformen nicht weit genug, für die anderen sind sie ein Zeichen der Schwäche.</w:t>
      </w:r>
    </w:p>
    <w:p w14:paraId="039D4532" w14:textId="2C731BC6" w:rsidR="00F36201" w:rsidRDefault="00F36201" w:rsidP="004D181C">
      <w:pPr>
        <w:spacing w:after="120" w:line="360" w:lineRule="auto"/>
        <w:rPr>
          <w:rFonts w:cs="Arial"/>
          <w:sz w:val="22"/>
        </w:rPr>
      </w:pPr>
      <w:r w:rsidRPr="00F36201">
        <w:rPr>
          <w:rFonts w:cs="Arial"/>
          <w:b/>
          <w:bCs/>
          <w:sz w:val="22"/>
        </w:rPr>
        <w:t>Ende Legende</w:t>
      </w:r>
      <w:r w:rsidR="006664F2">
        <w:rPr>
          <w:rFonts w:cs="Arial"/>
          <w:sz w:val="22"/>
        </w:rPr>
        <w:br/>
      </w:r>
      <w:r>
        <w:rPr>
          <w:rFonts w:cs="Arial"/>
          <w:sz w:val="22"/>
        </w:rPr>
        <w:t xml:space="preserve">Die von Preussen geschickt provozierte Kriegserklärung Frankreichs im </w:t>
      </w:r>
      <w:r w:rsidR="00774DF8">
        <w:rPr>
          <w:rFonts w:cs="Arial"/>
          <w:sz w:val="22"/>
        </w:rPr>
        <w:t>Juli</w:t>
      </w:r>
      <w:r>
        <w:rPr>
          <w:rFonts w:cs="Arial"/>
          <w:sz w:val="22"/>
        </w:rPr>
        <w:t xml:space="preserve"> 1870 offenbart in vielerlei Hinsicht die Schwäche des napoleonischen Systems. Einerseits gelingt es Napoleon III. nicht, die nationale </w:t>
      </w:r>
      <w:r w:rsidR="006664F2">
        <w:rPr>
          <w:rFonts w:cs="Arial"/>
          <w:sz w:val="22"/>
        </w:rPr>
        <w:t xml:space="preserve">Begeisterung </w:t>
      </w:r>
      <w:r>
        <w:rPr>
          <w:rFonts w:cs="Arial"/>
          <w:sz w:val="22"/>
        </w:rPr>
        <w:t>in seinem Kaiserreich zu kanalisieren und andererseits die süddeutschen Monarchien inkl</w:t>
      </w:r>
      <w:r w:rsidR="006664F2">
        <w:rPr>
          <w:rFonts w:cs="Arial"/>
          <w:sz w:val="22"/>
        </w:rPr>
        <w:t>usive</w:t>
      </w:r>
      <w:r>
        <w:rPr>
          <w:rFonts w:cs="Arial"/>
          <w:sz w:val="22"/>
        </w:rPr>
        <w:t xml:space="preserve"> Österreichs auf seine Seite zu ziehen. Darüber hinaus zeigt sich, dass die französische Armee wesentliche kriegswissenschaftliche Entwicklungen </w:t>
      </w:r>
      <w:r w:rsidR="006664F2">
        <w:rPr>
          <w:rFonts w:cs="Arial"/>
          <w:sz w:val="22"/>
        </w:rPr>
        <w:t xml:space="preserve">verpasst </w:t>
      </w:r>
      <w:r>
        <w:rPr>
          <w:rFonts w:cs="Arial"/>
          <w:sz w:val="22"/>
        </w:rPr>
        <w:t xml:space="preserve">hatte. Am 2. September muss ein Teil des französischen Heeres bei Sedan kapitulieren, </w:t>
      </w:r>
      <w:r w:rsidR="006664F2">
        <w:rPr>
          <w:rFonts w:cs="Arial"/>
          <w:sz w:val="22"/>
        </w:rPr>
        <w:t xml:space="preserve">wozu </w:t>
      </w:r>
      <w:r>
        <w:rPr>
          <w:rFonts w:cs="Arial"/>
          <w:sz w:val="22"/>
        </w:rPr>
        <w:t xml:space="preserve">der Kaiser selbst den Befehl gibt. Als </w:t>
      </w:r>
      <w:r w:rsidR="005636C5">
        <w:rPr>
          <w:rFonts w:cs="Arial"/>
          <w:sz w:val="22"/>
        </w:rPr>
        <w:t>ausgebildeter</w:t>
      </w:r>
      <w:r>
        <w:rPr>
          <w:rFonts w:cs="Arial"/>
          <w:sz w:val="22"/>
        </w:rPr>
        <w:t xml:space="preserve"> Offizier und Schüler des Schweizer Generals Dufour hatte er die Aussichtslosigkeit eines weiteren Kampfes und die enormen Verluste </w:t>
      </w:r>
      <w:r w:rsidR="005636C5">
        <w:rPr>
          <w:rFonts w:cs="Arial"/>
          <w:sz w:val="22"/>
        </w:rPr>
        <w:t xml:space="preserve">erkannt und </w:t>
      </w:r>
      <w:r>
        <w:rPr>
          <w:rFonts w:cs="Arial"/>
          <w:sz w:val="22"/>
        </w:rPr>
        <w:t xml:space="preserve">nicht auf sich nehmen wollen. </w:t>
      </w:r>
      <w:r w:rsidR="005636C5">
        <w:rPr>
          <w:rFonts w:cs="Arial"/>
          <w:sz w:val="22"/>
        </w:rPr>
        <w:t>In Paris kommt es erneut zu einer Revolution, die Dritte Republik wird ausgerufen.</w:t>
      </w:r>
    </w:p>
    <w:p w14:paraId="18326101" w14:textId="53CA6CC0" w:rsidR="005636C5" w:rsidRDefault="005636C5" w:rsidP="004D181C">
      <w:pPr>
        <w:spacing w:after="120" w:line="360" w:lineRule="auto"/>
        <w:rPr>
          <w:rFonts w:cs="Arial"/>
          <w:sz w:val="22"/>
        </w:rPr>
      </w:pPr>
      <w:r>
        <w:rPr>
          <w:rFonts w:cs="Arial"/>
          <w:sz w:val="22"/>
        </w:rPr>
        <w:t xml:space="preserve">König Wilhelm von Preussen (der spätere deutsche Kaiser) gewährt </w:t>
      </w:r>
      <w:r w:rsidR="00774DF8">
        <w:rPr>
          <w:rFonts w:cs="Arial"/>
          <w:sz w:val="22"/>
        </w:rPr>
        <w:t xml:space="preserve">dem zunächst gefangenengenommenen </w:t>
      </w:r>
      <w:r>
        <w:rPr>
          <w:rFonts w:cs="Arial"/>
          <w:sz w:val="22"/>
        </w:rPr>
        <w:t xml:space="preserve">Napoleon III. </w:t>
      </w:r>
      <w:r w:rsidR="00774DF8">
        <w:rPr>
          <w:rFonts w:cs="Arial"/>
          <w:sz w:val="22"/>
        </w:rPr>
        <w:t xml:space="preserve">dann </w:t>
      </w:r>
      <w:r>
        <w:rPr>
          <w:rFonts w:cs="Arial"/>
          <w:sz w:val="22"/>
        </w:rPr>
        <w:t xml:space="preserve">auf Schloss Wilhelmshöhe </w:t>
      </w:r>
      <w:r w:rsidR="006664F2">
        <w:rPr>
          <w:rFonts w:cs="Arial"/>
          <w:sz w:val="22"/>
        </w:rPr>
        <w:t xml:space="preserve">in </w:t>
      </w:r>
      <w:r>
        <w:rPr>
          <w:rFonts w:cs="Arial"/>
          <w:sz w:val="22"/>
        </w:rPr>
        <w:t xml:space="preserve">Kassel Exil. </w:t>
      </w:r>
      <w:r>
        <w:rPr>
          <w:rFonts w:cs="Arial"/>
          <w:sz w:val="22"/>
        </w:rPr>
        <w:lastRenderedPageBreak/>
        <w:t>Von dort aus bereitet der schon lange an einem Blasenleiden erkrankte Napoleon zunächst seine Übersiedelung auf den heimatlichen Arenenberg bzw. Bodensee vor. Quasi in letzter Minute entscheidet er sich für ein Exil in England, wo seine Frau Eugénie und der gemeinsame Sohn bereits leben. Dort stirbt er an den Folgen einer Operation.</w:t>
      </w:r>
    </w:p>
    <w:p w14:paraId="4BA14EE9" w14:textId="2541B350" w:rsidR="005636C5" w:rsidRPr="004D181C" w:rsidRDefault="005636C5" w:rsidP="004D181C">
      <w:pPr>
        <w:spacing w:after="120" w:line="360" w:lineRule="auto"/>
        <w:rPr>
          <w:rFonts w:cs="Arial"/>
          <w:sz w:val="22"/>
        </w:rPr>
      </w:pPr>
      <w:r>
        <w:rPr>
          <w:rFonts w:cs="Arial"/>
          <w:sz w:val="22"/>
        </w:rPr>
        <w:t xml:space="preserve">Das Bild Napoleons III. in der Geschichtsschreibung ist bis heute </w:t>
      </w:r>
      <w:r w:rsidR="008C20F2">
        <w:rPr>
          <w:rFonts w:cs="Arial"/>
          <w:sz w:val="22"/>
        </w:rPr>
        <w:t xml:space="preserve">vor allem in Frankreich </w:t>
      </w:r>
      <w:r>
        <w:rPr>
          <w:rFonts w:cs="Arial"/>
          <w:sz w:val="22"/>
        </w:rPr>
        <w:t>durch ideologisch</w:t>
      </w:r>
      <w:r w:rsidR="00EE41BA">
        <w:rPr>
          <w:rFonts w:cs="Arial"/>
          <w:sz w:val="22"/>
        </w:rPr>
        <w:t>-nationalistische</w:t>
      </w:r>
      <w:r>
        <w:rPr>
          <w:rFonts w:cs="Arial"/>
          <w:sz w:val="22"/>
        </w:rPr>
        <w:t xml:space="preserve"> </w:t>
      </w:r>
      <w:r w:rsidR="00EE41BA">
        <w:rPr>
          <w:rFonts w:cs="Arial"/>
          <w:sz w:val="22"/>
        </w:rPr>
        <w:t xml:space="preserve">Darstellungen geprägt. Neuere Biografien </w:t>
      </w:r>
      <w:r w:rsidR="008C20F2">
        <w:rPr>
          <w:rFonts w:cs="Arial"/>
          <w:sz w:val="22"/>
        </w:rPr>
        <w:t xml:space="preserve">zeichnen </w:t>
      </w:r>
      <w:r w:rsidR="00EE41BA">
        <w:rPr>
          <w:rFonts w:cs="Arial"/>
          <w:sz w:val="22"/>
        </w:rPr>
        <w:t xml:space="preserve">ein differenzierteres Bild, das </w:t>
      </w:r>
      <w:r w:rsidR="006664F2">
        <w:rPr>
          <w:rFonts w:cs="Arial"/>
          <w:sz w:val="22"/>
        </w:rPr>
        <w:t xml:space="preserve">stärker </w:t>
      </w:r>
      <w:r w:rsidR="008C20F2">
        <w:rPr>
          <w:rFonts w:cs="Arial"/>
          <w:sz w:val="22"/>
        </w:rPr>
        <w:t xml:space="preserve">die </w:t>
      </w:r>
      <w:r w:rsidR="006664F2">
        <w:rPr>
          <w:rFonts w:cs="Arial"/>
          <w:sz w:val="22"/>
        </w:rPr>
        <w:t xml:space="preserve">positiven Auswirkungen seiner Politik </w:t>
      </w:r>
      <w:r w:rsidR="00EE41BA">
        <w:rPr>
          <w:rFonts w:cs="Arial"/>
          <w:sz w:val="22"/>
        </w:rPr>
        <w:t xml:space="preserve">für Frankreich und Europa betont. </w:t>
      </w:r>
    </w:p>
    <w:p w14:paraId="55BF5FB8" w14:textId="77777777" w:rsidR="00C230E3" w:rsidRPr="00E025E9" w:rsidRDefault="00C230E3" w:rsidP="00C230E3">
      <w:pPr>
        <w:spacing w:after="120" w:line="360" w:lineRule="auto"/>
        <w:rPr>
          <w:rFonts w:cs="Arial"/>
          <w:lang w:val="de-DE"/>
        </w:rPr>
      </w:pPr>
    </w:p>
    <w:p w14:paraId="29C80ACF" w14:textId="6B60E573" w:rsidR="00C230E3" w:rsidRPr="00E025E9" w:rsidRDefault="00EE41BA" w:rsidP="00C230E3">
      <w:pPr>
        <w:spacing w:after="120" w:line="360" w:lineRule="auto"/>
        <w:rPr>
          <w:rFonts w:cs="Arial"/>
          <w:i/>
          <w:sz w:val="22"/>
          <w:szCs w:val="22"/>
        </w:rPr>
      </w:pPr>
      <w:r w:rsidRPr="008C20F2">
        <w:rPr>
          <w:rFonts w:cs="Arial"/>
          <w:i/>
          <w:sz w:val="22"/>
          <w:szCs w:val="22"/>
        </w:rPr>
        <w:t>1</w:t>
      </w:r>
      <w:r w:rsidR="008C20F2" w:rsidRPr="008C20F2">
        <w:rPr>
          <w:rFonts w:cs="Arial"/>
          <w:i/>
          <w:sz w:val="22"/>
          <w:szCs w:val="22"/>
        </w:rPr>
        <w:t>3</w:t>
      </w:r>
      <w:r w:rsidRPr="008C20F2">
        <w:rPr>
          <w:rFonts w:cs="Arial"/>
          <w:i/>
          <w:sz w:val="22"/>
          <w:szCs w:val="22"/>
        </w:rPr>
        <w:t>'</w:t>
      </w:r>
      <w:r w:rsidR="008C20F2" w:rsidRPr="008C20F2">
        <w:rPr>
          <w:rFonts w:cs="Arial"/>
          <w:i/>
          <w:sz w:val="22"/>
          <w:szCs w:val="22"/>
        </w:rPr>
        <w:t>530</w:t>
      </w:r>
      <w:r w:rsidR="00C230E3" w:rsidRPr="008C20F2">
        <w:rPr>
          <w:rFonts w:cs="Arial"/>
          <w:i/>
          <w:sz w:val="22"/>
          <w:szCs w:val="22"/>
        </w:rPr>
        <w:t xml:space="preserve"> Zeichen</w:t>
      </w:r>
    </w:p>
    <w:p w14:paraId="17EE95C5" w14:textId="77777777" w:rsidR="00C230E3" w:rsidRPr="00A23468" w:rsidRDefault="00C230E3" w:rsidP="00C230E3">
      <w:pPr>
        <w:widowControl w:val="0"/>
        <w:tabs>
          <w:tab w:val="left" w:pos="7088"/>
        </w:tabs>
        <w:spacing w:after="120" w:line="360" w:lineRule="auto"/>
      </w:pPr>
    </w:p>
    <w:p w14:paraId="72433990" w14:textId="56C53FC4" w:rsidR="001F6CD3" w:rsidRPr="00E025E9" w:rsidRDefault="001F6CD3">
      <w:pPr>
        <w:spacing w:line="240" w:lineRule="auto"/>
        <w:rPr>
          <w:rFonts w:cs="Arial"/>
          <w:b/>
          <w:sz w:val="22"/>
          <w:u w:val="single"/>
        </w:rPr>
      </w:pPr>
    </w:p>
    <w:p w14:paraId="457C0B7F" w14:textId="4711003F" w:rsidR="00C230E3" w:rsidRPr="00E025E9" w:rsidRDefault="00C230E3" w:rsidP="00C230E3">
      <w:pPr>
        <w:spacing w:after="120" w:line="360" w:lineRule="auto"/>
        <w:rPr>
          <w:rFonts w:cs="Arial"/>
          <w:b/>
          <w:sz w:val="22"/>
          <w:u w:val="single"/>
        </w:rPr>
      </w:pPr>
      <w:r w:rsidRPr="00E025E9">
        <w:rPr>
          <w:rFonts w:cs="Arial"/>
          <w:b/>
          <w:sz w:val="22"/>
          <w:u w:val="single"/>
        </w:rPr>
        <w:t>Kontakt</w:t>
      </w:r>
    </w:p>
    <w:p w14:paraId="5F01F132" w14:textId="13E57B8F" w:rsidR="00B54973" w:rsidRDefault="00C230E3" w:rsidP="00C230E3">
      <w:pPr>
        <w:spacing w:after="120" w:line="360" w:lineRule="auto"/>
        <w:rPr>
          <w:rStyle w:val="KommentartextZchn"/>
          <w:rFonts w:cs="Arial"/>
          <w:sz w:val="22"/>
          <w:szCs w:val="22"/>
          <w:u w:val="single"/>
        </w:rPr>
      </w:pPr>
      <w:r w:rsidRPr="00E025E9">
        <w:rPr>
          <w:rStyle w:val="KommentartextZchn"/>
          <w:rFonts w:cs="Arial"/>
          <w:b/>
          <w:sz w:val="22"/>
        </w:rPr>
        <w:t>Arenenberg</w:t>
      </w:r>
      <w:r w:rsidRPr="00E025E9">
        <w:rPr>
          <w:rStyle w:val="KommentartextZchn"/>
          <w:rFonts w:cs="Arial"/>
          <w:b/>
          <w:sz w:val="22"/>
        </w:rPr>
        <w:br/>
      </w:r>
      <w:r w:rsidRPr="00B608F6">
        <w:rPr>
          <w:rStyle w:val="KommentartextZchn"/>
          <w:rFonts w:cs="Arial"/>
          <w:sz w:val="22"/>
        </w:rPr>
        <w:t>Napoleonmuseum Arenenberg</w:t>
      </w:r>
      <w:r w:rsidRPr="00B608F6">
        <w:rPr>
          <w:rStyle w:val="KommentartextZchn"/>
          <w:rFonts w:cs="Arial"/>
          <w:sz w:val="22"/>
        </w:rPr>
        <w:br/>
      </w:r>
      <w:r w:rsidRPr="00E025E9">
        <w:rPr>
          <w:rFonts w:cs="Arial"/>
          <w:sz w:val="22"/>
        </w:rPr>
        <w:t>CH-8268 Salenstein</w:t>
      </w:r>
      <w:r w:rsidRPr="00E025E9">
        <w:rPr>
          <w:rFonts w:cs="Arial"/>
          <w:sz w:val="22"/>
        </w:rPr>
        <w:br/>
        <w:t>Tel. +41 (0)58 3457410</w:t>
      </w:r>
      <w:r w:rsidRPr="00E025E9">
        <w:rPr>
          <w:rFonts w:cs="Arial"/>
          <w:sz w:val="22"/>
        </w:rPr>
        <w:br/>
      </w:r>
      <w:hyperlink r:id="rId8" w:history="1">
        <w:r w:rsidR="00B608F6" w:rsidRPr="00083D48">
          <w:rPr>
            <w:rStyle w:val="Hyperlink"/>
            <w:rFonts w:cs="Arial"/>
            <w:sz w:val="22"/>
          </w:rPr>
          <w:t>https://napoleonmuseum.tg.ch</w:t>
        </w:r>
      </w:hyperlink>
      <w:r w:rsidRPr="00E025E9">
        <w:rPr>
          <w:rStyle w:val="Hyperlink"/>
          <w:rFonts w:cs="Arial"/>
          <w:sz w:val="22"/>
          <w:u w:val="none"/>
        </w:rPr>
        <w:t xml:space="preserve"> </w:t>
      </w:r>
      <w:r w:rsidRPr="00E025E9">
        <w:rPr>
          <w:rStyle w:val="Hyperlink"/>
          <w:rFonts w:cs="Arial"/>
          <w:color w:val="auto"/>
          <w:sz w:val="22"/>
          <w:u w:val="none"/>
        </w:rPr>
        <w:t>I</w:t>
      </w:r>
      <w:r w:rsidRPr="00E025E9">
        <w:rPr>
          <w:rStyle w:val="Hyperlink"/>
          <w:rFonts w:cs="Arial"/>
          <w:color w:val="auto"/>
          <w:sz w:val="22"/>
        </w:rPr>
        <w:t xml:space="preserve"> </w:t>
      </w:r>
      <w:hyperlink r:id="rId9" w:history="1">
        <w:r w:rsidRPr="00E025E9">
          <w:rPr>
            <w:rStyle w:val="Hyperlink"/>
            <w:rFonts w:cs="Arial"/>
            <w:sz w:val="22"/>
          </w:rPr>
          <w:t>www.arenenberg.ch</w:t>
        </w:r>
      </w:hyperlink>
      <w:r w:rsidRPr="00E025E9">
        <w:rPr>
          <w:rStyle w:val="KommentartextZchn"/>
          <w:rFonts w:cs="Arial"/>
          <w:sz w:val="22"/>
        </w:rPr>
        <w:br/>
      </w:r>
    </w:p>
    <w:p w14:paraId="38AFA6A8" w14:textId="77777777" w:rsidR="00B54973" w:rsidRPr="00222ADF" w:rsidRDefault="00B54973" w:rsidP="00B54973">
      <w:pPr>
        <w:tabs>
          <w:tab w:val="left" w:pos="7088"/>
        </w:tabs>
        <w:spacing w:after="120" w:line="360" w:lineRule="auto"/>
        <w:rPr>
          <w:rFonts w:cs="Arial"/>
          <w:bCs/>
          <w:sz w:val="20"/>
          <w:szCs w:val="20"/>
          <w:u w:val="single"/>
        </w:rPr>
      </w:pPr>
      <w:r w:rsidRPr="00222ADF">
        <w:rPr>
          <w:rFonts w:cs="Arial"/>
          <w:bCs/>
          <w:sz w:val="20"/>
          <w:szCs w:val="20"/>
          <w:u w:val="single"/>
        </w:rPr>
        <w:t>Das Napoleonmuseum Arenenberg in Kürze:</w:t>
      </w:r>
    </w:p>
    <w:p w14:paraId="45993D6B" w14:textId="61966849" w:rsidR="00B54973" w:rsidRPr="00222ADF" w:rsidRDefault="00B54973" w:rsidP="00B54973">
      <w:pPr>
        <w:tabs>
          <w:tab w:val="left" w:pos="7088"/>
        </w:tabs>
        <w:spacing w:after="120" w:line="360" w:lineRule="auto"/>
        <w:rPr>
          <w:rFonts w:cs="Arial"/>
          <w:bCs/>
          <w:sz w:val="20"/>
          <w:szCs w:val="20"/>
        </w:rPr>
      </w:pPr>
      <w:r w:rsidRPr="00222ADF">
        <w:rPr>
          <w:rFonts w:cs="Arial"/>
          <w:bCs/>
          <w:sz w:val="20"/>
          <w:szCs w:val="20"/>
        </w:rPr>
        <w:t xml:space="preserve">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w:t>
      </w:r>
      <w:r>
        <w:rPr>
          <w:rFonts w:cs="Arial"/>
          <w:bCs/>
          <w:sz w:val="20"/>
          <w:szCs w:val="20"/>
        </w:rPr>
        <w:t>35</w:t>
      </w:r>
      <w:r w:rsidRPr="00222ADF">
        <w:rPr>
          <w:rFonts w:cs="Arial"/>
          <w:bCs/>
          <w:sz w:val="20"/>
          <w:szCs w:val="20"/>
        </w:rPr>
        <w:t>'000 Bände umfassende Forschungsbibliothek wird laufend erweitert. Seit einigen Jahren unterzieht sich das Napoleonmuseum einem Wandel. Zusätzliche Räume des ehemaligen Schlossguts Arenenberg erlauben es</w:t>
      </w:r>
      <w:r>
        <w:rPr>
          <w:rFonts w:cs="Arial"/>
          <w:bCs/>
          <w:sz w:val="20"/>
          <w:szCs w:val="20"/>
        </w:rPr>
        <w:t xml:space="preserve"> zukünftig</w:t>
      </w:r>
      <w:r w:rsidRPr="00222ADF">
        <w:rPr>
          <w:rFonts w:cs="Arial"/>
          <w:bCs/>
          <w:sz w:val="20"/>
          <w:szCs w:val="20"/>
        </w:rPr>
        <w:t xml:space="preserve">, aus dem bestehenden Haus ein modernes </w:t>
      </w:r>
      <w:r w:rsidRPr="00222ADF">
        <w:rPr>
          <w:rFonts w:cs="Arial"/>
          <w:bCs/>
          <w:sz w:val="20"/>
          <w:szCs w:val="20"/>
        </w:rPr>
        <w:lastRenderedPageBreak/>
        <w:t>Institut zur Erforschung, Bewahrung und Präsentation der napoleonischen Geschichte zu entwickeln. Die Sammlung umfasst weltweit begehrte Ausstellungsstücke.</w:t>
      </w:r>
    </w:p>
    <w:p w14:paraId="22D6092A" w14:textId="77777777" w:rsidR="00B54973" w:rsidRPr="00222ADF" w:rsidRDefault="00B54973" w:rsidP="00B54973">
      <w:pPr>
        <w:tabs>
          <w:tab w:val="left" w:pos="7088"/>
        </w:tabs>
        <w:spacing w:after="120" w:line="360" w:lineRule="auto"/>
        <w:rPr>
          <w:rFonts w:cs="Arial"/>
          <w:bCs/>
          <w:sz w:val="20"/>
          <w:szCs w:val="20"/>
        </w:rPr>
      </w:pPr>
      <w:r w:rsidRPr="00222ADF">
        <w:rPr>
          <w:rFonts w:cs="Arial"/>
          <w:bCs/>
          <w:sz w:val="20"/>
          <w:szCs w:val="20"/>
        </w:rPr>
        <w:t xml:space="preserve">Mit jährlich rund </w:t>
      </w:r>
      <w:r>
        <w:rPr>
          <w:rFonts w:cs="Arial"/>
          <w:bCs/>
          <w:sz w:val="20"/>
          <w:szCs w:val="20"/>
        </w:rPr>
        <w:t>25</w:t>
      </w:r>
      <w:r w:rsidRPr="00222ADF">
        <w:rPr>
          <w:rFonts w:cs="Arial"/>
          <w:bCs/>
          <w:sz w:val="20"/>
          <w:szCs w:val="20"/>
        </w:rPr>
        <w:t xml:space="preserve">'000 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sidRPr="00222ADF">
        <w:rPr>
          <w:rFonts w:cs="Arial"/>
          <w:bCs/>
          <w:sz w:val="20"/>
          <w:szCs w:val="20"/>
        </w:rPr>
        <w:t>miniature</w:t>
      </w:r>
      <w:proofErr w:type="spellEnd"/>
      <w:r w:rsidRPr="00222ADF">
        <w:rPr>
          <w:rFonts w:cs="Arial"/>
          <w:bCs/>
          <w:sz w:val="20"/>
          <w:szCs w:val="20"/>
        </w:rPr>
        <w:t xml:space="preserve"> erleben. Der M</w:t>
      </w:r>
      <w:r>
        <w:rPr>
          <w:rFonts w:cs="Arial"/>
          <w:bCs/>
          <w:sz w:val="20"/>
          <w:szCs w:val="20"/>
        </w:rPr>
        <w:t>useum</w:t>
      </w:r>
      <w:r w:rsidRPr="00222ADF">
        <w:rPr>
          <w:rFonts w:cs="Arial"/>
          <w:bCs/>
          <w:sz w:val="20"/>
          <w:szCs w:val="20"/>
        </w:rPr>
        <w:t xml:space="preserve">sshop </w:t>
      </w:r>
      <w:r>
        <w:rPr>
          <w:rFonts w:cs="Arial"/>
          <w:bCs/>
          <w:sz w:val="20"/>
          <w:szCs w:val="20"/>
        </w:rPr>
        <w:t xml:space="preserve">besitzt den Charme einer Boutique und </w:t>
      </w:r>
      <w:r w:rsidRPr="00222ADF">
        <w:rPr>
          <w:rFonts w:cs="Arial"/>
          <w:bCs/>
          <w:sz w:val="20"/>
          <w:szCs w:val="20"/>
        </w:rPr>
        <w:t xml:space="preserve">bietet </w:t>
      </w:r>
      <w:r>
        <w:rPr>
          <w:rFonts w:cs="Arial"/>
          <w:bCs/>
          <w:sz w:val="20"/>
          <w:szCs w:val="20"/>
        </w:rPr>
        <w:t>vielfältige</w:t>
      </w:r>
      <w:r w:rsidRPr="00222ADF">
        <w:rPr>
          <w:rFonts w:cs="Arial"/>
          <w:bCs/>
          <w:sz w:val="20"/>
          <w:szCs w:val="20"/>
        </w:rPr>
        <w:t xml:space="preserve"> regional- und landestypische Produkte an. </w:t>
      </w:r>
    </w:p>
    <w:p w14:paraId="082A5B31" w14:textId="77777777" w:rsidR="00B54973" w:rsidRDefault="00B54973" w:rsidP="00B54973">
      <w:pPr>
        <w:widowControl w:val="0"/>
        <w:tabs>
          <w:tab w:val="left" w:pos="7088"/>
        </w:tabs>
        <w:spacing w:after="120" w:line="360" w:lineRule="auto"/>
        <w:rPr>
          <w:rFonts w:cs="Arial"/>
          <w:bCs/>
          <w:sz w:val="20"/>
          <w:szCs w:val="20"/>
        </w:rPr>
      </w:pPr>
      <w:r w:rsidRPr="00222ADF">
        <w:rPr>
          <w:rFonts w:cs="Arial"/>
          <w:bCs/>
          <w:sz w:val="20"/>
          <w:szCs w:val="20"/>
        </w:rPr>
        <w:t xml:space="preserve">Aufgrund seiner Lage am internationalen Bodensee und seiner Geschichte versteht sich das Napoleonmuseum Arenenberg als Mittler zwischen den Staaten. Frankreich, die Schweiz, Deutschland, Italien, England, Polen, die USA: Es gibt praktisch </w:t>
      </w:r>
      <w:r>
        <w:rPr>
          <w:rFonts w:cs="Arial"/>
          <w:bCs/>
          <w:sz w:val="20"/>
          <w:szCs w:val="20"/>
        </w:rPr>
        <w:t>keine Nation,</w:t>
      </w:r>
      <w:r w:rsidRPr="00222ADF">
        <w:rPr>
          <w:rFonts w:cs="Arial"/>
          <w:bCs/>
          <w:sz w:val="20"/>
          <w:szCs w:val="20"/>
        </w:rPr>
        <w:t xml:space="preserve"> zu de</w:t>
      </w:r>
      <w:r>
        <w:rPr>
          <w:rFonts w:cs="Arial"/>
          <w:bCs/>
          <w:sz w:val="20"/>
          <w:szCs w:val="20"/>
        </w:rPr>
        <w:t>r</w:t>
      </w:r>
      <w:r w:rsidRPr="00222ADF">
        <w:rPr>
          <w:rFonts w:cs="Arial"/>
          <w:bCs/>
          <w:sz w:val="20"/>
          <w:szCs w:val="20"/>
        </w:rPr>
        <w:t xml:space="preserve"> die Familie Bonaparte von Schloss Arenenberg aus nicht in Verbindung stand. Dieser Tradition folgend unterhält das Napoleonmuseum umfangreiche internationale Kontakte.</w:t>
      </w:r>
    </w:p>
    <w:p w14:paraId="7EDAE810" w14:textId="77777777" w:rsidR="00B608F6" w:rsidRDefault="00B54973" w:rsidP="00B608F6">
      <w:pPr>
        <w:tabs>
          <w:tab w:val="left" w:pos="7088"/>
        </w:tabs>
        <w:spacing w:after="120" w:line="360" w:lineRule="auto"/>
        <w:rPr>
          <w:rFonts w:cs="Arial"/>
          <w:bCs/>
          <w:sz w:val="20"/>
          <w:szCs w:val="20"/>
          <w:u w:val="single"/>
        </w:rPr>
      </w:pPr>
      <w:r w:rsidRPr="00E025E9">
        <w:rPr>
          <w:rFonts w:cs="Arial"/>
          <w:bCs/>
          <w:sz w:val="20"/>
          <w:szCs w:val="20"/>
          <w:u w:val="single"/>
        </w:rPr>
        <w:t>Der Arenenberg in Kürze:</w:t>
      </w:r>
    </w:p>
    <w:p w14:paraId="1E47C7E8" w14:textId="2C565E40" w:rsidR="00B54973" w:rsidRPr="00E025E9" w:rsidRDefault="00B54973" w:rsidP="00B608F6">
      <w:pPr>
        <w:tabs>
          <w:tab w:val="left" w:pos="7088"/>
        </w:tabs>
        <w:spacing w:after="120" w:line="360" w:lineRule="auto"/>
        <w:rPr>
          <w:rFonts w:cs="Arial"/>
          <w:bCs/>
          <w:sz w:val="20"/>
          <w:szCs w:val="20"/>
        </w:rPr>
      </w:pPr>
      <w:r w:rsidRPr="00E025E9">
        <w:rPr>
          <w:rFonts w:cs="Arial"/>
          <w:bCs/>
          <w:sz w:val="20"/>
          <w:szCs w:val="20"/>
        </w:rPr>
        <w:t xml:space="preserve">1906 schenkte die französische Kaiserin Eugénie </w:t>
      </w:r>
      <w:r w:rsidR="00B608F6">
        <w:rPr>
          <w:rFonts w:cs="Arial"/>
          <w:bCs/>
          <w:sz w:val="20"/>
          <w:szCs w:val="20"/>
        </w:rPr>
        <w:t xml:space="preserve">das Schlossgut Arenenberg </w:t>
      </w:r>
      <w:r w:rsidRPr="00E025E9">
        <w:rPr>
          <w:rFonts w:cs="Arial"/>
          <w:bCs/>
          <w:sz w:val="20"/>
          <w:szCs w:val="20"/>
        </w:rPr>
        <w:t>dem Kanton Thurgau. Mit der Schenkung wurde die Einrichtung einer landwirtschaftlichen Schule und die Fortführung des napoleonischen Museums vereinbart.</w:t>
      </w:r>
      <w:r>
        <w:rPr>
          <w:rFonts w:cs="Arial"/>
          <w:bCs/>
          <w:sz w:val="20"/>
          <w:szCs w:val="20"/>
        </w:rPr>
        <w:t xml:space="preserve"> </w:t>
      </w:r>
      <w:r w:rsidRPr="00E025E9">
        <w:rPr>
          <w:rFonts w:cs="Arial"/>
          <w:bCs/>
          <w:sz w:val="20"/>
          <w:szCs w:val="20"/>
        </w:rPr>
        <w:t>Seither ist der Arenenberg ein Ort, an dem sich auf die Vergangenheit besonnen und zugleich «Zukunft gemacht wird».</w:t>
      </w:r>
      <w:r>
        <w:rPr>
          <w:rFonts w:cs="Arial"/>
          <w:bCs/>
          <w:sz w:val="20"/>
          <w:szCs w:val="20"/>
        </w:rPr>
        <w:t xml:space="preserve"> </w:t>
      </w:r>
      <w:r w:rsidRPr="00E025E9">
        <w:rPr>
          <w:rFonts w:cs="Arial"/>
          <w:bCs/>
          <w:sz w:val="20"/>
          <w:szCs w:val="20"/>
        </w:rPr>
        <w:t xml:space="preserve">Die Berufsfachschule, das Beratungszentrum und die Arenenberger Versuchsbetriebe stehen heute für die kompetente Vermittlung nachhaltiger Landwirtschaft. Zudem ist der Arenenberg inspirierender Lernort für unterschiedlichste Gruppierungen. Das Napoleonmuseum präsentiert mit den originalen Interieurs seiner ehemaligen kaiserlichen Bewohner und dem grossen Landschaftspark rund ums Schloss </w:t>
      </w:r>
      <w:r>
        <w:rPr>
          <w:rFonts w:cs="Arial"/>
          <w:bCs/>
          <w:sz w:val="20"/>
          <w:szCs w:val="20"/>
        </w:rPr>
        <w:t xml:space="preserve">zudem </w:t>
      </w:r>
      <w:r w:rsidRPr="00E025E9">
        <w:rPr>
          <w:rFonts w:cs="Arial"/>
          <w:bCs/>
          <w:sz w:val="20"/>
          <w:szCs w:val="20"/>
        </w:rPr>
        <w:t xml:space="preserve">einen wichtigen Teil der Arenenberger Geschichte. </w:t>
      </w:r>
    </w:p>
    <w:p w14:paraId="182E0E89" w14:textId="77777777" w:rsidR="00C230E3" w:rsidRPr="00E025E9" w:rsidRDefault="00C230E3" w:rsidP="00052B8C">
      <w:pPr>
        <w:spacing w:after="120" w:line="360" w:lineRule="auto"/>
        <w:rPr>
          <w:rStyle w:val="KommentartextZchn"/>
          <w:rFonts w:cs="Arial"/>
          <w:b/>
          <w:sz w:val="22"/>
        </w:rPr>
      </w:pPr>
    </w:p>
    <w:p w14:paraId="38A28961" w14:textId="2F2C8046" w:rsidR="00562275" w:rsidRPr="00C230E3" w:rsidRDefault="00562275" w:rsidP="00052B8C">
      <w:pPr>
        <w:spacing w:after="120" w:line="360" w:lineRule="auto"/>
        <w:rPr>
          <w:rFonts w:cs="Arial"/>
          <w:bCs/>
          <w:sz w:val="20"/>
          <w:szCs w:val="20"/>
        </w:rPr>
      </w:pPr>
      <w:r w:rsidRPr="00B608F6">
        <w:rPr>
          <w:rFonts w:cs="Arial"/>
          <w:bCs/>
          <w:sz w:val="20"/>
          <w:szCs w:val="20"/>
        </w:rPr>
        <w:t>Ansprechpartner für Medienschaffende:</w:t>
      </w:r>
      <w:r w:rsidR="00B608F6">
        <w:rPr>
          <w:rFonts w:cs="Arial"/>
          <w:bCs/>
          <w:sz w:val="20"/>
          <w:szCs w:val="20"/>
        </w:rPr>
        <w:t xml:space="preserve"> </w:t>
      </w:r>
      <w:r w:rsidRPr="00E025E9">
        <w:rPr>
          <w:rFonts w:cs="Arial"/>
          <w:bCs/>
          <w:sz w:val="20"/>
          <w:szCs w:val="20"/>
        </w:rPr>
        <w:t xml:space="preserve">Dominik Gügel, Tel. +41 58 345 74 12, </w:t>
      </w:r>
      <w:hyperlink r:id="rId10" w:history="1">
        <w:r w:rsidRPr="00E025E9">
          <w:rPr>
            <w:rStyle w:val="Hyperlink"/>
            <w:rFonts w:cs="Arial"/>
            <w:bCs/>
            <w:sz w:val="20"/>
            <w:szCs w:val="20"/>
          </w:rPr>
          <w:t>dominik.guegel@tg.ch</w:t>
        </w:r>
      </w:hyperlink>
      <w:r w:rsidRPr="00E025E9">
        <w:rPr>
          <w:rFonts w:cs="Arial"/>
          <w:bCs/>
          <w:sz w:val="20"/>
          <w:szCs w:val="20"/>
        </w:rPr>
        <w:t xml:space="preserve"> </w:t>
      </w:r>
      <w:r w:rsidR="00B608F6">
        <w:rPr>
          <w:rFonts w:cs="Arial"/>
          <w:bCs/>
          <w:sz w:val="20"/>
          <w:szCs w:val="20"/>
        </w:rPr>
        <w:t xml:space="preserve">// </w:t>
      </w:r>
      <w:r w:rsidR="00B54973" w:rsidRPr="00B608F6">
        <w:rPr>
          <w:rFonts w:cs="Arial"/>
          <w:bCs/>
          <w:sz w:val="20"/>
          <w:szCs w:val="20"/>
        </w:rPr>
        <w:t xml:space="preserve">Pressematerial zum Download: </w:t>
      </w:r>
      <w:hyperlink r:id="rId11" w:history="1">
        <w:r w:rsidRPr="00E025E9">
          <w:rPr>
            <w:rStyle w:val="Hyperlink"/>
            <w:rFonts w:cs="Arial"/>
            <w:bCs/>
            <w:sz w:val="20"/>
            <w:szCs w:val="20"/>
          </w:rPr>
          <w:t>https://www.pr2.de/pressefach/11</w:t>
        </w:r>
      </w:hyperlink>
      <w:r w:rsidRPr="00C230E3">
        <w:rPr>
          <w:rFonts w:cs="Arial"/>
          <w:bCs/>
          <w:sz w:val="20"/>
          <w:szCs w:val="20"/>
        </w:rPr>
        <w:t xml:space="preserve"> </w:t>
      </w:r>
    </w:p>
    <w:sectPr w:rsidR="00562275" w:rsidRPr="00C230E3" w:rsidSect="00584E14">
      <w:headerReference w:type="default" r:id="rId12"/>
      <w:footerReference w:type="default" r:id="rId13"/>
      <w:headerReference w:type="first" r:id="rId14"/>
      <w:footerReference w:type="first" r:id="rId15"/>
      <w:type w:val="continuous"/>
      <w:pgSz w:w="11906" w:h="16838" w:code="9"/>
      <w:pgMar w:top="2098" w:right="1700" w:bottom="1843"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80714" w14:textId="77777777" w:rsidR="00AA5C27" w:rsidRDefault="00AA5C27">
      <w:r>
        <w:separator/>
      </w:r>
    </w:p>
  </w:endnote>
  <w:endnote w:type="continuationSeparator" w:id="0">
    <w:p w14:paraId="2943D730" w14:textId="77777777" w:rsidR="00AA5C27" w:rsidRDefault="00AA5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584E14" w14:paraId="4286FF00" w14:textId="77777777" w:rsidTr="00E57F10">
      <w:trPr>
        <w:cantSplit/>
        <w:trHeight w:hRule="exact" w:val="907"/>
      </w:trPr>
      <w:tc>
        <w:tcPr>
          <w:tcW w:w="9356" w:type="dxa"/>
        </w:tcPr>
        <w:p w14:paraId="306EE055" w14:textId="77777777" w:rsidR="00584E14" w:rsidRDefault="00584E14" w:rsidP="00584E14">
          <w:pPr>
            <w:pStyle w:val="Fusszeile1"/>
            <w:spacing w:line="240" w:lineRule="auto"/>
          </w:pPr>
          <w:r w:rsidRPr="004613F3">
            <w:rPr>
              <w:noProof/>
              <w:sz w:val="28"/>
              <w:lang w:eastAsia="de-CH"/>
            </w:rPr>
            <w:drawing>
              <wp:anchor distT="0" distB="0" distL="114300" distR="114300" simplePos="0" relativeHeight="251670528" behindDoc="0" locked="0" layoutInCell="1" allowOverlap="1" wp14:anchorId="4FF17831" wp14:editId="7D9CDDCB">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4"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959561869"/>
              <w:placeholder>
                <w:docPart w:val="C224E239F18C472DBA8DB79E5098757E"/>
              </w:placeholder>
              <w:text/>
            </w:sdtPr>
            <w:sdtEndPr/>
            <w:sdtContent>
              <w:r>
                <w:t>Arenenberg 1, 8268 Salenstein</w:t>
              </w:r>
            </w:sdtContent>
          </w:sdt>
        </w:p>
        <w:p w14:paraId="28A0E616" w14:textId="77777777" w:rsidR="00584E14" w:rsidRDefault="00AA5C27" w:rsidP="00584E14">
          <w:pPr>
            <w:pStyle w:val="Fusszeile1"/>
            <w:spacing w:line="240" w:lineRule="auto"/>
          </w:pPr>
          <w:sdt>
            <w:sdtPr>
              <w:alias w:val="FussAbsenderzeile2"/>
              <w:tag w:val="FussAbsenderzeile2"/>
              <w:id w:val="1912189240"/>
              <w:placeholder>
                <w:docPart w:val="F9C10468753B4D90BCDED01FE725646A"/>
              </w:placeholder>
              <w:text/>
            </w:sdtPr>
            <w:sdtEndPr/>
            <w:sdtContent>
              <w:r w:rsidR="00584E14">
                <w:t>T +41 58 345 80 00</w:t>
              </w:r>
            </w:sdtContent>
          </w:sdt>
        </w:p>
        <w:p w14:paraId="3FA79F3A" w14:textId="08BB067B" w:rsidR="00584E14" w:rsidRDefault="00AA5C27" w:rsidP="00584E14">
          <w:pPr>
            <w:pStyle w:val="Fusszeile1"/>
            <w:spacing w:line="240" w:lineRule="auto"/>
          </w:pPr>
          <w:sdt>
            <w:sdtPr>
              <w:alias w:val="FussAbsenderzeile3"/>
              <w:tag w:val="FussAbsenderzeile3"/>
              <w:id w:val="346290422"/>
              <w:placeholder>
                <w:docPart w:val="B143962012214E46A3E65D29CD96BF7B"/>
              </w:placeholder>
              <w:text/>
            </w:sdtPr>
            <w:sdtEndPr/>
            <w:sdtContent>
              <w:r w:rsidR="00584E14">
                <w:t xml:space="preserve">www.arenenberg.ch / </w:t>
              </w:r>
              <w:r w:rsidR="008C20F2">
                <w:t>https://</w:t>
              </w:r>
              <w:r w:rsidR="00584E14">
                <w:t>napoleonmuseum</w:t>
              </w:r>
              <w:r w:rsidR="008C20F2">
                <w:t>.tg</w:t>
              </w:r>
              <w:r w:rsidR="00584E14">
                <w:t>.ch, info@arenenberg.ch</w:t>
              </w:r>
            </w:sdtContent>
          </w:sdt>
        </w:p>
      </w:tc>
      <w:tc>
        <w:tcPr>
          <w:tcW w:w="9356" w:type="dxa"/>
        </w:tcPr>
        <w:p w14:paraId="1C94479E" w14:textId="77777777" w:rsidR="00584E14" w:rsidRDefault="00584E14" w:rsidP="00584E14">
          <w:pPr>
            <w:pStyle w:val="Fusszeile1"/>
            <w:spacing w:line="240" w:lineRule="auto"/>
          </w:pPr>
        </w:p>
      </w:tc>
      <w:tc>
        <w:tcPr>
          <w:tcW w:w="9356" w:type="dxa"/>
        </w:tcPr>
        <w:p w14:paraId="7F8C402D" w14:textId="77777777" w:rsidR="00584E14" w:rsidRDefault="00584E14" w:rsidP="00584E14">
          <w:pPr>
            <w:pStyle w:val="Fusszeile1"/>
            <w:spacing w:line="240" w:lineRule="auto"/>
          </w:pPr>
        </w:p>
      </w:tc>
    </w:tr>
  </w:tbl>
  <w:p w14:paraId="08FDB54D" w14:textId="77777777" w:rsidR="00584E14" w:rsidRDefault="00584E14" w:rsidP="00584E1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52" name="Bild 2"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AA5C27"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359CFD2E" w:rsidR="00655B57" w:rsidRDefault="00AA5C27"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www.arenenberg.ch / www.napoleonmuseum.ch,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F50CF4">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7CB06F" w14:textId="77777777" w:rsidR="00AA5C27" w:rsidRDefault="00AA5C27">
      <w:r>
        <w:separator/>
      </w:r>
    </w:p>
  </w:footnote>
  <w:footnote w:type="continuationSeparator" w:id="0">
    <w:p w14:paraId="56C08139" w14:textId="77777777" w:rsidR="00AA5C27" w:rsidRDefault="00AA5C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5FE50FB5" w14:textId="77777777" w:rsidR="00584E14" w:rsidRPr="00720EA1" w:rsidRDefault="00AA5C27" w:rsidP="00584E14">
          <w:pPr>
            <w:tabs>
              <w:tab w:val="left" w:pos="3573"/>
            </w:tabs>
            <w:spacing w:line="220" w:lineRule="exact"/>
            <w:ind w:right="-68"/>
            <w:rPr>
              <w:sz w:val="18"/>
              <w:szCs w:val="18"/>
            </w:rPr>
          </w:pPr>
          <w:sdt>
            <w:sdtPr>
              <w:rPr>
                <w:b/>
                <w:sz w:val="20"/>
                <w:szCs w:val="20"/>
              </w:rPr>
              <w:alias w:val="LogoZ1"/>
              <w:tag w:val="LogoZ1"/>
              <w:id w:val="-48770326"/>
              <w:placeholder>
                <w:docPart w:val="59240C70D7504253AD44A7AA8D24E258"/>
              </w:placeholder>
              <w:text/>
            </w:sdtPr>
            <w:sdtEndPr/>
            <w:sdtContent>
              <w:r w:rsidR="00584E14">
                <w:rPr>
                  <w:b/>
                  <w:sz w:val="20"/>
                  <w:szCs w:val="20"/>
                </w:rPr>
                <w:t xml:space="preserve">Napoleonmuseum Arenenberg </w:t>
              </w:r>
            </w:sdtContent>
          </w:sdt>
        </w:p>
        <w:p w14:paraId="649690B8" w14:textId="718BF3D6" w:rsidR="0033483D" w:rsidRDefault="0033483D">
          <w:pPr>
            <w:pStyle w:val="Kopfzeile"/>
            <w:tabs>
              <w:tab w:val="clear" w:pos="4536"/>
              <w:tab w:val="clear" w:pos="9072"/>
            </w:tabs>
          </w:pPr>
        </w:p>
      </w:tc>
      <w:tc>
        <w:tcPr>
          <w:tcW w:w="2520" w:type="dxa"/>
          <w:tcFitText/>
          <w:vAlign w:val="bottom"/>
        </w:tcPr>
        <w:p w14:paraId="7F3AC2C0" w14:textId="5934195E" w:rsidR="0033483D" w:rsidRDefault="0033483D">
          <w:pPr>
            <w:spacing w:before="120" w:after="40" w:line="240" w:lineRule="auto"/>
            <w:ind w:left="57" w:right="-68"/>
            <w:rPr>
              <w:sz w:val="28"/>
            </w:rPr>
          </w:pPr>
        </w:p>
      </w:tc>
    </w:tr>
  </w:tbl>
  <w:p w14:paraId="7920E34F" w14:textId="5688D0F4" w:rsidR="0033483D" w:rsidRDefault="00056CDF">
    <w:pPr>
      <w:pStyle w:val="Kopfzeile"/>
    </w:pPr>
    <w:r w:rsidRPr="004613F3">
      <w:rPr>
        <w:noProof/>
        <w:lang w:eastAsia="de-CH"/>
      </w:rPr>
      <w:drawing>
        <wp:anchor distT="0" distB="0" distL="114300" distR="114300" simplePos="0" relativeHeight="251668480" behindDoc="1" locked="0" layoutInCell="1" allowOverlap="1" wp14:anchorId="3172FD2E" wp14:editId="1218C88F">
          <wp:simplePos x="0" y="0"/>
          <wp:positionH relativeFrom="margin">
            <wp:posOffset>4882515</wp:posOffset>
          </wp:positionH>
          <wp:positionV relativeFrom="paragraph">
            <wp:posOffset>-1627505</wp:posOffset>
          </wp:positionV>
          <wp:extent cx="1044000" cy="720000"/>
          <wp:effectExtent l="0" t="0" r="3810" b="4445"/>
          <wp:wrapTopAndBottom/>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7F461D7D" w:rsidR="0033483D" w:rsidRPr="00720EA1" w:rsidRDefault="00AA5C27" w:rsidP="00192379">
          <w:pPr>
            <w:tabs>
              <w:tab w:val="left" w:pos="3573"/>
            </w:tabs>
            <w:spacing w:line="220" w:lineRule="exact"/>
            <w:ind w:right="-68"/>
            <w:rPr>
              <w:sz w:val="18"/>
              <w:szCs w:val="18"/>
            </w:rPr>
          </w:pPr>
          <w:sdt>
            <w:sdtPr>
              <w:rPr>
                <w:b/>
                <w:sz w:val="20"/>
                <w:szCs w:val="20"/>
              </w:rPr>
              <w:alias w:val="LogoZ1"/>
              <w:tag w:val="LogoZ1"/>
              <w:id w:val="1502080396"/>
              <w:placeholder>
                <w:docPart w:val="83155636994144FFBFD17929FECE85CA"/>
              </w:placeholder>
              <w:text/>
            </w:sdtPr>
            <w:sdtEndPr/>
            <w:sdtContent>
              <w:r w:rsidR="00584E14">
                <w:rPr>
                  <w:b/>
                  <w:sz w:val="20"/>
                  <w:szCs w:val="20"/>
                </w:rPr>
                <w:t xml:space="preserve">Napoleonmuseum </w:t>
              </w:r>
              <w:r w:rsidR="0005077A">
                <w:rPr>
                  <w:b/>
                  <w:sz w:val="20"/>
                  <w:szCs w:val="20"/>
                </w:rPr>
                <w:t xml:space="preserve">Arenenberg </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E16AEB">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1917D32A">
          <wp:simplePos x="0" y="0"/>
          <wp:positionH relativeFrom="margin">
            <wp:posOffset>4882515</wp:posOffset>
          </wp:positionH>
          <wp:positionV relativeFrom="paragraph">
            <wp:posOffset>-1627505</wp:posOffset>
          </wp:positionV>
          <wp:extent cx="1044000" cy="720000"/>
          <wp:effectExtent l="0" t="0" r="3810" b="444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000"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110A8"/>
    <w:rsid w:val="00013974"/>
    <w:rsid w:val="00015DA2"/>
    <w:rsid w:val="0001693F"/>
    <w:rsid w:val="000209BF"/>
    <w:rsid w:val="00021CF8"/>
    <w:rsid w:val="0002201F"/>
    <w:rsid w:val="0002297D"/>
    <w:rsid w:val="00023C75"/>
    <w:rsid w:val="000358FA"/>
    <w:rsid w:val="0005077A"/>
    <w:rsid w:val="0005179E"/>
    <w:rsid w:val="00052B8C"/>
    <w:rsid w:val="00052D94"/>
    <w:rsid w:val="00056CDF"/>
    <w:rsid w:val="00056F9E"/>
    <w:rsid w:val="000645D7"/>
    <w:rsid w:val="00066581"/>
    <w:rsid w:val="0007620B"/>
    <w:rsid w:val="0007709F"/>
    <w:rsid w:val="00077A1F"/>
    <w:rsid w:val="0008071F"/>
    <w:rsid w:val="00082622"/>
    <w:rsid w:val="0008690E"/>
    <w:rsid w:val="00093913"/>
    <w:rsid w:val="00093DE6"/>
    <w:rsid w:val="0009468B"/>
    <w:rsid w:val="00094F78"/>
    <w:rsid w:val="000A0908"/>
    <w:rsid w:val="000A55B1"/>
    <w:rsid w:val="000A581A"/>
    <w:rsid w:val="000A7465"/>
    <w:rsid w:val="000B600D"/>
    <w:rsid w:val="000C2902"/>
    <w:rsid w:val="000C4B3F"/>
    <w:rsid w:val="000C6E6A"/>
    <w:rsid w:val="000C7E1D"/>
    <w:rsid w:val="000D3F8D"/>
    <w:rsid w:val="000D60E7"/>
    <w:rsid w:val="000E04E4"/>
    <w:rsid w:val="000E31AB"/>
    <w:rsid w:val="000F3C1B"/>
    <w:rsid w:val="000F5EB8"/>
    <w:rsid w:val="00102150"/>
    <w:rsid w:val="0010237F"/>
    <w:rsid w:val="00116C34"/>
    <w:rsid w:val="0012773D"/>
    <w:rsid w:val="00130E7E"/>
    <w:rsid w:val="00133FEE"/>
    <w:rsid w:val="00135887"/>
    <w:rsid w:val="00145631"/>
    <w:rsid w:val="00150434"/>
    <w:rsid w:val="00150CD6"/>
    <w:rsid w:val="001519F2"/>
    <w:rsid w:val="00155249"/>
    <w:rsid w:val="00157FE0"/>
    <w:rsid w:val="00160754"/>
    <w:rsid w:val="00160781"/>
    <w:rsid w:val="00161F22"/>
    <w:rsid w:val="00161FE2"/>
    <w:rsid w:val="00170102"/>
    <w:rsid w:val="0017174F"/>
    <w:rsid w:val="00176060"/>
    <w:rsid w:val="00176E1E"/>
    <w:rsid w:val="00182EE1"/>
    <w:rsid w:val="00191FCA"/>
    <w:rsid w:val="00192379"/>
    <w:rsid w:val="001964FC"/>
    <w:rsid w:val="001A1102"/>
    <w:rsid w:val="001A29DD"/>
    <w:rsid w:val="001A651A"/>
    <w:rsid w:val="001B776F"/>
    <w:rsid w:val="001D0587"/>
    <w:rsid w:val="001D0DD8"/>
    <w:rsid w:val="001D2BF0"/>
    <w:rsid w:val="001D6DA6"/>
    <w:rsid w:val="001E0479"/>
    <w:rsid w:val="001E1D67"/>
    <w:rsid w:val="001E3DF5"/>
    <w:rsid w:val="001E5953"/>
    <w:rsid w:val="001E7196"/>
    <w:rsid w:val="001E7BE0"/>
    <w:rsid w:val="001F6CD3"/>
    <w:rsid w:val="0020559B"/>
    <w:rsid w:val="00207AC9"/>
    <w:rsid w:val="00207EED"/>
    <w:rsid w:val="00207F6D"/>
    <w:rsid w:val="00232847"/>
    <w:rsid w:val="00234E97"/>
    <w:rsid w:val="002403AC"/>
    <w:rsid w:val="00241623"/>
    <w:rsid w:val="00243CA3"/>
    <w:rsid w:val="00252944"/>
    <w:rsid w:val="00254CB5"/>
    <w:rsid w:val="002651BD"/>
    <w:rsid w:val="00267AEA"/>
    <w:rsid w:val="00270858"/>
    <w:rsid w:val="00270E22"/>
    <w:rsid w:val="002714F0"/>
    <w:rsid w:val="00276EA1"/>
    <w:rsid w:val="002819B1"/>
    <w:rsid w:val="00293BB3"/>
    <w:rsid w:val="00297E88"/>
    <w:rsid w:val="002A74C4"/>
    <w:rsid w:val="002B16CB"/>
    <w:rsid w:val="002B55E6"/>
    <w:rsid w:val="002C1DB8"/>
    <w:rsid w:val="002C3C49"/>
    <w:rsid w:val="002C5F1D"/>
    <w:rsid w:val="002C668A"/>
    <w:rsid w:val="002D1738"/>
    <w:rsid w:val="002D3CF9"/>
    <w:rsid w:val="002E38FF"/>
    <w:rsid w:val="002E720E"/>
    <w:rsid w:val="002F608A"/>
    <w:rsid w:val="00302C5A"/>
    <w:rsid w:val="003067BA"/>
    <w:rsid w:val="00310109"/>
    <w:rsid w:val="003101D7"/>
    <w:rsid w:val="00313A4F"/>
    <w:rsid w:val="0031557F"/>
    <w:rsid w:val="0032000C"/>
    <w:rsid w:val="003203AA"/>
    <w:rsid w:val="00325759"/>
    <w:rsid w:val="0032602D"/>
    <w:rsid w:val="00327C41"/>
    <w:rsid w:val="00331A18"/>
    <w:rsid w:val="0033483D"/>
    <w:rsid w:val="00344A88"/>
    <w:rsid w:val="0035188C"/>
    <w:rsid w:val="00352013"/>
    <w:rsid w:val="003539A0"/>
    <w:rsid w:val="0036043E"/>
    <w:rsid w:val="00367AAC"/>
    <w:rsid w:val="00367B54"/>
    <w:rsid w:val="00372D3A"/>
    <w:rsid w:val="00372DC8"/>
    <w:rsid w:val="003761A9"/>
    <w:rsid w:val="00380804"/>
    <w:rsid w:val="003818D0"/>
    <w:rsid w:val="003832CD"/>
    <w:rsid w:val="003859CB"/>
    <w:rsid w:val="00390477"/>
    <w:rsid w:val="00391B31"/>
    <w:rsid w:val="003935B2"/>
    <w:rsid w:val="003942BE"/>
    <w:rsid w:val="00394E75"/>
    <w:rsid w:val="00397CEF"/>
    <w:rsid w:val="003A5F61"/>
    <w:rsid w:val="003B2725"/>
    <w:rsid w:val="003B56EF"/>
    <w:rsid w:val="003B65D8"/>
    <w:rsid w:val="003D4EE4"/>
    <w:rsid w:val="003D7021"/>
    <w:rsid w:val="003E07F2"/>
    <w:rsid w:val="003E1CB2"/>
    <w:rsid w:val="003E32A6"/>
    <w:rsid w:val="003E4CE2"/>
    <w:rsid w:val="003F4FBC"/>
    <w:rsid w:val="003F563E"/>
    <w:rsid w:val="003F79E6"/>
    <w:rsid w:val="0040688C"/>
    <w:rsid w:val="00407039"/>
    <w:rsid w:val="00411B2A"/>
    <w:rsid w:val="00412AAA"/>
    <w:rsid w:val="00415F66"/>
    <w:rsid w:val="0041720C"/>
    <w:rsid w:val="00427614"/>
    <w:rsid w:val="00434634"/>
    <w:rsid w:val="00434F84"/>
    <w:rsid w:val="00437391"/>
    <w:rsid w:val="00440D4F"/>
    <w:rsid w:val="00441BAD"/>
    <w:rsid w:val="00453C96"/>
    <w:rsid w:val="00454613"/>
    <w:rsid w:val="004556D8"/>
    <w:rsid w:val="00457528"/>
    <w:rsid w:val="00460C41"/>
    <w:rsid w:val="004613F3"/>
    <w:rsid w:val="004616C5"/>
    <w:rsid w:val="00462B30"/>
    <w:rsid w:val="00471922"/>
    <w:rsid w:val="0048214E"/>
    <w:rsid w:val="00483170"/>
    <w:rsid w:val="004875A9"/>
    <w:rsid w:val="0049691C"/>
    <w:rsid w:val="00496AF3"/>
    <w:rsid w:val="004A52F1"/>
    <w:rsid w:val="004B2757"/>
    <w:rsid w:val="004B407A"/>
    <w:rsid w:val="004B6E1A"/>
    <w:rsid w:val="004C2B14"/>
    <w:rsid w:val="004C575A"/>
    <w:rsid w:val="004C5B35"/>
    <w:rsid w:val="004C6163"/>
    <w:rsid w:val="004D181C"/>
    <w:rsid w:val="004D21DC"/>
    <w:rsid w:val="004D3CA5"/>
    <w:rsid w:val="004D5AAD"/>
    <w:rsid w:val="004E0FD7"/>
    <w:rsid w:val="004E734E"/>
    <w:rsid w:val="004F3B52"/>
    <w:rsid w:val="00500F05"/>
    <w:rsid w:val="00502F15"/>
    <w:rsid w:val="005037BE"/>
    <w:rsid w:val="00506965"/>
    <w:rsid w:val="005124DC"/>
    <w:rsid w:val="0051302F"/>
    <w:rsid w:val="0051417D"/>
    <w:rsid w:val="00520994"/>
    <w:rsid w:val="0052143D"/>
    <w:rsid w:val="00524510"/>
    <w:rsid w:val="00540143"/>
    <w:rsid w:val="0054245B"/>
    <w:rsid w:val="00545CE6"/>
    <w:rsid w:val="00553D86"/>
    <w:rsid w:val="00562275"/>
    <w:rsid w:val="005631FB"/>
    <w:rsid w:val="005636C5"/>
    <w:rsid w:val="005722E2"/>
    <w:rsid w:val="005745F9"/>
    <w:rsid w:val="00574D15"/>
    <w:rsid w:val="00574F27"/>
    <w:rsid w:val="00582CA2"/>
    <w:rsid w:val="00584E14"/>
    <w:rsid w:val="00585917"/>
    <w:rsid w:val="00586E4D"/>
    <w:rsid w:val="005873FC"/>
    <w:rsid w:val="005927A9"/>
    <w:rsid w:val="00596D53"/>
    <w:rsid w:val="00597A23"/>
    <w:rsid w:val="005A1762"/>
    <w:rsid w:val="005A586F"/>
    <w:rsid w:val="005B0DA9"/>
    <w:rsid w:val="005B3914"/>
    <w:rsid w:val="005B4AC9"/>
    <w:rsid w:val="005D2215"/>
    <w:rsid w:val="005D7F87"/>
    <w:rsid w:val="005E06AF"/>
    <w:rsid w:val="005E08BA"/>
    <w:rsid w:val="005E6CB9"/>
    <w:rsid w:val="005E6EE9"/>
    <w:rsid w:val="005F5C63"/>
    <w:rsid w:val="00603B46"/>
    <w:rsid w:val="00611771"/>
    <w:rsid w:val="00612EF0"/>
    <w:rsid w:val="006157FA"/>
    <w:rsid w:val="006178B8"/>
    <w:rsid w:val="00617A53"/>
    <w:rsid w:val="00623339"/>
    <w:rsid w:val="006235E1"/>
    <w:rsid w:val="00625C90"/>
    <w:rsid w:val="00642715"/>
    <w:rsid w:val="0065015D"/>
    <w:rsid w:val="006522EC"/>
    <w:rsid w:val="00653F39"/>
    <w:rsid w:val="00655B57"/>
    <w:rsid w:val="00655EDD"/>
    <w:rsid w:val="00656A6B"/>
    <w:rsid w:val="00663C2B"/>
    <w:rsid w:val="006664F2"/>
    <w:rsid w:val="006677A7"/>
    <w:rsid w:val="00671C11"/>
    <w:rsid w:val="00683921"/>
    <w:rsid w:val="0068415D"/>
    <w:rsid w:val="00687FB5"/>
    <w:rsid w:val="00697956"/>
    <w:rsid w:val="006A07B8"/>
    <w:rsid w:val="006A0C51"/>
    <w:rsid w:val="006B2637"/>
    <w:rsid w:val="006B7A2C"/>
    <w:rsid w:val="006C5E3E"/>
    <w:rsid w:val="006D1821"/>
    <w:rsid w:val="006E05CE"/>
    <w:rsid w:val="006E1DE3"/>
    <w:rsid w:val="006E2A0F"/>
    <w:rsid w:val="006E3842"/>
    <w:rsid w:val="006E7745"/>
    <w:rsid w:val="006F16F9"/>
    <w:rsid w:val="006F4230"/>
    <w:rsid w:val="0070153D"/>
    <w:rsid w:val="007035F6"/>
    <w:rsid w:val="00704228"/>
    <w:rsid w:val="00712F00"/>
    <w:rsid w:val="007135EC"/>
    <w:rsid w:val="00720EA1"/>
    <w:rsid w:val="0072313D"/>
    <w:rsid w:val="00724969"/>
    <w:rsid w:val="00725844"/>
    <w:rsid w:val="00733186"/>
    <w:rsid w:val="00741689"/>
    <w:rsid w:val="00742675"/>
    <w:rsid w:val="00747A7C"/>
    <w:rsid w:val="007525D3"/>
    <w:rsid w:val="00752776"/>
    <w:rsid w:val="007567AD"/>
    <w:rsid w:val="00765CDC"/>
    <w:rsid w:val="0077205B"/>
    <w:rsid w:val="00772D91"/>
    <w:rsid w:val="00772F6A"/>
    <w:rsid w:val="00773D2E"/>
    <w:rsid w:val="00774DF8"/>
    <w:rsid w:val="007824C2"/>
    <w:rsid w:val="00782849"/>
    <w:rsid w:val="007831B0"/>
    <w:rsid w:val="00784BAE"/>
    <w:rsid w:val="00790268"/>
    <w:rsid w:val="0079685E"/>
    <w:rsid w:val="00797C9C"/>
    <w:rsid w:val="007A405F"/>
    <w:rsid w:val="007A7311"/>
    <w:rsid w:val="007C0D06"/>
    <w:rsid w:val="007C1478"/>
    <w:rsid w:val="007D2831"/>
    <w:rsid w:val="007D4AFE"/>
    <w:rsid w:val="007D6A03"/>
    <w:rsid w:val="007D7D40"/>
    <w:rsid w:val="007E08C4"/>
    <w:rsid w:val="007F36F4"/>
    <w:rsid w:val="00800E7E"/>
    <w:rsid w:val="00801E54"/>
    <w:rsid w:val="0080338B"/>
    <w:rsid w:val="0081519E"/>
    <w:rsid w:val="008252D1"/>
    <w:rsid w:val="008267B4"/>
    <w:rsid w:val="008377A9"/>
    <w:rsid w:val="00841B5F"/>
    <w:rsid w:val="0084226A"/>
    <w:rsid w:val="0084698A"/>
    <w:rsid w:val="008574EC"/>
    <w:rsid w:val="008630C0"/>
    <w:rsid w:val="008632B8"/>
    <w:rsid w:val="0086696E"/>
    <w:rsid w:val="00876083"/>
    <w:rsid w:val="00876133"/>
    <w:rsid w:val="00883D79"/>
    <w:rsid w:val="00887646"/>
    <w:rsid w:val="0089359D"/>
    <w:rsid w:val="008A52F8"/>
    <w:rsid w:val="008B1877"/>
    <w:rsid w:val="008B5513"/>
    <w:rsid w:val="008C04C2"/>
    <w:rsid w:val="008C1DCF"/>
    <w:rsid w:val="008C20F2"/>
    <w:rsid w:val="008C493B"/>
    <w:rsid w:val="008C6EF5"/>
    <w:rsid w:val="008D1B88"/>
    <w:rsid w:val="008D2953"/>
    <w:rsid w:val="008D38B6"/>
    <w:rsid w:val="008D735A"/>
    <w:rsid w:val="008D7FA5"/>
    <w:rsid w:val="008D7FED"/>
    <w:rsid w:val="008F1863"/>
    <w:rsid w:val="008F3321"/>
    <w:rsid w:val="0090290C"/>
    <w:rsid w:val="00904A6F"/>
    <w:rsid w:val="00904C21"/>
    <w:rsid w:val="00906A21"/>
    <w:rsid w:val="00914CB7"/>
    <w:rsid w:val="00921FAE"/>
    <w:rsid w:val="0092549B"/>
    <w:rsid w:val="009268A8"/>
    <w:rsid w:val="009300B3"/>
    <w:rsid w:val="00930A7B"/>
    <w:rsid w:val="009371AA"/>
    <w:rsid w:val="009402D0"/>
    <w:rsid w:val="0095420D"/>
    <w:rsid w:val="00957434"/>
    <w:rsid w:val="00957DDE"/>
    <w:rsid w:val="00960A94"/>
    <w:rsid w:val="00964209"/>
    <w:rsid w:val="00965CDA"/>
    <w:rsid w:val="00971AB9"/>
    <w:rsid w:val="00971B26"/>
    <w:rsid w:val="00974632"/>
    <w:rsid w:val="009756A9"/>
    <w:rsid w:val="00980B89"/>
    <w:rsid w:val="0098225C"/>
    <w:rsid w:val="0098278A"/>
    <w:rsid w:val="009834D7"/>
    <w:rsid w:val="0098764C"/>
    <w:rsid w:val="009971FF"/>
    <w:rsid w:val="009A0500"/>
    <w:rsid w:val="009A3461"/>
    <w:rsid w:val="009A4970"/>
    <w:rsid w:val="009A585E"/>
    <w:rsid w:val="009B3BDE"/>
    <w:rsid w:val="009B4D09"/>
    <w:rsid w:val="009B5501"/>
    <w:rsid w:val="009C10DE"/>
    <w:rsid w:val="009C1901"/>
    <w:rsid w:val="009C1B4C"/>
    <w:rsid w:val="009C483B"/>
    <w:rsid w:val="009D12DD"/>
    <w:rsid w:val="009D3159"/>
    <w:rsid w:val="009E223A"/>
    <w:rsid w:val="009E26B3"/>
    <w:rsid w:val="009E4438"/>
    <w:rsid w:val="009E4638"/>
    <w:rsid w:val="009E5FBD"/>
    <w:rsid w:val="009E6220"/>
    <w:rsid w:val="009F40AC"/>
    <w:rsid w:val="00A05786"/>
    <w:rsid w:val="00A10B71"/>
    <w:rsid w:val="00A133AD"/>
    <w:rsid w:val="00A23408"/>
    <w:rsid w:val="00A23468"/>
    <w:rsid w:val="00A26639"/>
    <w:rsid w:val="00A267BA"/>
    <w:rsid w:val="00A35C26"/>
    <w:rsid w:val="00A427F3"/>
    <w:rsid w:val="00A42EBF"/>
    <w:rsid w:val="00A4534B"/>
    <w:rsid w:val="00A47703"/>
    <w:rsid w:val="00A519F8"/>
    <w:rsid w:val="00A55F38"/>
    <w:rsid w:val="00A56FF0"/>
    <w:rsid w:val="00A653D7"/>
    <w:rsid w:val="00A65E09"/>
    <w:rsid w:val="00A707A9"/>
    <w:rsid w:val="00A73098"/>
    <w:rsid w:val="00A76CAF"/>
    <w:rsid w:val="00A77BD9"/>
    <w:rsid w:val="00A80620"/>
    <w:rsid w:val="00A80EB1"/>
    <w:rsid w:val="00A83152"/>
    <w:rsid w:val="00A845CF"/>
    <w:rsid w:val="00A849B5"/>
    <w:rsid w:val="00A85D6A"/>
    <w:rsid w:val="00A873D6"/>
    <w:rsid w:val="00A919F3"/>
    <w:rsid w:val="00A924C2"/>
    <w:rsid w:val="00A9347F"/>
    <w:rsid w:val="00A93EA8"/>
    <w:rsid w:val="00A96D6B"/>
    <w:rsid w:val="00AA00A5"/>
    <w:rsid w:val="00AA5553"/>
    <w:rsid w:val="00AA5C27"/>
    <w:rsid w:val="00AA628D"/>
    <w:rsid w:val="00AB16BF"/>
    <w:rsid w:val="00AB581A"/>
    <w:rsid w:val="00AC0F67"/>
    <w:rsid w:val="00AC138C"/>
    <w:rsid w:val="00AC1839"/>
    <w:rsid w:val="00AC4B50"/>
    <w:rsid w:val="00AC56B6"/>
    <w:rsid w:val="00AE72F1"/>
    <w:rsid w:val="00AF515B"/>
    <w:rsid w:val="00AF52AF"/>
    <w:rsid w:val="00AF6C39"/>
    <w:rsid w:val="00B06A94"/>
    <w:rsid w:val="00B14C48"/>
    <w:rsid w:val="00B2252E"/>
    <w:rsid w:val="00B24E61"/>
    <w:rsid w:val="00B31BF6"/>
    <w:rsid w:val="00B330B2"/>
    <w:rsid w:val="00B406CB"/>
    <w:rsid w:val="00B44B05"/>
    <w:rsid w:val="00B5394F"/>
    <w:rsid w:val="00B54973"/>
    <w:rsid w:val="00B56BDA"/>
    <w:rsid w:val="00B608F6"/>
    <w:rsid w:val="00B6276C"/>
    <w:rsid w:val="00B651FB"/>
    <w:rsid w:val="00B80042"/>
    <w:rsid w:val="00B817C5"/>
    <w:rsid w:val="00B82D87"/>
    <w:rsid w:val="00B9459D"/>
    <w:rsid w:val="00B95884"/>
    <w:rsid w:val="00BA41E2"/>
    <w:rsid w:val="00BA627B"/>
    <w:rsid w:val="00BB3435"/>
    <w:rsid w:val="00BB4763"/>
    <w:rsid w:val="00BB4A52"/>
    <w:rsid w:val="00BC11E1"/>
    <w:rsid w:val="00BC19D6"/>
    <w:rsid w:val="00BE70E5"/>
    <w:rsid w:val="00BF4921"/>
    <w:rsid w:val="00BF5AD2"/>
    <w:rsid w:val="00C00A72"/>
    <w:rsid w:val="00C02973"/>
    <w:rsid w:val="00C05AE6"/>
    <w:rsid w:val="00C10C08"/>
    <w:rsid w:val="00C10DB0"/>
    <w:rsid w:val="00C13094"/>
    <w:rsid w:val="00C130B6"/>
    <w:rsid w:val="00C1312B"/>
    <w:rsid w:val="00C20D77"/>
    <w:rsid w:val="00C21F27"/>
    <w:rsid w:val="00C230E3"/>
    <w:rsid w:val="00C2339F"/>
    <w:rsid w:val="00C31858"/>
    <w:rsid w:val="00C33ED6"/>
    <w:rsid w:val="00C373F6"/>
    <w:rsid w:val="00C4100A"/>
    <w:rsid w:val="00C4473F"/>
    <w:rsid w:val="00C473DF"/>
    <w:rsid w:val="00C64FE1"/>
    <w:rsid w:val="00C702C8"/>
    <w:rsid w:val="00C712EF"/>
    <w:rsid w:val="00C7693C"/>
    <w:rsid w:val="00C86F13"/>
    <w:rsid w:val="00C90113"/>
    <w:rsid w:val="00C92425"/>
    <w:rsid w:val="00C942DE"/>
    <w:rsid w:val="00C94A51"/>
    <w:rsid w:val="00CA05EA"/>
    <w:rsid w:val="00CA2D44"/>
    <w:rsid w:val="00CA7FA8"/>
    <w:rsid w:val="00CB05AF"/>
    <w:rsid w:val="00CB1C4F"/>
    <w:rsid w:val="00CC09D7"/>
    <w:rsid w:val="00CC0F87"/>
    <w:rsid w:val="00CC70C3"/>
    <w:rsid w:val="00CC736D"/>
    <w:rsid w:val="00CD3672"/>
    <w:rsid w:val="00CE3CCB"/>
    <w:rsid w:val="00CE54BA"/>
    <w:rsid w:val="00CE54EE"/>
    <w:rsid w:val="00CF76D7"/>
    <w:rsid w:val="00D02262"/>
    <w:rsid w:val="00D04A03"/>
    <w:rsid w:val="00D22528"/>
    <w:rsid w:val="00D23562"/>
    <w:rsid w:val="00D2588E"/>
    <w:rsid w:val="00D321D3"/>
    <w:rsid w:val="00D34FE0"/>
    <w:rsid w:val="00D47798"/>
    <w:rsid w:val="00D603C2"/>
    <w:rsid w:val="00D72500"/>
    <w:rsid w:val="00D811FB"/>
    <w:rsid w:val="00D81647"/>
    <w:rsid w:val="00D8266E"/>
    <w:rsid w:val="00D828E2"/>
    <w:rsid w:val="00D83AA4"/>
    <w:rsid w:val="00D848B0"/>
    <w:rsid w:val="00D855AF"/>
    <w:rsid w:val="00D86AE1"/>
    <w:rsid w:val="00D878D8"/>
    <w:rsid w:val="00D96382"/>
    <w:rsid w:val="00DA3DFA"/>
    <w:rsid w:val="00DA41F0"/>
    <w:rsid w:val="00DA4AE8"/>
    <w:rsid w:val="00DC17B3"/>
    <w:rsid w:val="00DD4DAE"/>
    <w:rsid w:val="00DD7796"/>
    <w:rsid w:val="00DE5896"/>
    <w:rsid w:val="00DE7CBF"/>
    <w:rsid w:val="00DF35BF"/>
    <w:rsid w:val="00DF4374"/>
    <w:rsid w:val="00DF4735"/>
    <w:rsid w:val="00E008A3"/>
    <w:rsid w:val="00E025E9"/>
    <w:rsid w:val="00E12779"/>
    <w:rsid w:val="00E16A16"/>
    <w:rsid w:val="00E16AEB"/>
    <w:rsid w:val="00E21545"/>
    <w:rsid w:val="00E229A0"/>
    <w:rsid w:val="00E24776"/>
    <w:rsid w:val="00E25B4D"/>
    <w:rsid w:val="00E30D8B"/>
    <w:rsid w:val="00E3367E"/>
    <w:rsid w:val="00E34B7B"/>
    <w:rsid w:val="00E364DE"/>
    <w:rsid w:val="00E4133A"/>
    <w:rsid w:val="00E43EBA"/>
    <w:rsid w:val="00E55178"/>
    <w:rsid w:val="00E653A2"/>
    <w:rsid w:val="00E65567"/>
    <w:rsid w:val="00E70960"/>
    <w:rsid w:val="00E70983"/>
    <w:rsid w:val="00E71886"/>
    <w:rsid w:val="00E71C3B"/>
    <w:rsid w:val="00E72C4E"/>
    <w:rsid w:val="00E7757D"/>
    <w:rsid w:val="00E77B3B"/>
    <w:rsid w:val="00E93875"/>
    <w:rsid w:val="00EB4E9D"/>
    <w:rsid w:val="00EB5076"/>
    <w:rsid w:val="00EB5E02"/>
    <w:rsid w:val="00EC2C8B"/>
    <w:rsid w:val="00EC6728"/>
    <w:rsid w:val="00ED07CA"/>
    <w:rsid w:val="00ED4117"/>
    <w:rsid w:val="00ED5001"/>
    <w:rsid w:val="00ED5F76"/>
    <w:rsid w:val="00ED73C8"/>
    <w:rsid w:val="00EE41BA"/>
    <w:rsid w:val="00EF01CC"/>
    <w:rsid w:val="00EF3965"/>
    <w:rsid w:val="00EF3C42"/>
    <w:rsid w:val="00EF5344"/>
    <w:rsid w:val="00EF7AC7"/>
    <w:rsid w:val="00F00918"/>
    <w:rsid w:val="00F110B2"/>
    <w:rsid w:val="00F231BD"/>
    <w:rsid w:val="00F256F7"/>
    <w:rsid w:val="00F2632A"/>
    <w:rsid w:val="00F31F96"/>
    <w:rsid w:val="00F36201"/>
    <w:rsid w:val="00F369B8"/>
    <w:rsid w:val="00F40F2C"/>
    <w:rsid w:val="00F44A56"/>
    <w:rsid w:val="00F45DE8"/>
    <w:rsid w:val="00F50B0E"/>
    <w:rsid w:val="00F50CF4"/>
    <w:rsid w:val="00F54378"/>
    <w:rsid w:val="00F5476F"/>
    <w:rsid w:val="00F560A1"/>
    <w:rsid w:val="00F63AF5"/>
    <w:rsid w:val="00F7165A"/>
    <w:rsid w:val="00F75F48"/>
    <w:rsid w:val="00FA1EEA"/>
    <w:rsid w:val="00FB3C1B"/>
    <w:rsid w:val="00FB3FC3"/>
    <w:rsid w:val="00FC0115"/>
    <w:rsid w:val="00FC1B80"/>
    <w:rsid w:val="00FD10EB"/>
    <w:rsid w:val="00FD2EE4"/>
    <w:rsid w:val="00FD3678"/>
    <w:rsid w:val="00FE4D90"/>
    <w:rsid w:val="00FF0E0C"/>
    <w:rsid w:val="00FF37DF"/>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5983C35A-27DC-4589-A1BF-AAFA972EE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84E14"/>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DD4DAE"/>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semiHidden/>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character" w:customStyle="1" w:styleId="berschrift2Zchn">
    <w:name w:val="Überschrift 2 Zchn"/>
    <w:basedOn w:val="Absatz-Standardschriftart"/>
    <w:link w:val="berschrift2"/>
    <w:semiHidden/>
    <w:rsid w:val="00DD4DAE"/>
    <w:rPr>
      <w:rFonts w:asciiTheme="majorHAnsi" w:eastAsiaTheme="majorEastAsia" w:hAnsiTheme="majorHAnsi" w:cstheme="majorBidi"/>
      <w:color w:val="365F91" w:themeColor="accent1" w:themeShade="BF"/>
      <w:sz w:val="26"/>
      <w:szCs w:val="26"/>
      <w:lang w:eastAsia="de-DE"/>
    </w:rPr>
  </w:style>
  <w:style w:type="character" w:styleId="Hervorhebung">
    <w:name w:val="Emphasis"/>
    <w:basedOn w:val="Absatz-Standardschriftart"/>
    <w:uiPriority w:val="20"/>
    <w:qFormat/>
    <w:rsid w:val="00C230E3"/>
    <w:rPr>
      <w:i/>
      <w:iCs/>
    </w:rPr>
  </w:style>
  <w:style w:type="character" w:customStyle="1" w:styleId="KopfzeileZchn">
    <w:name w:val="Kopfzeile Zchn"/>
    <w:basedOn w:val="Absatz-Standardschriftart"/>
    <w:link w:val="Kopfzeile"/>
    <w:rsid w:val="00C230E3"/>
    <w:rPr>
      <w:rFonts w:ascii="Arial" w:hAnsi="Arial"/>
      <w:szCs w:val="24"/>
      <w:lang w:eastAsia="de-DE"/>
    </w:rPr>
  </w:style>
  <w:style w:type="paragraph" w:styleId="berarbeitung">
    <w:name w:val="Revision"/>
    <w:hidden/>
    <w:uiPriority w:val="99"/>
    <w:semiHidden/>
    <w:rsid w:val="00CF76D7"/>
    <w:rPr>
      <w:rFonts w:ascii="Arial" w:hAnsi="Arial"/>
      <w:sz w:val="24"/>
      <w:szCs w:val="24"/>
      <w:lang w:eastAsia="de-DE"/>
    </w:rPr>
  </w:style>
  <w:style w:type="character" w:styleId="NichtaufgelsteErwhnung">
    <w:name w:val="Unresolved Mention"/>
    <w:basedOn w:val="Absatz-Standardschriftart"/>
    <w:uiPriority w:val="99"/>
    <w:semiHidden/>
    <w:unhideWhenUsed/>
    <w:rsid w:val="008C20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1980">
      <w:bodyDiv w:val="1"/>
      <w:marLeft w:val="0"/>
      <w:marRight w:val="0"/>
      <w:marTop w:val="0"/>
      <w:marBottom w:val="0"/>
      <w:divBdr>
        <w:top w:val="none" w:sz="0" w:space="0" w:color="auto"/>
        <w:left w:val="none" w:sz="0" w:space="0" w:color="auto"/>
        <w:bottom w:val="none" w:sz="0" w:space="0" w:color="auto"/>
        <w:right w:val="none" w:sz="0" w:space="0" w:color="auto"/>
      </w:divBdr>
    </w:div>
    <w:div w:id="220599417">
      <w:bodyDiv w:val="1"/>
      <w:marLeft w:val="0"/>
      <w:marRight w:val="0"/>
      <w:marTop w:val="0"/>
      <w:marBottom w:val="0"/>
      <w:divBdr>
        <w:top w:val="none" w:sz="0" w:space="0" w:color="auto"/>
        <w:left w:val="none" w:sz="0" w:space="0" w:color="auto"/>
        <w:bottom w:val="none" w:sz="0" w:space="0" w:color="auto"/>
        <w:right w:val="none" w:sz="0" w:space="0" w:color="auto"/>
      </w:divBdr>
    </w:div>
    <w:div w:id="317421886">
      <w:bodyDiv w:val="1"/>
      <w:marLeft w:val="0"/>
      <w:marRight w:val="0"/>
      <w:marTop w:val="0"/>
      <w:marBottom w:val="0"/>
      <w:divBdr>
        <w:top w:val="none" w:sz="0" w:space="0" w:color="auto"/>
        <w:left w:val="none" w:sz="0" w:space="0" w:color="auto"/>
        <w:bottom w:val="none" w:sz="0" w:space="0" w:color="auto"/>
        <w:right w:val="none" w:sz="0" w:space="0" w:color="auto"/>
      </w:divBdr>
      <w:divsChild>
        <w:div w:id="1162038830">
          <w:marLeft w:val="0"/>
          <w:marRight w:val="0"/>
          <w:marTop w:val="0"/>
          <w:marBottom w:val="0"/>
          <w:divBdr>
            <w:top w:val="single" w:sz="2" w:space="0" w:color="auto"/>
            <w:left w:val="single" w:sz="2" w:space="0" w:color="auto"/>
            <w:bottom w:val="single" w:sz="2" w:space="0" w:color="auto"/>
            <w:right w:val="single" w:sz="2" w:space="0" w:color="auto"/>
          </w:divBdr>
          <w:divsChild>
            <w:div w:id="889147963">
              <w:marLeft w:val="0"/>
              <w:marRight w:val="0"/>
              <w:marTop w:val="0"/>
              <w:marBottom w:val="0"/>
              <w:divBdr>
                <w:top w:val="single" w:sz="2" w:space="0" w:color="auto"/>
                <w:left w:val="single" w:sz="2" w:space="0" w:color="auto"/>
                <w:bottom w:val="single" w:sz="2" w:space="0" w:color="auto"/>
                <w:right w:val="single" w:sz="2" w:space="0" w:color="auto"/>
              </w:divBdr>
              <w:divsChild>
                <w:div w:id="676688151">
                  <w:marLeft w:val="0"/>
                  <w:marRight w:val="0"/>
                  <w:marTop w:val="0"/>
                  <w:marBottom w:val="0"/>
                  <w:divBdr>
                    <w:top w:val="single" w:sz="2" w:space="0" w:color="auto"/>
                    <w:left w:val="single" w:sz="2" w:space="0" w:color="auto"/>
                    <w:bottom w:val="single" w:sz="2" w:space="0" w:color="auto"/>
                    <w:right w:val="single" w:sz="2" w:space="0" w:color="auto"/>
                  </w:divBdr>
                  <w:divsChild>
                    <w:div w:id="15711166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506560449">
      <w:bodyDiv w:val="1"/>
      <w:marLeft w:val="0"/>
      <w:marRight w:val="0"/>
      <w:marTop w:val="0"/>
      <w:marBottom w:val="0"/>
      <w:divBdr>
        <w:top w:val="none" w:sz="0" w:space="0" w:color="auto"/>
        <w:left w:val="none" w:sz="0" w:space="0" w:color="auto"/>
        <w:bottom w:val="none" w:sz="0" w:space="0" w:color="auto"/>
        <w:right w:val="none" w:sz="0" w:space="0" w:color="auto"/>
      </w:divBdr>
    </w:div>
    <w:div w:id="908805467">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657491258">
      <w:bodyDiv w:val="1"/>
      <w:marLeft w:val="0"/>
      <w:marRight w:val="0"/>
      <w:marTop w:val="0"/>
      <w:marBottom w:val="0"/>
      <w:divBdr>
        <w:top w:val="none" w:sz="0" w:space="0" w:color="auto"/>
        <w:left w:val="none" w:sz="0" w:space="0" w:color="auto"/>
        <w:bottom w:val="none" w:sz="0" w:space="0" w:color="auto"/>
        <w:right w:val="none" w:sz="0" w:space="0" w:color="auto"/>
      </w:divBdr>
      <w:divsChild>
        <w:div w:id="869417428">
          <w:marLeft w:val="0"/>
          <w:marRight w:val="0"/>
          <w:marTop w:val="0"/>
          <w:marBottom w:val="0"/>
          <w:divBdr>
            <w:top w:val="single" w:sz="2" w:space="0" w:color="auto"/>
            <w:left w:val="single" w:sz="2" w:space="0" w:color="auto"/>
            <w:bottom w:val="single" w:sz="2" w:space="0" w:color="auto"/>
            <w:right w:val="single" w:sz="2" w:space="0" w:color="auto"/>
          </w:divBdr>
          <w:divsChild>
            <w:div w:id="1601142437">
              <w:marLeft w:val="0"/>
              <w:marRight w:val="0"/>
              <w:marTop w:val="0"/>
              <w:marBottom w:val="0"/>
              <w:divBdr>
                <w:top w:val="single" w:sz="2" w:space="0" w:color="auto"/>
                <w:left w:val="single" w:sz="2" w:space="0" w:color="auto"/>
                <w:bottom w:val="single" w:sz="2" w:space="0" w:color="auto"/>
                <w:right w:val="single" w:sz="2" w:space="0" w:color="auto"/>
              </w:divBdr>
              <w:divsChild>
                <w:div w:id="2001154237">
                  <w:marLeft w:val="0"/>
                  <w:marRight w:val="0"/>
                  <w:marTop w:val="0"/>
                  <w:marBottom w:val="0"/>
                  <w:divBdr>
                    <w:top w:val="single" w:sz="2" w:space="0" w:color="auto"/>
                    <w:left w:val="single" w:sz="2" w:space="0" w:color="auto"/>
                    <w:bottom w:val="single" w:sz="2" w:space="0" w:color="auto"/>
                    <w:right w:val="single" w:sz="2" w:space="0" w:color="auto"/>
                  </w:divBdr>
                  <w:divsChild>
                    <w:div w:id="136848717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36977196">
      <w:bodyDiv w:val="1"/>
      <w:marLeft w:val="0"/>
      <w:marRight w:val="0"/>
      <w:marTop w:val="0"/>
      <w:marBottom w:val="0"/>
      <w:divBdr>
        <w:top w:val="none" w:sz="0" w:space="0" w:color="auto"/>
        <w:left w:val="none" w:sz="0" w:space="0" w:color="auto"/>
        <w:bottom w:val="none" w:sz="0" w:space="0" w:color="auto"/>
        <w:right w:val="none" w:sz="0" w:space="0" w:color="auto"/>
      </w:divBdr>
    </w:div>
    <w:div w:id="1740788645">
      <w:bodyDiv w:val="1"/>
      <w:marLeft w:val="0"/>
      <w:marRight w:val="0"/>
      <w:marTop w:val="0"/>
      <w:marBottom w:val="0"/>
      <w:divBdr>
        <w:top w:val="none" w:sz="0" w:space="0" w:color="auto"/>
        <w:left w:val="none" w:sz="0" w:space="0" w:color="auto"/>
        <w:bottom w:val="none" w:sz="0" w:space="0" w:color="auto"/>
        <w:right w:val="none" w:sz="0" w:space="0" w:color="auto"/>
      </w:divBdr>
    </w:div>
    <w:div w:id="1874079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poleonmuseum.tg.ch"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2.de/pressefach/11"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dominik.guegel@tg.ch" TargetMode="External"/><Relationship Id="rId4" Type="http://schemas.openxmlformats.org/officeDocument/2006/relationships/settings" Target="settings.xml"/><Relationship Id="rId9" Type="http://schemas.openxmlformats.org/officeDocument/2006/relationships/hyperlink" Target="http://www.arenenberg.ch" TargetMode="Externa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
      <w:docPartPr>
        <w:name w:val="59240C70D7504253AD44A7AA8D24E258"/>
        <w:category>
          <w:name w:val="Allgemein"/>
          <w:gallery w:val="placeholder"/>
        </w:category>
        <w:types>
          <w:type w:val="bbPlcHdr"/>
        </w:types>
        <w:behaviors>
          <w:behavior w:val="content"/>
        </w:behaviors>
        <w:guid w:val="{D037ACF8-E238-461D-ADBA-17A7CA584A75}"/>
      </w:docPartPr>
      <w:docPartBody>
        <w:p w:rsidR="009A6C21" w:rsidRDefault="003F3CB4" w:rsidP="003F3CB4">
          <w:pPr>
            <w:pStyle w:val="59240C70D7504253AD44A7AA8D24E258"/>
          </w:pPr>
          <w:r w:rsidRPr="00720EA1">
            <w:rPr>
              <w:rStyle w:val="Platzhaltertext"/>
              <w:b/>
              <w:vanish/>
              <w:sz w:val="20"/>
              <w:szCs w:val="20"/>
            </w:rPr>
            <w:t>LogoZ1</w:t>
          </w:r>
        </w:p>
      </w:docPartBody>
    </w:docPart>
    <w:docPart>
      <w:docPartPr>
        <w:name w:val="C224E239F18C472DBA8DB79E5098757E"/>
        <w:category>
          <w:name w:val="Allgemein"/>
          <w:gallery w:val="placeholder"/>
        </w:category>
        <w:types>
          <w:type w:val="bbPlcHdr"/>
        </w:types>
        <w:behaviors>
          <w:behavior w:val="content"/>
        </w:behaviors>
        <w:guid w:val="{4A7A667C-D771-45CF-B8E1-CC7F1B0D155D}"/>
      </w:docPartPr>
      <w:docPartBody>
        <w:p w:rsidR="009A6C21" w:rsidRDefault="003F3CB4" w:rsidP="003F3CB4">
          <w:pPr>
            <w:pStyle w:val="C224E239F18C472DBA8DB79E5098757E"/>
          </w:pPr>
          <w:r w:rsidRPr="00E70960">
            <w:rPr>
              <w:vanish/>
              <w:color w:val="808080"/>
            </w:rPr>
            <w:t>FussAbsenderzeile1</w:t>
          </w:r>
        </w:p>
      </w:docPartBody>
    </w:docPart>
    <w:docPart>
      <w:docPartPr>
        <w:name w:val="F9C10468753B4D90BCDED01FE725646A"/>
        <w:category>
          <w:name w:val="Allgemein"/>
          <w:gallery w:val="placeholder"/>
        </w:category>
        <w:types>
          <w:type w:val="bbPlcHdr"/>
        </w:types>
        <w:behaviors>
          <w:behavior w:val="content"/>
        </w:behaviors>
        <w:guid w:val="{9532F205-8BFC-4087-B5C2-2595C9A9B4ED}"/>
      </w:docPartPr>
      <w:docPartBody>
        <w:p w:rsidR="009A6C21" w:rsidRDefault="003F3CB4" w:rsidP="003F3CB4">
          <w:pPr>
            <w:pStyle w:val="F9C10468753B4D90BCDED01FE725646A"/>
          </w:pPr>
          <w:r w:rsidRPr="00E70960">
            <w:rPr>
              <w:vanish/>
              <w:color w:val="808080"/>
            </w:rPr>
            <w:t>FussAbsenderzeile2</w:t>
          </w:r>
        </w:p>
      </w:docPartBody>
    </w:docPart>
    <w:docPart>
      <w:docPartPr>
        <w:name w:val="B143962012214E46A3E65D29CD96BF7B"/>
        <w:category>
          <w:name w:val="Allgemein"/>
          <w:gallery w:val="placeholder"/>
        </w:category>
        <w:types>
          <w:type w:val="bbPlcHdr"/>
        </w:types>
        <w:behaviors>
          <w:behavior w:val="content"/>
        </w:behaviors>
        <w:guid w:val="{95F20100-46CB-4BB9-A213-BAAFC9286D7A}"/>
      </w:docPartPr>
      <w:docPartBody>
        <w:p w:rsidR="009A6C21" w:rsidRDefault="003F3CB4" w:rsidP="003F3CB4">
          <w:pPr>
            <w:pStyle w:val="B143962012214E46A3E65D29CD96BF7B"/>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86C6C"/>
    <w:rsid w:val="001B4F69"/>
    <w:rsid w:val="00241BB4"/>
    <w:rsid w:val="00247BF9"/>
    <w:rsid w:val="002819B1"/>
    <w:rsid w:val="002A4BDC"/>
    <w:rsid w:val="002B0D61"/>
    <w:rsid w:val="002F608A"/>
    <w:rsid w:val="00301526"/>
    <w:rsid w:val="00304B95"/>
    <w:rsid w:val="00352013"/>
    <w:rsid w:val="00367B54"/>
    <w:rsid w:val="003935B2"/>
    <w:rsid w:val="003A7B70"/>
    <w:rsid w:val="003B2725"/>
    <w:rsid w:val="003B7F5F"/>
    <w:rsid w:val="003C1302"/>
    <w:rsid w:val="003D4B71"/>
    <w:rsid w:val="003D5D43"/>
    <w:rsid w:val="003E4CE2"/>
    <w:rsid w:val="003F3CB4"/>
    <w:rsid w:val="004326A8"/>
    <w:rsid w:val="00436696"/>
    <w:rsid w:val="00442CE0"/>
    <w:rsid w:val="00491540"/>
    <w:rsid w:val="00557B35"/>
    <w:rsid w:val="005E12B0"/>
    <w:rsid w:val="006252EE"/>
    <w:rsid w:val="006868A2"/>
    <w:rsid w:val="006D093F"/>
    <w:rsid w:val="00704E66"/>
    <w:rsid w:val="007550FB"/>
    <w:rsid w:val="00792BB6"/>
    <w:rsid w:val="00795B3B"/>
    <w:rsid w:val="007D186A"/>
    <w:rsid w:val="007D71C1"/>
    <w:rsid w:val="00824749"/>
    <w:rsid w:val="0085776E"/>
    <w:rsid w:val="00864F99"/>
    <w:rsid w:val="008C3AB8"/>
    <w:rsid w:val="008C68C4"/>
    <w:rsid w:val="009360B4"/>
    <w:rsid w:val="00940802"/>
    <w:rsid w:val="009A6C21"/>
    <w:rsid w:val="009B07FF"/>
    <w:rsid w:val="00A10720"/>
    <w:rsid w:val="00A206BB"/>
    <w:rsid w:val="00A705C7"/>
    <w:rsid w:val="00B251FC"/>
    <w:rsid w:val="00B462BA"/>
    <w:rsid w:val="00B65424"/>
    <w:rsid w:val="00B840EF"/>
    <w:rsid w:val="00BA4CC6"/>
    <w:rsid w:val="00BB1700"/>
    <w:rsid w:val="00BB3A76"/>
    <w:rsid w:val="00BB6AA0"/>
    <w:rsid w:val="00BD71F7"/>
    <w:rsid w:val="00C2291D"/>
    <w:rsid w:val="00CA266E"/>
    <w:rsid w:val="00CB2E7C"/>
    <w:rsid w:val="00CF2F05"/>
    <w:rsid w:val="00DB1491"/>
    <w:rsid w:val="00DC4B6F"/>
    <w:rsid w:val="00DD59AC"/>
    <w:rsid w:val="00DE6AAB"/>
    <w:rsid w:val="00DE7AB2"/>
    <w:rsid w:val="00E57D28"/>
    <w:rsid w:val="00EB06D8"/>
    <w:rsid w:val="00ED36BF"/>
    <w:rsid w:val="00F05E1F"/>
    <w:rsid w:val="00F47743"/>
    <w:rsid w:val="00FA73A6"/>
    <w:rsid w:val="00FB4DA0"/>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F3CB4"/>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 w:type="paragraph" w:customStyle="1" w:styleId="59240C70D7504253AD44A7AA8D24E258">
    <w:name w:val="59240C70D7504253AD44A7AA8D24E258"/>
    <w:rsid w:val="003F3CB4"/>
    <w:pPr>
      <w:spacing w:after="160" w:line="259" w:lineRule="auto"/>
    </w:pPr>
    <w:rPr>
      <w:lang w:val="de-DE" w:eastAsia="de-DE"/>
    </w:rPr>
  </w:style>
  <w:style w:type="paragraph" w:customStyle="1" w:styleId="C224E239F18C472DBA8DB79E5098757E">
    <w:name w:val="C224E239F18C472DBA8DB79E5098757E"/>
    <w:rsid w:val="003F3CB4"/>
    <w:pPr>
      <w:spacing w:after="160" w:line="259" w:lineRule="auto"/>
    </w:pPr>
    <w:rPr>
      <w:lang w:val="de-DE" w:eastAsia="de-DE"/>
    </w:rPr>
  </w:style>
  <w:style w:type="paragraph" w:customStyle="1" w:styleId="F9C10468753B4D90BCDED01FE725646A">
    <w:name w:val="F9C10468753B4D90BCDED01FE725646A"/>
    <w:rsid w:val="003F3CB4"/>
    <w:pPr>
      <w:spacing w:after="160" w:line="259" w:lineRule="auto"/>
    </w:pPr>
    <w:rPr>
      <w:lang w:val="de-DE" w:eastAsia="de-DE"/>
    </w:rPr>
  </w:style>
  <w:style w:type="paragraph" w:customStyle="1" w:styleId="B143962012214E46A3E65D29CD96BF7B">
    <w:name w:val="B143962012214E46A3E65D29CD96BF7B"/>
    <w:rsid w:val="003F3CB4"/>
    <w:pPr>
      <w:spacing w:after="160" w:line="259" w:lineRule="auto"/>
    </w:pPr>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D71C483F-1175-42B4-9752-C4E6BEF6D6E0}">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2245</Words>
  <Characters>14145</Characters>
  <Application>Microsoft Office Word</Application>
  <DocSecurity>0</DocSecurity>
  <Lines>117</Lines>
  <Paragraphs>32</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16358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4</cp:revision>
  <cp:lastPrinted>2022-12-02T11:06:00Z</cp:lastPrinted>
  <dcterms:created xsi:type="dcterms:W3CDTF">2026-03-18T12:02:00Z</dcterms:created>
  <dcterms:modified xsi:type="dcterms:W3CDTF">2026-03-18T12:32:00Z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