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683E" w14:textId="19BD1A19" w:rsidR="00BC19D6" w:rsidRPr="00DA4AE8" w:rsidRDefault="005D1EE2" w:rsidP="00412AAA">
      <w:pPr>
        <w:widowControl w:val="0"/>
        <w:tabs>
          <w:tab w:val="left" w:pos="7088"/>
        </w:tabs>
        <w:spacing w:after="120" w:line="360" w:lineRule="auto"/>
        <w:rPr>
          <w:rFonts w:cs="Arial"/>
          <w:b/>
          <w:bCs/>
          <w:sz w:val="22"/>
        </w:rPr>
      </w:pPr>
      <w:r>
        <w:rPr>
          <w:rFonts w:cs="Arial"/>
          <w:b/>
          <w:bCs/>
          <w:sz w:val="22"/>
        </w:rPr>
        <w:t>Medienmitteilung</w:t>
      </w:r>
      <w:r w:rsidR="00CB4CC2">
        <w:rPr>
          <w:rFonts w:cs="Arial"/>
          <w:b/>
          <w:bCs/>
          <w:sz w:val="22"/>
        </w:rPr>
        <w:t xml:space="preserve"> Napoleonmuseum Arenenberg</w:t>
      </w:r>
      <w:r w:rsidR="00ED5001">
        <w:rPr>
          <w:rFonts w:cs="Arial"/>
          <w:b/>
          <w:bCs/>
          <w:sz w:val="22"/>
        </w:rPr>
        <w:t xml:space="preserve"> (Langfassung)</w:t>
      </w:r>
    </w:p>
    <w:p w14:paraId="676AD31C" w14:textId="4478B60C" w:rsidR="00BC19D6" w:rsidRDefault="00BC19D6" w:rsidP="00412AAA">
      <w:pPr>
        <w:widowControl w:val="0"/>
        <w:tabs>
          <w:tab w:val="left" w:pos="7088"/>
        </w:tabs>
        <w:spacing w:after="120" w:line="360" w:lineRule="auto"/>
        <w:rPr>
          <w:rFonts w:cs="Arial"/>
          <w:b/>
          <w:bCs/>
          <w:sz w:val="22"/>
        </w:rPr>
      </w:pPr>
    </w:p>
    <w:p w14:paraId="67F98BC1" w14:textId="54A76062" w:rsidR="001A3769" w:rsidRPr="008A7CDB" w:rsidRDefault="000E6AFC" w:rsidP="008A7CDB">
      <w:pPr>
        <w:widowControl w:val="0"/>
        <w:tabs>
          <w:tab w:val="left" w:pos="7088"/>
        </w:tabs>
        <w:spacing w:before="80" w:after="200" w:line="300" w:lineRule="auto"/>
        <w:ind w:right="-709"/>
        <w:rPr>
          <w:rFonts w:cs="Arial"/>
          <w:bCs/>
          <w:sz w:val="22"/>
          <w:szCs w:val="22"/>
        </w:rPr>
      </w:pPr>
      <w:r>
        <w:rPr>
          <w:rFonts w:cs="Arial"/>
          <w:bCs/>
          <w:sz w:val="22"/>
        </w:rPr>
        <w:t xml:space="preserve">Napoleonmuseum Arenenberg mit neuer Gartenführung </w:t>
      </w:r>
    </w:p>
    <w:p w14:paraId="3FC09ECD" w14:textId="2C8F44B8" w:rsidR="008A7CDB" w:rsidRPr="008A7CDB" w:rsidRDefault="000E6AFC" w:rsidP="00007558">
      <w:pPr>
        <w:widowControl w:val="0"/>
        <w:tabs>
          <w:tab w:val="left" w:pos="7088"/>
        </w:tabs>
        <w:spacing w:before="80" w:after="120" w:line="360" w:lineRule="auto"/>
        <w:rPr>
          <w:rFonts w:cs="Arial"/>
          <w:sz w:val="36"/>
          <w:szCs w:val="36"/>
        </w:rPr>
      </w:pPr>
      <w:r w:rsidRPr="000E6AFC">
        <w:rPr>
          <w:rFonts w:cs="Arial"/>
          <w:sz w:val="36"/>
          <w:szCs w:val="36"/>
        </w:rPr>
        <w:t>Wo Geschichte wächst</w:t>
      </w:r>
      <w:r w:rsidR="009C6F2B" w:rsidRPr="009C6F2B">
        <w:rPr>
          <w:rFonts w:cs="Arial"/>
          <w:sz w:val="36"/>
          <w:szCs w:val="36"/>
        </w:rPr>
        <w:t xml:space="preserve">: Neue Baumwanderung im Arenenberger </w:t>
      </w:r>
      <w:r w:rsidR="009C6F2B">
        <w:rPr>
          <w:rFonts w:cs="Arial"/>
          <w:sz w:val="36"/>
          <w:szCs w:val="36"/>
        </w:rPr>
        <w:t>Schlosspark</w:t>
      </w:r>
    </w:p>
    <w:p w14:paraId="01D79E6F" w14:textId="5AE7B63A" w:rsidR="009266D4" w:rsidRDefault="00CA64D4" w:rsidP="00F401A4">
      <w:pPr>
        <w:widowControl w:val="0"/>
        <w:tabs>
          <w:tab w:val="left" w:pos="7088"/>
        </w:tabs>
        <w:spacing w:before="80" w:after="120" w:line="360" w:lineRule="auto"/>
        <w:rPr>
          <w:rFonts w:cs="Arial"/>
          <w:b/>
          <w:sz w:val="22"/>
          <w:szCs w:val="22"/>
        </w:rPr>
      </w:pPr>
      <w:r w:rsidRPr="001A3769">
        <w:rPr>
          <w:rFonts w:cs="Arial"/>
          <w:b/>
          <w:sz w:val="22"/>
          <w:szCs w:val="22"/>
        </w:rPr>
        <w:t>Salenstein,</w:t>
      </w:r>
      <w:r w:rsidR="007C78AE">
        <w:rPr>
          <w:rFonts w:cs="Arial"/>
          <w:b/>
          <w:sz w:val="22"/>
          <w:szCs w:val="22"/>
        </w:rPr>
        <w:t xml:space="preserve"> 17.</w:t>
      </w:r>
      <w:r w:rsidRPr="001A3769">
        <w:rPr>
          <w:rFonts w:cs="Arial"/>
          <w:b/>
          <w:sz w:val="22"/>
          <w:szCs w:val="22"/>
        </w:rPr>
        <w:t>0</w:t>
      </w:r>
      <w:r w:rsidR="00F401A4">
        <w:rPr>
          <w:rFonts w:cs="Arial"/>
          <w:b/>
          <w:sz w:val="22"/>
          <w:szCs w:val="22"/>
        </w:rPr>
        <w:t>9</w:t>
      </w:r>
      <w:r w:rsidR="008D517D" w:rsidRPr="001A3769">
        <w:rPr>
          <w:rFonts w:cs="Arial"/>
          <w:b/>
          <w:sz w:val="22"/>
          <w:szCs w:val="22"/>
        </w:rPr>
        <w:t>.</w:t>
      </w:r>
      <w:r w:rsidR="007E7C86">
        <w:rPr>
          <w:rFonts w:cs="Arial"/>
          <w:b/>
          <w:sz w:val="22"/>
          <w:szCs w:val="22"/>
        </w:rPr>
        <w:t xml:space="preserve">2026 </w:t>
      </w:r>
      <w:r w:rsidR="008D517D" w:rsidRPr="001A3769">
        <w:rPr>
          <w:rFonts w:cs="Arial"/>
          <w:b/>
          <w:sz w:val="22"/>
          <w:szCs w:val="22"/>
        </w:rPr>
        <w:t>–</w:t>
      </w:r>
      <w:r w:rsidR="008C133B" w:rsidRPr="001A3769">
        <w:rPr>
          <w:rFonts w:cs="Arial"/>
          <w:b/>
          <w:sz w:val="22"/>
          <w:szCs w:val="22"/>
        </w:rPr>
        <w:t xml:space="preserve"> </w:t>
      </w:r>
      <w:r w:rsidR="009C6F2B" w:rsidRPr="009C6F2B">
        <w:rPr>
          <w:rFonts w:cs="Arial"/>
          <w:b/>
          <w:sz w:val="22"/>
          <w:szCs w:val="22"/>
        </w:rPr>
        <w:t xml:space="preserve">Mächtige Baumriesen, botanische Kostbarkeiten und grüne Zeitzeugen: Der </w:t>
      </w:r>
      <w:r w:rsidR="001C4A66">
        <w:rPr>
          <w:rFonts w:cs="Arial"/>
          <w:b/>
          <w:sz w:val="22"/>
          <w:szCs w:val="22"/>
        </w:rPr>
        <w:t>über de</w:t>
      </w:r>
      <w:r w:rsidR="0059414E">
        <w:rPr>
          <w:rFonts w:cs="Arial"/>
          <w:b/>
          <w:sz w:val="22"/>
          <w:szCs w:val="22"/>
        </w:rPr>
        <w:t>m</w:t>
      </w:r>
      <w:r w:rsidR="001C4A66">
        <w:rPr>
          <w:rFonts w:cs="Arial"/>
          <w:b/>
          <w:sz w:val="22"/>
          <w:szCs w:val="22"/>
        </w:rPr>
        <w:t xml:space="preserve"> westlichen Bodensee thronende </w:t>
      </w:r>
      <w:r w:rsidR="009C6F2B" w:rsidRPr="009C6F2B">
        <w:rPr>
          <w:rFonts w:cs="Arial"/>
          <w:b/>
          <w:sz w:val="22"/>
          <w:szCs w:val="22"/>
        </w:rPr>
        <w:t xml:space="preserve">Landschaftspark von Schloss Arenenberg steckt voller besonderer Bäume – und fast jeder von ihnen </w:t>
      </w:r>
      <w:r w:rsidR="0059414E">
        <w:rPr>
          <w:rFonts w:cs="Arial"/>
          <w:b/>
          <w:sz w:val="22"/>
          <w:szCs w:val="22"/>
        </w:rPr>
        <w:t xml:space="preserve">erzählt </w:t>
      </w:r>
      <w:r w:rsidR="009C6F2B" w:rsidRPr="009C6F2B">
        <w:rPr>
          <w:rFonts w:cs="Arial"/>
          <w:b/>
          <w:sz w:val="22"/>
          <w:szCs w:val="22"/>
        </w:rPr>
        <w:t xml:space="preserve">eine Geschichte. </w:t>
      </w:r>
      <w:r w:rsidR="000A2BC2">
        <w:rPr>
          <w:rFonts w:cs="Arial"/>
          <w:b/>
          <w:sz w:val="22"/>
          <w:szCs w:val="22"/>
        </w:rPr>
        <w:t xml:space="preserve">Eine Trauerweide hütet mit ihren herabhängenden Zweigen den Grabstein für </w:t>
      </w:r>
      <w:r w:rsidR="009C6F2B" w:rsidRPr="009C6F2B">
        <w:rPr>
          <w:rFonts w:cs="Arial"/>
          <w:b/>
          <w:sz w:val="22"/>
          <w:szCs w:val="22"/>
        </w:rPr>
        <w:t xml:space="preserve">Napoleon I., ein Virginischer Wacholder führt zu einem Verwandten George Washingtons und </w:t>
      </w:r>
      <w:r w:rsidR="00447094">
        <w:rPr>
          <w:rFonts w:cs="Arial"/>
          <w:b/>
          <w:sz w:val="22"/>
          <w:szCs w:val="22"/>
        </w:rPr>
        <w:t xml:space="preserve">drei </w:t>
      </w:r>
      <w:r w:rsidR="009C6F2B" w:rsidRPr="009C6F2B">
        <w:rPr>
          <w:rFonts w:cs="Arial"/>
          <w:b/>
          <w:sz w:val="22"/>
          <w:szCs w:val="22"/>
        </w:rPr>
        <w:t>ehrwürdige Buche</w:t>
      </w:r>
      <w:r w:rsidR="00447094">
        <w:rPr>
          <w:rFonts w:cs="Arial"/>
          <w:b/>
          <w:sz w:val="22"/>
          <w:szCs w:val="22"/>
        </w:rPr>
        <w:t>n</w:t>
      </w:r>
      <w:r w:rsidR="009C6F2B" w:rsidRPr="009C6F2B">
        <w:rPr>
          <w:rFonts w:cs="Arial"/>
          <w:b/>
          <w:sz w:val="22"/>
          <w:szCs w:val="22"/>
        </w:rPr>
        <w:t xml:space="preserve"> </w:t>
      </w:r>
      <w:r w:rsidR="00447094">
        <w:rPr>
          <w:rFonts w:cs="Arial"/>
          <w:b/>
          <w:sz w:val="22"/>
          <w:szCs w:val="22"/>
        </w:rPr>
        <w:t xml:space="preserve">tragen </w:t>
      </w:r>
      <w:r w:rsidR="009C6F2B" w:rsidRPr="009C6F2B">
        <w:rPr>
          <w:rFonts w:cs="Arial"/>
          <w:b/>
          <w:sz w:val="22"/>
          <w:szCs w:val="22"/>
        </w:rPr>
        <w:t>den</w:t>
      </w:r>
      <w:r w:rsidR="009C6F2B">
        <w:rPr>
          <w:rFonts w:cs="Arial"/>
          <w:b/>
          <w:sz w:val="22"/>
          <w:szCs w:val="22"/>
        </w:rPr>
        <w:t xml:space="preserve"> </w:t>
      </w:r>
      <w:r w:rsidR="009C6F2B" w:rsidRPr="009C6F2B">
        <w:rPr>
          <w:rFonts w:cs="Arial"/>
          <w:b/>
          <w:sz w:val="22"/>
          <w:szCs w:val="22"/>
        </w:rPr>
        <w:t xml:space="preserve">Fingerabdruck </w:t>
      </w:r>
      <w:r w:rsidR="009C6F2B">
        <w:rPr>
          <w:rFonts w:cs="Arial"/>
          <w:b/>
          <w:sz w:val="22"/>
          <w:szCs w:val="22"/>
        </w:rPr>
        <w:t xml:space="preserve">des </w:t>
      </w:r>
      <w:r w:rsidR="009C6F2B" w:rsidRPr="009C6F2B">
        <w:rPr>
          <w:rFonts w:cs="Arial"/>
          <w:b/>
          <w:sz w:val="22"/>
          <w:szCs w:val="22"/>
        </w:rPr>
        <w:t>«Grüne</w:t>
      </w:r>
      <w:r w:rsidR="009C6F2B">
        <w:rPr>
          <w:rFonts w:cs="Arial"/>
          <w:b/>
          <w:sz w:val="22"/>
          <w:szCs w:val="22"/>
        </w:rPr>
        <w:t>n</w:t>
      </w:r>
      <w:r w:rsidR="009C6F2B" w:rsidRPr="009C6F2B">
        <w:rPr>
          <w:rFonts w:cs="Arial"/>
          <w:b/>
          <w:sz w:val="22"/>
          <w:szCs w:val="22"/>
        </w:rPr>
        <w:t xml:space="preserve"> Fürst</w:t>
      </w:r>
      <w:r w:rsidR="009C6F2B">
        <w:rPr>
          <w:rFonts w:cs="Arial"/>
          <w:b/>
          <w:sz w:val="22"/>
          <w:szCs w:val="22"/>
        </w:rPr>
        <w:t>en</w:t>
      </w:r>
      <w:r w:rsidR="009C6F2B" w:rsidRPr="009C6F2B">
        <w:rPr>
          <w:rFonts w:cs="Arial"/>
          <w:b/>
          <w:sz w:val="22"/>
          <w:szCs w:val="22"/>
        </w:rPr>
        <w:t>»</w:t>
      </w:r>
      <w:r w:rsidR="009C6F2B">
        <w:rPr>
          <w:rFonts w:cs="Arial"/>
          <w:b/>
          <w:sz w:val="22"/>
          <w:szCs w:val="22"/>
        </w:rPr>
        <w:t xml:space="preserve"> </w:t>
      </w:r>
      <w:r w:rsidR="009C6F2B" w:rsidRPr="009C6F2B">
        <w:rPr>
          <w:rFonts w:cs="Arial"/>
          <w:b/>
          <w:sz w:val="22"/>
          <w:szCs w:val="22"/>
        </w:rPr>
        <w:t>Hermann von Pückler-</w:t>
      </w:r>
      <w:proofErr w:type="spellStart"/>
      <w:r w:rsidR="009C6F2B" w:rsidRPr="009C6F2B">
        <w:rPr>
          <w:rFonts w:cs="Arial"/>
          <w:b/>
          <w:sz w:val="22"/>
          <w:szCs w:val="22"/>
        </w:rPr>
        <w:t>Muskau</w:t>
      </w:r>
      <w:proofErr w:type="spellEnd"/>
      <w:r w:rsidR="009C6F2B" w:rsidRPr="009C6F2B">
        <w:rPr>
          <w:rFonts w:cs="Arial"/>
          <w:b/>
          <w:sz w:val="22"/>
          <w:szCs w:val="22"/>
        </w:rPr>
        <w:t xml:space="preserve">. </w:t>
      </w:r>
      <w:r w:rsidR="00C9434F">
        <w:rPr>
          <w:rFonts w:cs="Arial"/>
          <w:b/>
          <w:sz w:val="22"/>
          <w:szCs w:val="22"/>
        </w:rPr>
        <w:t xml:space="preserve">Die </w:t>
      </w:r>
      <w:r w:rsidR="00933B14" w:rsidRPr="00933B14">
        <w:rPr>
          <w:rFonts w:cs="Arial"/>
          <w:b/>
          <w:sz w:val="22"/>
          <w:szCs w:val="22"/>
        </w:rPr>
        <w:t>neue</w:t>
      </w:r>
      <w:r w:rsidR="001C4A66">
        <w:rPr>
          <w:rFonts w:cs="Arial"/>
          <w:b/>
          <w:sz w:val="22"/>
          <w:szCs w:val="22"/>
        </w:rPr>
        <w:t>,</w:t>
      </w:r>
      <w:r w:rsidR="00933B14" w:rsidRPr="00933B14">
        <w:rPr>
          <w:rFonts w:cs="Arial"/>
          <w:b/>
          <w:sz w:val="22"/>
          <w:szCs w:val="22"/>
        </w:rPr>
        <w:t xml:space="preserve"> rund einstündige Baumwanderung </w:t>
      </w:r>
      <w:r w:rsidR="00C9434F">
        <w:rPr>
          <w:rFonts w:cs="Arial"/>
          <w:b/>
          <w:sz w:val="22"/>
          <w:szCs w:val="22"/>
        </w:rPr>
        <w:t xml:space="preserve">«Wo Geschichte wächst» </w:t>
      </w:r>
      <w:r w:rsidR="00933B14" w:rsidRPr="00933B14">
        <w:rPr>
          <w:rFonts w:cs="Arial"/>
          <w:b/>
          <w:sz w:val="22"/>
          <w:szCs w:val="22"/>
        </w:rPr>
        <w:t xml:space="preserve">des </w:t>
      </w:r>
      <w:proofErr w:type="spellStart"/>
      <w:r w:rsidR="00933B14" w:rsidRPr="00933B14">
        <w:rPr>
          <w:rFonts w:cs="Arial"/>
          <w:b/>
          <w:sz w:val="22"/>
          <w:szCs w:val="22"/>
        </w:rPr>
        <w:t>Napoleonmuseums</w:t>
      </w:r>
      <w:proofErr w:type="spellEnd"/>
      <w:r w:rsidR="00933B14" w:rsidRPr="00933B14">
        <w:rPr>
          <w:rFonts w:cs="Arial"/>
          <w:b/>
          <w:sz w:val="22"/>
          <w:szCs w:val="22"/>
        </w:rPr>
        <w:t xml:space="preserve"> Arenenberg lädt </w:t>
      </w:r>
      <w:r w:rsidR="001C4A66">
        <w:rPr>
          <w:rFonts w:cs="Arial"/>
          <w:b/>
          <w:sz w:val="22"/>
          <w:szCs w:val="22"/>
        </w:rPr>
        <w:t>da</w:t>
      </w:r>
      <w:r w:rsidR="00933B14" w:rsidRPr="00933B14">
        <w:rPr>
          <w:rFonts w:cs="Arial"/>
          <w:b/>
          <w:sz w:val="22"/>
          <w:szCs w:val="22"/>
        </w:rPr>
        <w:t>zu ein</w:t>
      </w:r>
      <w:r w:rsidR="001C4A66">
        <w:rPr>
          <w:rFonts w:cs="Arial"/>
          <w:b/>
          <w:sz w:val="22"/>
          <w:szCs w:val="22"/>
        </w:rPr>
        <w:t>, die grünen Riesen auf dem Arenenberg zu entdecken</w:t>
      </w:r>
      <w:r w:rsidR="009C6F2B" w:rsidRPr="009C6F2B">
        <w:rPr>
          <w:rFonts w:cs="Arial"/>
          <w:b/>
          <w:sz w:val="22"/>
          <w:szCs w:val="22"/>
        </w:rPr>
        <w:t>.</w:t>
      </w:r>
    </w:p>
    <w:p w14:paraId="62304907" w14:textId="7F91AA6F" w:rsidR="000E79FE" w:rsidRPr="000E79FE" w:rsidRDefault="000E79FE" w:rsidP="000E79FE">
      <w:pPr>
        <w:widowControl w:val="0"/>
        <w:tabs>
          <w:tab w:val="left" w:pos="7088"/>
        </w:tabs>
        <w:spacing w:before="80" w:after="120" w:line="360" w:lineRule="auto"/>
        <w:rPr>
          <w:rFonts w:cs="Arial"/>
          <w:bCs/>
          <w:sz w:val="22"/>
          <w:szCs w:val="22"/>
        </w:rPr>
      </w:pPr>
      <w:r w:rsidRPr="000E79FE">
        <w:rPr>
          <w:rFonts w:cs="Arial"/>
          <w:bCs/>
          <w:sz w:val="22"/>
          <w:szCs w:val="22"/>
        </w:rPr>
        <w:t xml:space="preserve">«Wie ein Baum habe ich am Bodensee meine Wurzeln», </w:t>
      </w:r>
      <w:r>
        <w:rPr>
          <w:rFonts w:cs="Arial"/>
          <w:bCs/>
          <w:sz w:val="22"/>
          <w:szCs w:val="22"/>
        </w:rPr>
        <w:t xml:space="preserve">beschrieb </w:t>
      </w:r>
      <w:r w:rsidRPr="000E79FE">
        <w:rPr>
          <w:rFonts w:cs="Arial"/>
          <w:bCs/>
          <w:sz w:val="22"/>
          <w:szCs w:val="22"/>
        </w:rPr>
        <w:t>Kaiser Napoleon III.</w:t>
      </w:r>
      <w:r>
        <w:rPr>
          <w:rFonts w:cs="Arial"/>
          <w:bCs/>
          <w:sz w:val="22"/>
          <w:szCs w:val="22"/>
        </w:rPr>
        <w:t xml:space="preserve"> </w:t>
      </w:r>
      <w:r w:rsidRPr="000E79FE">
        <w:rPr>
          <w:rFonts w:cs="Arial"/>
          <w:bCs/>
          <w:sz w:val="22"/>
          <w:szCs w:val="22"/>
        </w:rPr>
        <w:t>seine enge Beziehung zur Region. Seine Begeisterung für Gärten und Bäume</w:t>
      </w:r>
      <w:r>
        <w:rPr>
          <w:rFonts w:cs="Arial"/>
          <w:bCs/>
          <w:sz w:val="22"/>
          <w:szCs w:val="22"/>
        </w:rPr>
        <w:t xml:space="preserve"> lag in der Familie:</w:t>
      </w:r>
      <w:r w:rsidRPr="000E79FE">
        <w:rPr>
          <w:rFonts w:cs="Arial"/>
          <w:bCs/>
          <w:sz w:val="22"/>
          <w:szCs w:val="22"/>
        </w:rPr>
        <w:t xml:space="preserve"> Seine Mutter, Königin Hortense, hatte das Schlossgut 1817 erworben, die Anlage nach französischen Vorbildern neu gestalte</w:t>
      </w:r>
      <w:r w:rsidR="0059414E">
        <w:rPr>
          <w:rFonts w:cs="Arial"/>
          <w:bCs/>
          <w:sz w:val="22"/>
          <w:szCs w:val="22"/>
        </w:rPr>
        <w:t>t</w:t>
      </w:r>
      <w:r w:rsidRPr="000E79FE">
        <w:rPr>
          <w:rFonts w:cs="Arial"/>
          <w:bCs/>
          <w:sz w:val="22"/>
          <w:szCs w:val="22"/>
        </w:rPr>
        <w:t xml:space="preserve"> und eine eigene Gärtnerei mit Treibhäusern einrichten lassen. Ihr Sohn</w:t>
      </w:r>
      <w:r>
        <w:rPr>
          <w:rFonts w:cs="Arial"/>
          <w:bCs/>
          <w:sz w:val="22"/>
          <w:szCs w:val="22"/>
        </w:rPr>
        <w:t xml:space="preserve"> – </w:t>
      </w:r>
      <w:r w:rsidRPr="000E79FE">
        <w:rPr>
          <w:rFonts w:cs="Arial"/>
          <w:bCs/>
          <w:sz w:val="22"/>
          <w:szCs w:val="22"/>
        </w:rPr>
        <w:t>damals</w:t>
      </w:r>
      <w:r>
        <w:rPr>
          <w:rFonts w:cs="Arial"/>
          <w:bCs/>
          <w:sz w:val="22"/>
          <w:szCs w:val="22"/>
        </w:rPr>
        <w:t xml:space="preserve"> </w:t>
      </w:r>
      <w:r w:rsidRPr="000E79FE">
        <w:rPr>
          <w:rFonts w:cs="Arial"/>
          <w:bCs/>
          <w:sz w:val="22"/>
          <w:szCs w:val="22"/>
        </w:rPr>
        <w:t>noch Prinz Louis Napoléon</w:t>
      </w:r>
      <w:r>
        <w:rPr>
          <w:rFonts w:cs="Arial"/>
          <w:bCs/>
          <w:sz w:val="22"/>
          <w:szCs w:val="22"/>
        </w:rPr>
        <w:t xml:space="preserve"> – begeisterte </w:t>
      </w:r>
      <w:r w:rsidRPr="000E79FE">
        <w:rPr>
          <w:rFonts w:cs="Arial"/>
          <w:bCs/>
          <w:sz w:val="22"/>
          <w:szCs w:val="22"/>
        </w:rPr>
        <w:t>sich ebenfalls</w:t>
      </w:r>
      <w:r>
        <w:rPr>
          <w:rFonts w:cs="Arial"/>
          <w:bCs/>
          <w:sz w:val="22"/>
          <w:szCs w:val="22"/>
        </w:rPr>
        <w:t xml:space="preserve"> </w:t>
      </w:r>
      <w:r w:rsidRPr="000E79FE">
        <w:rPr>
          <w:rFonts w:cs="Arial"/>
          <w:bCs/>
          <w:sz w:val="22"/>
          <w:szCs w:val="22"/>
        </w:rPr>
        <w:t>für Gartenbau und übernahm ab den 1830er</w:t>
      </w:r>
      <w:r w:rsidR="0059414E">
        <w:rPr>
          <w:rFonts w:cs="Arial"/>
          <w:bCs/>
          <w:sz w:val="22"/>
          <w:szCs w:val="22"/>
        </w:rPr>
        <w:t xml:space="preserve"> </w:t>
      </w:r>
      <w:r w:rsidRPr="000E79FE">
        <w:rPr>
          <w:rFonts w:cs="Arial"/>
          <w:bCs/>
          <w:sz w:val="22"/>
          <w:szCs w:val="22"/>
        </w:rPr>
        <w:t>Jahren zunehmend selbst die Gestaltung des Landschaftsparks.</w:t>
      </w:r>
      <w:r>
        <w:rPr>
          <w:rFonts w:cs="Arial"/>
          <w:bCs/>
          <w:sz w:val="22"/>
          <w:szCs w:val="22"/>
        </w:rPr>
        <w:t xml:space="preserve"> </w:t>
      </w:r>
      <w:r w:rsidR="005A5C8A" w:rsidRPr="005A5C8A">
        <w:rPr>
          <w:rFonts w:cs="Arial"/>
          <w:bCs/>
          <w:sz w:val="22"/>
          <w:szCs w:val="22"/>
        </w:rPr>
        <w:t>In dieser Zeit wirkte auch Hermann von Pückler-</w:t>
      </w:r>
      <w:proofErr w:type="spellStart"/>
      <w:r w:rsidR="005A5C8A" w:rsidRPr="005A5C8A">
        <w:rPr>
          <w:rFonts w:cs="Arial"/>
          <w:bCs/>
          <w:sz w:val="22"/>
          <w:szCs w:val="22"/>
        </w:rPr>
        <w:t>Muskau</w:t>
      </w:r>
      <w:proofErr w:type="spellEnd"/>
      <w:r w:rsidR="005A5C8A" w:rsidRPr="005A5C8A">
        <w:rPr>
          <w:rFonts w:cs="Arial"/>
          <w:bCs/>
          <w:sz w:val="22"/>
          <w:szCs w:val="22"/>
        </w:rPr>
        <w:t xml:space="preserve"> am Arenenberg. Der als «Grüner Fürst» bekannte Gartenkünstler prägte die Anlage mit seinen Ideen und stand mit dem späteren Kaiser zeitlebens in Verbindung. Seine Spuren lassen </w:t>
      </w:r>
      <w:r w:rsidR="005A5C8A" w:rsidRPr="005A5C8A">
        <w:rPr>
          <w:rFonts w:cs="Arial"/>
          <w:bCs/>
          <w:sz w:val="22"/>
          <w:szCs w:val="22"/>
        </w:rPr>
        <w:lastRenderedPageBreak/>
        <w:t>sich bei der Baumwanderung</w:t>
      </w:r>
      <w:r>
        <w:rPr>
          <w:rFonts w:cs="Arial"/>
          <w:bCs/>
          <w:sz w:val="22"/>
          <w:szCs w:val="22"/>
        </w:rPr>
        <w:t xml:space="preserve"> </w:t>
      </w:r>
      <w:r w:rsidR="005A5C8A" w:rsidRPr="005A5C8A">
        <w:rPr>
          <w:rFonts w:cs="Arial"/>
          <w:bCs/>
          <w:sz w:val="22"/>
          <w:szCs w:val="22"/>
        </w:rPr>
        <w:t xml:space="preserve">entdecken: </w:t>
      </w:r>
      <w:r w:rsidR="00447094">
        <w:rPr>
          <w:rFonts w:cs="Arial"/>
          <w:bCs/>
          <w:sz w:val="22"/>
          <w:szCs w:val="22"/>
        </w:rPr>
        <w:t xml:space="preserve">Drei </w:t>
      </w:r>
      <w:r w:rsidR="005A5C8A" w:rsidRPr="005A5C8A">
        <w:rPr>
          <w:rFonts w:cs="Arial"/>
          <w:bCs/>
          <w:sz w:val="22"/>
          <w:szCs w:val="22"/>
        </w:rPr>
        <w:t>rund 200 Jahre alte</w:t>
      </w:r>
      <w:r w:rsidR="00447094">
        <w:rPr>
          <w:rFonts w:cs="Arial"/>
          <w:bCs/>
          <w:sz w:val="22"/>
          <w:szCs w:val="22"/>
        </w:rPr>
        <w:t xml:space="preserve">, nah </w:t>
      </w:r>
      <w:proofErr w:type="spellStart"/>
      <w:r w:rsidR="00447094">
        <w:rPr>
          <w:rFonts w:cs="Arial"/>
          <w:bCs/>
          <w:sz w:val="22"/>
          <w:szCs w:val="22"/>
        </w:rPr>
        <w:t>beeinander</w:t>
      </w:r>
      <w:proofErr w:type="spellEnd"/>
      <w:r w:rsidR="00447094">
        <w:rPr>
          <w:rFonts w:cs="Arial"/>
          <w:bCs/>
          <w:sz w:val="22"/>
          <w:szCs w:val="22"/>
        </w:rPr>
        <w:t xml:space="preserve"> stehende </w:t>
      </w:r>
      <w:r w:rsidR="005A5C8A" w:rsidRPr="005A5C8A">
        <w:rPr>
          <w:rFonts w:cs="Arial"/>
          <w:bCs/>
          <w:sz w:val="22"/>
          <w:szCs w:val="22"/>
        </w:rPr>
        <w:t>Buche</w:t>
      </w:r>
      <w:r w:rsidR="00447094">
        <w:rPr>
          <w:rFonts w:cs="Arial"/>
          <w:bCs/>
          <w:sz w:val="22"/>
          <w:szCs w:val="22"/>
        </w:rPr>
        <w:t>n</w:t>
      </w:r>
      <w:r w:rsidR="005A5C8A" w:rsidRPr="005A5C8A">
        <w:rPr>
          <w:rFonts w:cs="Arial"/>
          <w:bCs/>
          <w:sz w:val="22"/>
          <w:szCs w:val="22"/>
        </w:rPr>
        <w:t xml:space="preserve"> </w:t>
      </w:r>
      <w:r w:rsidR="00447094">
        <w:rPr>
          <w:rFonts w:cs="Arial"/>
          <w:bCs/>
          <w:sz w:val="22"/>
          <w:szCs w:val="22"/>
        </w:rPr>
        <w:t xml:space="preserve">tragen </w:t>
      </w:r>
      <w:r w:rsidR="005A5C8A" w:rsidRPr="005A5C8A">
        <w:rPr>
          <w:rFonts w:cs="Arial"/>
          <w:bCs/>
          <w:sz w:val="22"/>
          <w:szCs w:val="22"/>
        </w:rPr>
        <w:t>seinen</w:t>
      </w:r>
      <w:r>
        <w:rPr>
          <w:rFonts w:cs="Arial"/>
          <w:bCs/>
          <w:sz w:val="22"/>
          <w:szCs w:val="22"/>
        </w:rPr>
        <w:t xml:space="preserve"> </w:t>
      </w:r>
      <w:r w:rsidR="005A5C8A" w:rsidRPr="005A5C8A">
        <w:rPr>
          <w:rFonts w:cs="Arial"/>
          <w:bCs/>
          <w:sz w:val="22"/>
          <w:szCs w:val="22"/>
        </w:rPr>
        <w:t xml:space="preserve">Fingerabdruck. Solche Bündelpflanzungen setzte Pückler gezielt ein, um Bäume </w:t>
      </w:r>
      <w:r w:rsidR="000A2BC2">
        <w:rPr>
          <w:rFonts w:cs="Arial"/>
          <w:bCs/>
          <w:sz w:val="22"/>
          <w:szCs w:val="22"/>
        </w:rPr>
        <w:t>noch prachtvoller erscheinen zu lassen</w:t>
      </w:r>
      <w:r w:rsidR="005A5C8A" w:rsidRPr="005A5C8A">
        <w:rPr>
          <w:rFonts w:cs="Arial"/>
          <w:bCs/>
          <w:sz w:val="22"/>
          <w:szCs w:val="22"/>
        </w:rPr>
        <w:t>.</w:t>
      </w:r>
      <w:r w:rsidR="0059414E">
        <w:rPr>
          <w:rFonts w:cs="Arial"/>
          <w:bCs/>
          <w:sz w:val="22"/>
          <w:szCs w:val="22"/>
        </w:rPr>
        <w:t xml:space="preserve"> </w:t>
      </w:r>
      <w:r w:rsidRPr="000E79FE">
        <w:rPr>
          <w:rFonts w:cs="Arial"/>
          <w:bCs/>
          <w:sz w:val="22"/>
          <w:szCs w:val="22"/>
        </w:rPr>
        <w:t>Von Baum zu Baum öffnen sich weitere Kapitel der Arenenberger G</w:t>
      </w:r>
      <w:r>
        <w:rPr>
          <w:rFonts w:cs="Arial"/>
          <w:bCs/>
          <w:sz w:val="22"/>
          <w:szCs w:val="22"/>
        </w:rPr>
        <w:t>arteng</w:t>
      </w:r>
      <w:r w:rsidRPr="000E79FE">
        <w:rPr>
          <w:rFonts w:cs="Arial"/>
          <w:bCs/>
          <w:sz w:val="22"/>
          <w:szCs w:val="22"/>
        </w:rPr>
        <w:t xml:space="preserve">eschichte. Auf der «Grossen Promenade» wächst ein rund 200 Jahre alter Tulpenbaum; Exemplare derselben Art wurden </w:t>
      </w:r>
      <w:r w:rsidR="00304DAA">
        <w:rPr>
          <w:rFonts w:cs="Arial"/>
          <w:bCs/>
          <w:sz w:val="22"/>
          <w:szCs w:val="22"/>
        </w:rPr>
        <w:t xml:space="preserve">zeitgleich </w:t>
      </w:r>
      <w:r w:rsidRPr="000E79FE">
        <w:rPr>
          <w:rFonts w:cs="Arial"/>
          <w:bCs/>
          <w:sz w:val="22"/>
          <w:szCs w:val="22"/>
        </w:rPr>
        <w:t xml:space="preserve">auf der Mainau und in Schloss Salem gepflanzt. An die </w:t>
      </w:r>
      <w:r w:rsidR="0059414E">
        <w:rPr>
          <w:rFonts w:cs="Arial"/>
          <w:bCs/>
          <w:sz w:val="22"/>
          <w:szCs w:val="22"/>
        </w:rPr>
        <w:t xml:space="preserve">freundschaftliche </w:t>
      </w:r>
      <w:r w:rsidRPr="000E79FE">
        <w:rPr>
          <w:rFonts w:cs="Arial"/>
          <w:bCs/>
          <w:sz w:val="22"/>
          <w:szCs w:val="22"/>
        </w:rPr>
        <w:t xml:space="preserve">Verbindung zur Mainau erinnert </w:t>
      </w:r>
      <w:r>
        <w:rPr>
          <w:rFonts w:cs="Arial"/>
          <w:bCs/>
          <w:sz w:val="22"/>
          <w:szCs w:val="22"/>
        </w:rPr>
        <w:t xml:space="preserve">ausserdem </w:t>
      </w:r>
      <w:r w:rsidRPr="000E79FE">
        <w:rPr>
          <w:rFonts w:cs="Arial"/>
          <w:bCs/>
          <w:sz w:val="22"/>
          <w:szCs w:val="22"/>
        </w:rPr>
        <w:t xml:space="preserve">ein junger Küstenmammutbaum, den Bettina Gräfin Bernadotte 2022 auf dem Arenenberg pflanzte. Ein alter Virginischer </w:t>
      </w:r>
      <w:r w:rsidRPr="00141AE8">
        <w:rPr>
          <w:rFonts w:cs="Arial"/>
          <w:bCs/>
          <w:sz w:val="22"/>
          <w:szCs w:val="22"/>
        </w:rPr>
        <w:t>Wacholder kam höchstwahrscheinlich</w:t>
      </w:r>
      <w:r w:rsidRPr="000E79FE">
        <w:rPr>
          <w:rFonts w:cs="Arial"/>
          <w:bCs/>
          <w:sz w:val="22"/>
          <w:szCs w:val="22"/>
        </w:rPr>
        <w:t xml:space="preserve"> durch Freiherr Jakob von Washington hierher, eine</w:t>
      </w:r>
      <w:r>
        <w:rPr>
          <w:rFonts w:cs="Arial"/>
          <w:bCs/>
          <w:sz w:val="22"/>
          <w:szCs w:val="22"/>
        </w:rPr>
        <w:t>m</w:t>
      </w:r>
      <w:r w:rsidRPr="000E79FE">
        <w:rPr>
          <w:rFonts w:cs="Arial"/>
          <w:bCs/>
          <w:sz w:val="22"/>
          <w:szCs w:val="22"/>
        </w:rPr>
        <w:t xml:space="preserve"> Verwandten des ersten US-Präsidenten. Er und Königin Hortense tauschten gerne Pflanzen aus.</w:t>
      </w:r>
      <w:r>
        <w:rPr>
          <w:rFonts w:cs="Arial"/>
          <w:bCs/>
          <w:sz w:val="22"/>
          <w:szCs w:val="22"/>
        </w:rPr>
        <w:t xml:space="preserve"> Auch </w:t>
      </w:r>
      <w:r w:rsidRPr="000E79FE">
        <w:rPr>
          <w:rFonts w:cs="Arial"/>
          <w:bCs/>
          <w:sz w:val="22"/>
          <w:szCs w:val="22"/>
        </w:rPr>
        <w:t xml:space="preserve">Napoleon I. begegnet </w:t>
      </w:r>
      <w:r>
        <w:rPr>
          <w:rFonts w:cs="Arial"/>
          <w:bCs/>
          <w:sz w:val="22"/>
          <w:szCs w:val="22"/>
        </w:rPr>
        <w:t xml:space="preserve">Besucherinnen und Besuchern </w:t>
      </w:r>
      <w:r w:rsidRPr="000E79FE">
        <w:rPr>
          <w:rFonts w:cs="Arial"/>
          <w:bCs/>
          <w:sz w:val="22"/>
          <w:szCs w:val="22"/>
        </w:rPr>
        <w:t>auf ihrem Weg: Königin Hortense liess im Park eine Kopie seines Grabes auf St. Helena anlegen, über der im 19. Jahrhundert eine Echte Trauerweide wuchs.</w:t>
      </w:r>
      <w:r>
        <w:rPr>
          <w:rFonts w:cs="Arial"/>
          <w:bCs/>
          <w:sz w:val="22"/>
          <w:szCs w:val="22"/>
        </w:rPr>
        <w:t xml:space="preserve"> Beides verschwand im Laufe der Zeit. </w:t>
      </w:r>
      <w:r w:rsidRPr="000E79FE">
        <w:rPr>
          <w:rFonts w:cs="Arial"/>
          <w:bCs/>
          <w:sz w:val="22"/>
          <w:szCs w:val="22"/>
        </w:rPr>
        <w:t>2021</w:t>
      </w:r>
      <w:r>
        <w:rPr>
          <w:rFonts w:cs="Arial"/>
          <w:bCs/>
          <w:sz w:val="22"/>
          <w:szCs w:val="22"/>
        </w:rPr>
        <w:t xml:space="preserve"> </w:t>
      </w:r>
      <w:r w:rsidRPr="000E79FE">
        <w:rPr>
          <w:rFonts w:cs="Arial"/>
          <w:bCs/>
          <w:sz w:val="22"/>
          <w:szCs w:val="22"/>
        </w:rPr>
        <w:t xml:space="preserve">pflanzte das Museum </w:t>
      </w:r>
      <w:r>
        <w:rPr>
          <w:rFonts w:cs="Arial"/>
          <w:bCs/>
          <w:sz w:val="22"/>
          <w:szCs w:val="22"/>
        </w:rPr>
        <w:t xml:space="preserve">anlässlich des </w:t>
      </w:r>
      <w:r w:rsidRPr="000E79FE">
        <w:rPr>
          <w:rFonts w:cs="Arial"/>
          <w:bCs/>
          <w:sz w:val="22"/>
          <w:szCs w:val="22"/>
        </w:rPr>
        <w:t>200. Todestag</w:t>
      </w:r>
      <w:r>
        <w:rPr>
          <w:rFonts w:cs="Arial"/>
          <w:bCs/>
          <w:sz w:val="22"/>
          <w:szCs w:val="22"/>
        </w:rPr>
        <w:t>s</w:t>
      </w:r>
      <w:r w:rsidRPr="000E79FE">
        <w:rPr>
          <w:rFonts w:cs="Arial"/>
          <w:bCs/>
          <w:sz w:val="22"/>
          <w:szCs w:val="22"/>
        </w:rPr>
        <w:t xml:space="preserve"> Napoleons I.</w:t>
      </w:r>
      <w:r>
        <w:rPr>
          <w:rFonts w:cs="Arial"/>
          <w:bCs/>
          <w:sz w:val="22"/>
          <w:szCs w:val="22"/>
        </w:rPr>
        <w:t xml:space="preserve"> </w:t>
      </w:r>
      <w:r w:rsidRPr="000E79FE">
        <w:rPr>
          <w:rFonts w:cs="Arial"/>
          <w:bCs/>
          <w:sz w:val="22"/>
          <w:szCs w:val="22"/>
        </w:rPr>
        <w:t>wieder eine Weide derselben Art.</w:t>
      </w:r>
    </w:p>
    <w:p w14:paraId="05F12FEB" w14:textId="4DA79F2C" w:rsidR="000E6AFC" w:rsidRDefault="000E6AFC" w:rsidP="00F44E5E">
      <w:pPr>
        <w:widowControl w:val="0"/>
        <w:tabs>
          <w:tab w:val="left" w:pos="7088"/>
        </w:tabs>
        <w:spacing w:before="80" w:after="120" w:line="360" w:lineRule="auto"/>
        <w:rPr>
          <w:rFonts w:cs="Arial"/>
          <w:bCs/>
          <w:sz w:val="22"/>
          <w:szCs w:val="22"/>
        </w:rPr>
      </w:pPr>
      <w:r w:rsidRPr="000E6AFC">
        <w:rPr>
          <w:rFonts w:cs="Arial"/>
          <w:bCs/>
          <w:sz w:val="22"/>
          <w:szCs w:val="22"/>
        </w:rPr>
        <w:t>So führt die rund 60-minütige Baumwanderung durch die Arenenberger Gartenwelt, zu botanischen Besonderheiten</w:t>
      </w:r>
      <w:r w:rsidR="0059414E">
        <w:rPr>
          <w:rFonts w:cs="Arial"/>
          <w:bCs/>
          <w:sz w:val="22"/>
          <w:szCs w:val="22"/>
        </w:rPr>
        <w:t xml:space="preserve"> und historischen </w:t>
      </w:r>
      <w:r w:rsidRPr="000E6AFC">
        <w:rPr>
          <w:rFonts w:cs="Arial"/>
          <w:bCs/>
          <w:sz w:val="22"/>
          <w:szCs w:val="22"/>
        </w:rPr>
        <w:t xml:space="preserve">Persönlichkeiten. Von Baum zu Baum öffnet sich dabei ein grünes Geschichtsbuch, das von der kaiserlichen Familie, ihren Weggefährten und ihren Verbindungen erzählt. </w:t>
      </w:r>
    </w:p>
    <w:p w14:paraId="19F28FA4" w14:textId="5A86F1A5" w:rsidR="00FF68B5" w:rsidRPr="00253CCB" w:rsidRDefault="00AE7690" w:rsidP="00F44E5E">
      <w:pPr>
        <w:widowControl w:val="0"/>
        <w:tabs>
          <w:tab w:val="left" w:pos="7088"/>
        </w:tabs>
        <w:spacing w:before="80" w:after="120" w:line="360" w:lineRule="auto"/>
        <w:rPr>
          <w:rFonts w:cs="Arial"/>
          <w:bCs/>
          <w:sz w:val="22"/>
          <w:szCs w:val="22"/>
        </w:rPr>
      </w:pPr>
      <w:r w:rsidRPr="009B1F61">
        <w:rPr>
          <w:rFonts w:cs="Arial"/>
          <w:b/>
          <w:sz w:val="22"/>
          <w:szCs w:val="22"/>
        </w:rPr>
        <w:t>Weitere Informationen</w:t>
      </w:r>
      <w:r w:rsidRPr="009B1F61">
        <w:rPr>
          <w:rFonts w:cs="Arial"/>
          <w:sz w:val="22"/>
          <w:szCs w:val="22"/>
        </w:rPr>
        <w:t>:</w:t>
      </w:r>
      <w:r w:rsidR="009B1F61" w:rsidRPr="009B1F61">
        <w:rPr>
          <w:sz w:val="22"/>
          <w:szCs w:val="22"/>
        </w:rPr>
        <w:t xml:space="preserve"> </w:t>
      </w:r>
      <w:hyperlink r:id="rId9" w:history="1">
        <w:r w:rsidR="00FD1D7B" w:rsidRPr="00FD1D7B">
          <w:rPr>
            <w:rStyle w:val="Hyperlink"/>
            <w:sz w:val="22"/>
            <w:szCs w:val="22"/>
          </w:rPr>
          <w:t>https://napoleonmuseum.tg.ch</w:t>
        </w:r>
      </w:hyperlink>
      <w:r w:rsidR="00FD1D7B">
        <w:rPr>
          <w:sz w:val="22"/>
          <w:szCs w:val="22"/>
        </w:rPr>
        <w:t xml:space="preserve"> </w:t>
      </w:r>
    </w:p>
    <w:p w14:paraId="0CC47425" w14:textId="77777777" w:rsidR="00882760" w:rsidRDefault="00882760" w:rsidP="005D7FC3">
      <w:pPr>
        <w:spacing w:after="120" w:line="360" w:lineRule="auto"/>
        <w:rPr>
          <w:rFonts w:cs="Arial"/>
          <w:bCs/>
          <w:i/>
          <w:sz w:val="22"/>
        </w:rPr>
      </w:pPr>
    </w:p>
    <w:p w14:paraId="514C162A" w14:textId="469194E5" w:rsidR="005D7FC3" w:rsidRDefault="005D7FC3" w:rsidP="005D7FC3">
      <w:pPr>
        <w:spacing w:after="120" w:line="360" w:lineRule="auto"/>
        <w:rPr>
          <w:rFonts w:cs="Arial"/>
          <w:bCs/>
          <w:i/>
          <w:sz w:val="22"/>
        </w:rPr>
      </w:pPr>
      <w:r w:rsidRPr="00D96A95">
        <w:rPr>
          <w:rFonts w:cs="Arial"/>
          <w:bCs/>
          <w:i/>
          <w:sz w:val="22"/>
        </w:rPr>
        <w:t>Presseinformation</w:t>
      </w:r>
      <w:r w:rsidR="00E15737">
        <w:rPr>
          <w:rFonts w:cs="Arial"/>
          <w:bCs/>
          <w:i/>
          <w:sz w:val="22"/>
        </w:rPr>
        <w:t xml:space="preserve">, </w:t>
      </w:r>
      <w:r w:rsidR="007C78AE">
        <w:rPr>
          <w:rFonts w:cs="Arial"/>
          <w:bCs/>
          <w:i/>
          <w:sz w:val="22"/>
        </w:rPr>
        <w:t>3</w:t>
      </w:r>
      <w:r w:rsidR="00E15737">
        <w:rPr>
          <w:rFonts w:cs="Arial"/>
          <w:bCs/>
          <w:i/>
          <w:sz w:val="22"/>
        </w:rPr>
        <w:t>'</w:t>
      </w:r>
      <w:r w:rsidR="00905DA6">
        <w:rPr>
          <w:rFonts w:cs="Arial"/>
          <w:bCs/>
          <w:i/>
          <w:sz w:val="22"/>
        </w:rPr>
        <w:t xml:space="preserve">000 </w:t>
      </w:r>
      <w:r w:rsidRPr="00D96A95">
        <w:rPr>
          <w:rFonts w:cs="Arial"/>
          <w:bCs/>
          <w:i/>
          <w:sz w:val="22"/>
        </w:rPr>
        <w:t>Zeichen</w:t>
      </w:r>
    </w:p>
    <w:p w14:paraId="1A0A35EF" w14:textId="042B89ED" w:rsidR="00DF35BF" w:rsidRDefault="00DF35BF" w:rsidP="00DF35BF">
      <w:pPr>
        <w:spacing w:before="80" w:after="120" w:line="360" w:lineRule="auto"/>
        <w:jc w:val="right"/>
        <w:rPr>
          <w:rStyle w:val="Hyperlink"/>
          <w:rFonts w:cs="Arial"/>
          <w:sz w:val="18"/>
        </w:rPr>
      </w:pPr>
      <w:r>
        <w:rPr>
          <w:rFonts w:cs="Arial"/>
          <w:sz w:val="18"/>
        </w:rPr>
        <w:t xml:space="preserve">Abdruck frei. Text und Bilder zum Download </w:t>
      </w:r>
      <w:r>
        <w:rPr>
          <w:rFonts w:cs="Arial"/>
          <w:sz w:val="18"/>
        </w:rPr>
        <w:br/>
        <w:t xml:space="preserve">auch im Pressefach auf </w:t>
      </w:r>
      <w:hyperlink r:id="rId10" w:history="1">
        <w:r>
          <w:rPr>
            <w:rStyle w:val="Hyperlink"/>
            <w:rFonts w:cs="Arial"/>
            <w:sz w:val="18"/>
          </w:rPr>
          <w:t>https://www.pr2.de/pressefach/11</w:t>
        </w:r>
      </w:hyperlink>
    </w:p>
    <w:p w14:paraId="15570A4A" w14:textId="77777777" w:rsidR="00E776DF" w:rsidRDefault="00E776DF" w:rsidP="00DF35BF">
      <w:pPr>
        <w:spacing w:before="80" w:after="120" w:line="360" w:lineRule="auto"/>
        <w:jc w:val="right"/>
        <w:rPr>
          <w:rFonts w:cs="Arial"/>
          <w:sz w:val="18"/>
        </w:rPr>
      </w:pPr>
    </w:p>
    <w:p w14:paraId="228D4711" w14:textId="00E3A245" w:rsidR="00B2235B" w:rsidRDefault="00B2235B" w:rsidP="008C360F">
      <w:pPr>
        <w:spacing w:before="80" w:after="120" w:line="360" w:lineRule="auto"/>
        <w:rPr>
          <w:rStyle w:val="KommentartextZchn"/>
          <w:rFonts w:cs="Arial"/>
          <w:b/>
          <w:bCs/>
          <w:sz w:val="22"/>
          <w:u w:val="single"/>
        </w:rPr>
      </w:pPr>
      <w:r w:rsidRPr="00C9434F">
        <w:rPr>
          <w:rStyle w:val="KommentartextZchn"/>
          <w:rFonts w:cs="Arial"/>
          <w:b/>
          <w:bCs/>
          <w:sz w:val="22"/>
          <w:u w:val="single"/>
        </w:rPr>
        <w:lastRenderedPageBreak/>
        <w:t>SERVICETEIL</w:t>
      </w:r>
    </w:p>
    <w:p w14:paraId="62B622B1" w14:textId="77777777" w:rsidR="00C9434F" w:rsidRDefault="00C9434F" w:rsidP="008C360F">
      <w:pPr>
        <w:spacing w:before="80" w:after="120" w:line="360" w:lineRule="auto"/>
        <w:rPr>
          <w:rStyle w:val="KommentartextZchn"/>
          <w:rFonts w:cs="Arial"/>
          <w:b/>
          <w:bCs/>
          <w:sz w:val="22"/>
          <w:u w:val="single"/>
        </w:rPr>
      </w:pPr>
    </w:p>
    <w:p w14:paraId="4629AB60" w14:textId="3937B78D" w:rsidR="00253D82" w:rsidRPr="006B7D31" w:rsidRDefault="006B7D31" w:rsidP="008779F5">
      <w:pPr>
        <w:widowControl w:val="0"/>
        <w:tabs>
          <w:tab w:val="left" w:pos="7088"/>
        </w:tabs>
        <w:spacing w:before="80" w:after="120" w:line="360" w:lineRule="auto"/>
        <w:rPr>
          <w:rStyle w:val="KommentartextZchn"/>
          <w:rFonts w:cs="Arial"/>
          <w:b/>
          <w:bCs/>
          <w:sz w:val="22"/>
          <w:u w:val="single"/>
        </w:rPr>
      </w:pPr>
      <w:r w:rsidRPr="006B7D31">
        <w:rPr>
          <w:rStyle w:val="KommentartextZchn"/>
          <w:rFonts w:cs="Arial"/>
          <w:b/>
          <w:bCs/>
          <w:sz w:val="22"/>
          <w:u w:val="single"/>
        </w:rPr>
        <w:t>Baumwanderung: Wo Geschichte wächst – Die besonderen Bäume im Arenenberger Gartenreich</w:t>
      </w:r>
    </w:p>
    <w:p w14:paraId="1CF784E6" w14:textId="73A49D7F" w:rsidR="006B7D31" w:rsidRPr="006B7D31" w:rsidRDefault="006B7D31" w:rsidP="006B7D31">
      <w:pPr>
        <w:widowControl w:val="0"/>
        <w:tabs>
          <w:tab w:val="left" w:pos="7088"/>
        </w:tabs>
        <w:spacing w:before="80" w:after="120" w:line="360" w:lineRule="auto"/>
        <w:rPr>
          <w:rStyle w:val="KommentartextZchn"/>
          <w:rFonts w:cs="Arial"/>
          <w:bCs/>
          <w:sz w:val="22"/>
        </w:rPr>
      </w:pPr>
      <w:r w:rsidRPr="006B7D31">
        <w:rPr>
          <w:rStyle w:val="KommentartextZchn"/>
          <w:rFonts w:cs="Arial"/>
          <w:bCs/>
          <w:sz w:val="22"/>
        </w:rPr>
        <w:t xml:space="preserve">Dauer: ca. 60 Minuten </w:t>
      </w:r>
      <w:r>
        <w:rPr>
          <w:rStyle w:val="KommentartextZchn"/>
          <w:rFonts w:cs="Arial"/>
          <w:bCs/>
          <w:sz w:val="22"/>
        </w:rPr>
        <w:br/>
      </w:r>
      <w:r w:rsidRPr="006B7D31">
        <w:rPr>
          <w:rStyle w:val="KommentartextZchn"/>
          <w:rFonts w:cs="Arial"/>
          <w:bCs/>
          <w:sz w:val="22"/>
        </w:rPr>
        <w:t xml:space="preserve">Kosten: 180.- CHF </w:t>
      </w:r>
      <w:r>
        <w:rPr>
          <w:rStyle w:val="KommentartextZchn"/>
          <w:rFonts w:cs="Arial"/>
          <w:bCs/>
          <w:sz w:val="22"/>
        </w:rPr>
        <w:br/>
      </w:r>
      <w:r w:rsidR="00C9434F">
        <w:rPr>
          <w:rStyle w:val="KommentartextZchn"/>
          <w:rFonts w:cs="Arial"/>
          <w:bCs/>
          <w:sz w:val="22"/>
        </w:rPr>
        <w:t xml:space="preserve">Bis </w:t>
      </w:r>
      <w:r w:rsidRPr="006B7D31">
        <w:rPr>
          <w:rStyle w:val="KommentartextZchn"/>
          <w:rFonts w:cs="Arial"/>
          <w:bCs/>
          <w:sz w:val="22"/>
        </w:rPr>
        <w:t xml:space="preserve">20 Personen </w:t>
      </w:r>
    </w:p>
    <w:p w14:paraId="19BA05B3" w14:textId="47A06202" w:rsidR="008779F5" w:rsidRPr="00253D82" w:rsidRDefault="008779F5" w:rsidP="00253D82">
      <w:pPr>
        <w:widowControl w:val="0"/>
        <w:tabs>
          <w:tab w:val="left" w:pos="7088"/>
        </w:tabs>
        <w:spacing w:before="80" w:after="120" w:line="360" w:lineRule="auto"/>
        <w:rPr>
          <w:rFonts w:cs="Arial"/>
          <w:bCs/>
          <w:i/>
          <w:sz w:val="22"/>
          <w:szCs w:val="22"/>
        </w:rPr>
      </w:pPr>
      <w:r w:rsidRPr="008779F5">
        <w:rPr>
          <w:rFonts w:cs="Arial"/>
          <w:bCs/>
          <w:i/>
          <w:sz w:val="22"/>
          <w:szCs w:val="22"/>
        </w:rPr>
        <w:t>Hinweis: Die Führung ist nicht barrierefrei.</w:t>
      </w:r>
    </w:p>
    <w:p w14:paraId="1E5A70C8" w14:textId="77777777" w:rsidR="008779F5" w:rsidRDefault="008779F5" w:rsidP="00FA6018">
      <w:pPr>
        <w:spacing w:before="80" w:after="120" w:line="360" w:lineRule="auto"/>
        <w:ind w:right="-284"/>
        <w:rPr>
          <w:rFonts w:cs="Arial"/>
          <w:bCs/>
          <w:sz w:val="22"/>
        </w:rPr>
      </w:pPr>
    </w:p>
    <w:p w14:paraId="699F25C5" w14:textId="55532E88" w:rsidR="00B2235B" w:rsidRDefault="00B2235B" w:rsidP="00B2235B">
      <w:pPr>
        <w:spacing w:before="80" w:after="120" w:line="360" w:lineRule="auto"/>
        <w:rPr>
          <w:rStyle w:val="KommentartextZchn"/>
          <w:rFonts w:cs="Arial"/>
          <w:bCs/>
          <w:sz w:val="22"/>
        </w:rPr>
      </w:pPr>
      <w:r w:rsidRPr="00FA6018">
        <w:rPr>
          <w:rStyle w:val="KommentartextZchn"/>
          <w:rFonts w:cs="Arial"/>
          <w:b/>
          <w:bCs/>
          <w:sz w:val="22"/>
          <w:u w:val="single"/>
        </w:rPr>
        <w:t>Öffnungszeiten</w:t>
      </w:r>
      <w:r w:rsidR="006B7D31">
        <w:rPr>
          <w:rStyle w:val="KommentartextZchn"/>
          <w:rFonts w:cs="Arial"/>
          <w:b/>
          <w:bCs/>
          <w:sz w:val="22"/>
          <w:u w:val="single"/>
        </w:rPr>
        <w:t xml:space="preserve"> Napoleonmuseum Arenenberg</w:t>
      </w:r>
      <w:r>
        <w:rPr>
          <w:rStyle w:val="KommentartextZchn"/>
          <w:rFonts w:cs="Arial"/>
          <w:bCs/>
          <w:sz w:val="22"/>
        </w:rPr>
        <w:t xml:space="preserve"> </w:t>
      </w:r>
      <w:r>
        <w:rPr>
          <w:rStyle w:val="KommentartextZchn"/>
          <w:rFonts w:cs="Arial"/>
          <w:bCs/>
          <w:sz w:val="22"/>
        </w:rPr>
        <w:br/>
      </w:r>
      <w:r w:rsidR="009F0AA3">
        <w:rPr>
          <w:rStyle w:val="KommentartextZchn"/>
          <w:rFonts w:cs="Arial"/>
          <w:bCs/>
          <w:sz w:val="22"/>
        </w:rPr>
        <w:t xml:space="preserve">April </w:t>
      </w:r>
      <w:r>
        <w:rPr>
          <w:rStyle w:val="KommentartextZchn"/>
          <w:rFonts w:cs="Arial"/>
          <w:bCs/>
          <w:sz w:val="22"/>
        </w:rPr>
        <w:t xml:space="preserve">bis </w:t>
      </w:r>
      <w:r w:rsidRPr="00732A56">
        <w:rPr>
          <w:rStyle w:val="KommentartextZchn"/>
          <w:rFonts w:cs="Arial"/>
          <w:bCs/>
          <w:sz w:val="22"/>
        </w:rPr>
        <w:t xml:space="preserve">September: </w:t>
      </w:r>
      <w:r w:rsidR="009F0AA3">
        <w:rPr>
          <w:rStyle w:val="KommentartextZchn"/>
          <w:rFonts w:cs="Arial"/>
          <w:bCs/>
          <w:sz w:val="22"/>
        </w:rPr>
        <w:t>t</w:t>
      </w:r>
      <w:r w:rsidRPr="00732A56">
        <w:rPr>
          <w:rStyle w:val="KommentartextZchn"/>
          <w:rFonts w:cs="Arial"/>
          <w:bCs/>
          <w:sz w:val="22"/>
        </w:rPr>
        <w:t>äglich 10 bis 17 Uhr</w:t>
      </w:r>
      <w:r w:rsidR="00FA6018">
        <w:rPr>
          <w:rStyle w:val="KommentartextZchn"/>
          <w:rFonts w:cs="Arial"/>
          <w:bCs/>
          <w:sz w:val="22"/>
        </w:rPr>
        <w:t>, letzter Eintritt 16:30 Uhr</w:t>
      </w:r>
      <w:r w:rsidRPr="00732A56">
        <w:rPr>
          <w:rStyle w:val="KommentartextZchn"/>
          <w:rFonts w:cs="Arial"/>
          <w:bCs/>
          <w:sz w:val="22"/>
        </w:rPr>
        <w:br/>
      </w:r>
      <w:r w:rsidR="00732A56" w:rsidRPr="00732A56">
        <w:rPr>
          <w:rStyle w:val="KommentartextZchn"/>
          <w:rFonts w:cs="Arial"/>
          <w:bCs/>
          <w:sz w:val="22"/>
        </w:rPr>
        <w:t>Oktober</w:t>
      </w:r>
      <w:r w:rsidRPr="00732A56">
        <w:rPr>
          <w:rStyle w:val="KommentartextZchn"/>
          <w:rFonts w:cs="Arial"/>
          <w:bCs/>
          <w:sz w:val="22"/>
        </w:rPr>
        <w:t xml:space="preserve"> bis März: Di bis So: 10 bis 17 Uhr</w:t>
      </w:r>
      <w:r w:rsidRPr="00732A56">
        <w:rPr>
          <w:rStyle w:val="KommentartextZchn"/>
          <w:rFonts w:cs="Arial"/>
          <w:bCs/>
          <w:sz w:val="22"/>
        </w:rPr>
        <w:br/>
        <w:t xml:space="preserve">Tel + 41 58 34 574 10, </w:t>
      </w:r>
      <w:hyperlink r:id="rId11" w:history="1">
        <w:r w:rsidRPr="00732A56">
          <w:rPr>
            <w:rStyle w:val="Hyperlink"/>
            <w:rFonts w:cs="Arial"/>
            <w:bCs/>
            <w:sz w:val="22"/>
          </w:rPr>
          <w:t>napoleonmuseum@tg.ch</w:t>
        </w:r>
      </w:hyperlink>
      <w:r>
        <w:rPr>
          <w:rStyle w:val="KommentartextZchn"/>
          <w:rFonts w:cs="Arial"/>
          <w:bCs/>
          <w:sz w:val="22"/>
        </w:rPr>
        <w:t xml:space="preserve"> </w:t>
      </w:r>
      <w:r w:rsidRPr="009F296C">
        <w:rPr>
          <w:rStyle w:val="KommentartextZchn"/>
          <w:rFonts w:cs="Arial"/>
          <w:bCs/>
          <w:sz w:val="22"/>
        </w:rPr>
        <w:t xml:space="preserve"> </w:t>
      </w:r>
    </w:p>
    <w:p w14:paraId="31269A9C" w14:textId="79769C38" w:rsidR="00B2235B" w:rsidRDefault="00B2235B" w:rsidP="009F0AA3">
      <w:pPr>
        <w:shd w:val="clear" w:color="auto" w:fill="FFFFFF" w:themeFill="background1"/>
        <w:spacing w:before="80" w:after="120" w:line="360" w:lineRule="auto"/>
        <w:rPr>
          <w:rStyle w:val="KommentartextZchn"/>
          <w:rFonts w:cs="Arial"/>
          <w:sz w:val="22"/>
        </w:rPr>
      </w:pPr>
      <w:r w:rsidRPr="008C360F">
        <w:rPr>
          <w:rStyle w:val="KommentartextZchn"/>
          <w:rFonts w:cs="Arial"/>
          <w:b/>
          <w:sz w:val="22"/>
          <w:u w:val="single"/>
        </w:rPr>
        <w:t>Preise</w:t>
      </w:r>
      <w:r w:rsidR="00FA6018">
        <w:rPr>
          <w:rStyle w:val="KommentartextZchn"/>
          <w:rFonts w:cs="Arial"/>
          <w:b/>
          <w:sz w:val="22"/>
          <w:u w:val="single"/>
        </w:rPr>
        <w:br/>
      </w:r>
      <w:r w:rsidRPr="009F0AA3">
        <w:rPr>
          <w:rStyle w:val="KommentartextZchn"/>
          <w:rFonts w:cs="Arial"/>
          <w:sz w:val="22"/>
        </w:rPr>
        <w:t xml:space="preserve">Pro </w:t>
      </w:r>
      <w:proofErr w:type="spellStart"/>
      <w:r w:rsidRPr="009F0AA3">
        <w:rPr>
          <w:rStyle w:val="KommentartextZchn"/>
          <w:rFonts w:cs="Arial"/>
          <w:sz w:val="22"/>
        </w:rPr>
        <w:t>erw</w:t>
      </w:r>
      <w:proofErr w:type="spellEnd"/>
      <w:r w:rsidRPr="009F0AA3">
        <w:rPr>
          <w:rStyle w:val="KommentartextZchn"/>
          <w:rFonts w:cs="Arial"/>
          <w:sz w:val="22"/>
        </w:rPr>
        <w:t>. Person: CHF 15.–</w:t>
      </w:r>
      <w:r w:rsidRPr="009F0AA3">
        <w:rPr>
          <w:rStyle w:val="KommentartextZchn"/>
          <w:rFonts w:cs="Arial"/>
          <w:sz w:val="22"/>
        </w:rPr>
        <w:br/>
        <w:t>Kinder und Jugendliche (6 bis 16 Jahre): CHF 5.–</w:t>
      </w:r>
      <w:r w:rsidRPr="009F0AA3">
        <w:rPr>
          <w:rStyle w:val="KommentartextZchn"/>
          <w:rFonts w:cs="Arial"/>
          <w:sz w:val="22"/>
        </w:rPr>
        <w:br/>
        <w:t>Familienkarte (2 Erwachsene und 2 Kinder/Jugendliche): CHF 32.–</w:t>
      </w:r>
      <w:r w:rsidRPr="009F0AA3">
        <w:rPr>
          <w:rStyle w:val="KommentartextZchn"/>
          <w:rFonts w:cs="Arial"/>
          <w:sz w:val="22"/>
        </w:rPr>
        <w:br/>
        <w:t>Jahreskarte Erwachsene: CHF 35.–</w:t>
      </w:r>
    </w:p>
    <w:p w14:paraId="5381FF4C" w14:textId="570A9450" w:rsidR="00B2235B" w:rsidRPr="009F296C" w:rsidRDefault="00B2235B" w:rsidP="00B2235B">
      <w:pPr>
        <w:spacing w:before="80" w:after="120" w:line="360" w:lineRule="auto"/>
        <w:rPr>
          <w:rStyle w:val="KommentartextZchn"/>
          <w:rFonts w:cs="Arial"/>
          <w:b/>
          <w:sz w:val="22"/>
          <w:u w:val="single"/>
        </w:rPr>
      </w:pPr>
      <w:r w:rsidRPr="003D701A">
        <w:rPr>
          <w:rFonts w:cs="Arial"/>
          <w:b/>
          <w:sz w:val="22"/>
          <w:u w:val="single"/>
        </w:rPr>
        <w:t>Kontakt</w:t>
      </w:r>
      <w:r>
        <w:rPr>
          <w:rFonts w:cs="Arial"/>
          <w:b/>
          <w:sz w:val="22"/>
          <w:u w:val="single"/>
        </w:rPr>
        <w:t xml:space="preserve"> </w:t>
      </w:r>
      <w:r w:rsidR="00FA6018">
        <w:rPr>
          <w:rFonts w:cs="Arial"/>
          <w:b/>
          <w:sz w:val="22"/>
          <w:u w:val="single"/>
        </w:rPr>
        <w:t>Arenenberg</w:t>
      </w:r>
      <w:r w:rsidR="00FA6018">
        <w:rPr>
          <w:rFonts w:cs="Arial"/>
          <w:b/>
          <w:sz w:val="22"/>
          <w:u w:val="single"/>
        </w:rPr>
        <w:br/>
      </w:r>
      <w:proofErr w:type="spellStart"/>
      <w:r w:rsidRPr="009F296C">
        <w:rPr>
          <w:rStyle w:val="KommentartextZchn"/>
          <w:rFonts w:cs="Arial"/>
          <w:bCs/>
          <w:sz w:val="22"/>
        </w:rPr>
        <w:t>Arenenberg</w:t>
      </w:r>
      <w:proofErr w:type="spellEnd"/>
      <w:r w:rsidRPr="009F296C">
        <w:rPr>
          <w:rStyle w:val="KommentartextZchn"/>
          <w:rFonts w:cs="Arial"/>
          <w:bCs/>
          <w:sz w:val="22"/>
        </w:rPr>
        <w:t xml:space="preserve"> 1 </w:t>
      </w:r>
      <w:r>
        <w:rPr>
          <w:rStyle w:val="KommentartextZchn"/>
          <w:rFonts w:cs="Arial"/>
          <w:bCs/>
          <w:sz w:val="22"/>
        </w:rPr>
        <w:br/>
      </w:r>
      <w:r w:rsidRPr="009F296C">
        <w:rPr>
          <w:rStyle w:val="KommentartextZchn"/>
          <w:rFonts w:cs="Arial"/>
          <w:bCs/>
          <w:sz w:val="22"/>
        </w:rPr>
        <w:t>CH-8268 Salenstein</w:t>
      </w:r>
      <w:r w:rsidR="00FA6018">
        <w:rPr>
          <w:rStyle w:val="KommentartextZchn"/>
          <w:rFonts w:cs="Arial"/>
          <w:bCs/>
          <w:sz w:val="22"/>
        </w:rPr>
        <w:br/>
      </w:r>
      <w:hyperlink r:id="rId12" w:history="1">
        <w:r w:rsidRPr="00390395">
          <w:rPr>
            <w:rStyle w:val="Hyperlink"/>
            <w:rFonts w:cs="Arial"/>
            <w:bCs/>
            <w:sz w:val="22"/>
          </w:rPr>
          <w:t>www.arenenberg.ch</w:t>
        </w:r>
      </w:hyperlink>
      <w:r>
        <w:rPr>
          <w:rStyle w:val="KommentartextZchn"/>
          <w:rFonts w:cs="Arial"/>
          <w:bCs/>
          <w:sz w:val="22"/>
        </w:rPr>
        <w:t xml:space="preserve"> </w:t>
      </w:r>
      <w:r w:rsidRPr="009F296C">
        <w:rPr>
          <w:rStyle w:val="KommentartextZchn"/>
          <w:rFonts w:cs="Arial"/>
          <w:bCs/>
          <w:sz w:val="22"/>
        </w:rPr>
        <w:t xml:space="preserve">| </w:t>
      </w:r>
      <w:hyperlink r:id="rId13" w:history="1">
        <w:r w:rsidR="00FD1D7B" w:rsidRPr="00FD1D7B">
          <w:rPr>
            <w:rStyle w:val="Hyperlink"/>
            <w:sz w:val="22"/>
            <w:szCs w:val="22"/>
          </w:rPr>
          <w:t>https://napoleonmuseum.tg.ch</w:t>
        </w:r>
      </w:hyperlink>
      <w:r w:rsidR="00FD1D7B">
        <w:rPr>
          <w:sz w:val="22"/>
          <w:szCs w:val="22"/>
        </w:rPr>
        <w:t xml:space="preserve"> </w:t>
      </w:r>
    </w:p>
    <w:p w14:paraId="2714F246" w14:textId="7687F1D1" w:rsidR="00B2235B" w:rsidRDefault="00B2235B" w:rsidP="008C360F">
      <w:pPr>
        <w:spacing w:before="80" w:after="120" w:line="360" w:lineRule="auto"/>
        <w:rPr>
          <w:rStyle w:val="KommentartextZchn"/>
          <w:rFonts w:cs="Arial"/>
          <w:b/>
          <w:bCs/>
          <w:sz w:val="22"/>
          <w:u w:val="single"/>
        </w:rPr>
      </w:pPr>
    </w:p>
    <w:p w14:paraId="1674577F" w14:textId="77777777" w:rsidR="00701448" w:rsidRDefault="00701448" w:rsidP="00701448">
      <w:pPr>
        <w:spacing w:after="120" w:line="360" w:lineRule="auto"/>
        <w:rPr>
          <w:rStyle w:val="KommentartextZchn"/>
          <w:rFonts w:cs="Arial"/>
          <w:b/>
          <w:bCs/>
          <w:sz w:val="22"/>
          <w:u w:val="single"/>
        </w:rPr>
      </w:pPr>
    </w:p>
    <w:p w14:paraId="2B5D2B21" w14:textId="681D2A0A" w:rsidR="003C5C71" w:rsidRDefault="00BA627B" w:rsidP="00C9434F">
      <w:pPr>
        <w:tabs>
          <w:tab w:val="left" w:pos="7088"/>
        </w:tabs>
        <w:spacing w:after="120" w:line="360" w:lineRule="auto"/>
        <w:rPr>
          <w:rFonts w:cs="Arial"/>
          <w:bCs/>
          <w:sz w:val="20"/>
          <w:szCs w:val="20"/>
        </w:rPr>
      </w:pPr>
      <w:r w:rsidRPr="00222ADF">
        <w:rPr>
          <w:rFonts w:cs="Arial"/>
          <w:bCs/>
          <w:sz w:val="20"/>
          <w:szCs w:val="20"/>
          <w:u w:val="single"/>
        </w:rPr>
        <w:lastRenderedPageBreak/>
        <w:t>Das Napoleonmuseum Arenenberg in Kürze:</w:t>
      </w:r>
      <w:r w:rsidR="00C9434F">
        <w:rPr>
          <w:rFonts w:cs="Arial"/>
          <w:bCs/>
          <w:sz w:val="20"/>
          <w:szCs w:val="20"/>
          <w:u w:val="single"/>
        </w:rPr>
        <w:br/>
      </w:r>
      <w:r w:rsidRPr="00222ADF">
        <w:rPr>
          <w:rFonts w:cs="Arial"/>
          <w:bCs/>
          <w:sz w:val="20"/>
          <w:szCs w:val="20"/>
        </w:rPr>
        <w:t xml:space="preserve">Das seit 1855 zu besichtigende Napoleonmuseum Arenenberg ist das einzige deutschsprachige Museum zur napoleonischen Geschichte. Sein Forschungsgebiet reicht von der französischen Revolution bis zum Ersten Weltkrieg. Zu diesem Zweck unterhält das Haus wertvolle Sammlungen verschiedener Genres sowie ein umfangreiches Archiv. Seine ca. </w:t>
      </w:r>
      <w:r w:rsidR="009702EE">
        <w:rPr>
          <w:rFonts w:cs="Arial"/>
          <w:bCs/>
          <w:sz w:val="20"/>
          <w:szCs w:val="20"/>
        </w:rPr>
        <w:t>35</w:t>
      </w:r>
      <w:r w:rsidR="009702EE" w:rsidRPr="00222ADF">
        <w:rPr>
          <w:rFonts w:cs="Arial"/>
          <w:bCs/>
          <w:sz w:val="20"/>
          <w:szCs w:val="20"/>
        </w:rPr>
        <w:t xml:space="preserve">'000 </w:t>
      </w:r>
      <w:r w:rsidRPr="00222ADF">
        <w:rPr>
          <w:rFonts w:cs="Arial"/>
          <w:bCs/>
          <w:sz w:val="20"/>
          <w:szCs w:val="20"/>
        </w:rPr>
        <w:t>Bände umfassende Forschungsbibliothek wird laufend erweitert. Seit einigen Jahren unterzieht sich das Napoleonmuseum einem Wandel. Zusätzliche Räume des ehemaligen Schlossguts Arenenberg erlauben es</w:t>
      </w:r>
      <w:r w:rsidR="009702EE">
        <w:rPr>
          <w:rFonts w:cs="Arial"/>
          <w:bCs/>
          <w:sz w:val="20"/>
          <w:szCs w:val="20"/>
        </w:rPr>
        <w:t xml:space="preserve"> zukünftig</w:t>
      </w:r>
      <w:r w:rsidRPr="00222ADF">
        <w:rPr>
          <w:rFonts w:cs="Arial"/>
          <w:bCs/>
          <w:sz w:val="20"/>
          <w:szCs w:val="20"/>
        </w:rPr>
        <w:t>, aus dem bestehenden Haus ein modernes Institut zur Erforschung, Bewahrung und Präsentation der napoleonischen Geschichte zu entwickeln. Die Sammlung umfasst weltweit begehrte Ausstellungsstücke.</w:t>
      </w:r>
      <w:r w:rsidR="00C9434F">
        <w:rPr>
          <w:rFonts w:cs="Arial"/>
          <w:bCs/>
          <w:sz w:val="20"/>
          <w:szCs w:val="20"/>
        </w:rPr>
        <w:br/>
      </w:r>
      <w:r w:rsidRPr="00222ADF">
        <w:rPr>
          <w:rFonts w:cs="Arial"/>
          <w:bCs/>
          <w:sz w:val="20"/>
          <w:szCs w:val="20"/>
        </w:rPr>
        <w:t xml:space="preserve">Mit jährlich rund </w:t>
      </w:r>
      <w:r w:rsidR="009702EE">
        <w:rPr>
          <w:rFonts w:cs="Arial"/>
          <w:bCs/>
          <w:sz w:val="20"/>
          <w:szCs w:val="20"/>
        </w:rPr>
        <w:t>25</w:t>
      </w:r>
      <w:r w:rsidR="009702EE" w:rsidRPr="00222ADF">
        <w:rPr>
          <w:rFonts w:cs="Arial"/>
          <w:bCs/>
          <w:sz w:val="20"/>
          <w:szCs w:val="20"/>
        </w:rPr>
        <w:t xml:space="preserve">'000 </w:t>
      </w:r>
      <w:r w:rsidRPr="00222ADF">
        <w:rPr>
          <w:rFonts w:cs="Arial"/>
          <w:bCs/>
          <w:sz w:val="20"/>
          <w:szCs w:val="20"/>
        </w:rPr>
        <w:t xml:space="preserve">Besuchern zählt das Museum darüber hinaus zu den Anziehungspunkten des Bodenseegebietes. Regelmässige Sonderausstellungen beschäftigen sich mit Facetten der napoleonischen Geschichte am Bodensee. Der umliegende Landschaftspark ist frei zugänglich. In der «Arenenberger Gartenwelt» können Besucher eine Gartenzeitreise en </w:t>
      </w:r>
      <w:proofErr w:type="spellStart"/>
      <w:r w:rsidRPr="00222ADF">
        <w:rPr>
          <w:rFonts w:cs="Arial"/>
          <w:bCs/>
          <w:sz w:val="20"/>
          <w:szCs w:val="20"/>
        </w:rPr>
        <w:t>miniature</w:t>
      </w:r>
      <w:proofErr w:type="spellEnd"/>
      <w:r w:rsidRPr="00222ADF">
        <w:rPr>
          <w:rFonts w:cs="Arial"/>
          <w:bCs/>
          <w:sz w:val="20"/>
          <w:szCs w:val="20"/>
        </w:rPr>
        <w:t xml:space="preserve"> erleben. Der </w:t>
      </w:r>
      <w:r w:rsidR="00D8266E" w:rsidRPr="00222ADF">
        <w:rPr>
          <w:rFonts w:cs="Arial"/>
          <w:bCs/>
          <w:sz w:val="20"/>
          <w:szCs w:val="20"/>
        </w:rPr>
        <w:t>M</w:t>
      </w:r>
      <w:r w:rsidR="00D8266E">
        <w:rPr>
          <w:rFonts w:cs="Arial"/>
          <w:bCs/>
          <w:sz w:val="20"/>
          <w:szCs w:val="20"/>
        </w:rPr>
        <w:t>useum</w:t>
      </w:r>
      <w:r w:rsidR="00D8266E" w:rsidRPr="00222ADF">
        <w:rPr>
          <w:rFonts w:cs="Arial"/>
          <w:bCs/>
          <w:sz w:val="20"/>
          <w:szCs w:val="20"/>
        </w:rPr>
        <w:t xml:space="preserve">sshop </w:t>
      </w:r>
      <w:r w:rsidR="00D8266E">
        <w:rPr>
          <w:rFonts w:cs="Arial"/>
          <w:bCs/>
          <w:sz w:val="20"/>
          <w:szCs w:val="20"/>
        </w:rPr>
        <w:t xml:space="preserve">besitzt den Charme einer Boutique und </w:t>
      </w:r>
      <w:r w:rsidRPr="00222ADF">
        <w:rPr>
          <w:rFonts w:cs="Arial"/>
          <w:bCs/>
          <w:sz w:val="20"/>
          <w:szCs w:val="20"/>
        </w:rPr>
        <w:t xml:space="preserve">bietet </w:t>
      </w:r>
      <w:r w:rsidR="009702EE">
        <w:rPr>
          <w:rFonts w:cs="Arial"/>
          <w:bCs/>
          <w:sz w:val="20"/>
          <w:szCs w:val="20"/>
        </w:rPr>
        <w:t>vielfältige</w:t>
      </w:r>
      <w:r w:rsidRPr="00222ADF">
        <w:rPr>
          <w:rFonts w:cs="Arial"/>
          <w:bCs/>
          <w:sz w:val="20"/>
          <w:szCs w:val="20"/>
        </w:rPr>
        <w:t xml:space="preserve"> regional- und landestypische Produkte an. </w:t>
      </w:r>
      <w:r w:rsidR="00C9434F">
        <w:rPr>
          <w:rFonts w:cs="Arial"/>
          <w:bCs/>
          <w:sz w:val="20"/>
          <w:szCs w:val="20"/>
        </w:rPr>
        <w:br/>
      </w:r>
      <w:r w:rsidRPr="00222ADF">
        <w:rPr>
          <w:rFonts w:cs="Arial"/>
          <w:bCs/>
          <w:sz w:val="20"/>
          <w:szCs w:val="20"/>
        </w:rPr>
        <w:t xml:space="preserve">Aufgrund seiner Lage am internationalen Bodensee und seiner Geschichte versteht sich das Napoleonmuseum Arenenberg als Mittler zwischen den Staaten. Frankreich, die Schweiz, Deutschland, Italien, England, Polen, die USA: Es gibt praktisch </w:t>
      </w:r>
      <w:r w:rsidR="009702EE">
        <w:rPr>
          <w:rFonts w:cs="Arial"/>
          <w:bCs/>
          <w:sz w:val="20"/>
          <w:szCs w:val="20"/>
        </w:rPr>
        <w:t>keine Nation,</w:t>
      </w:r>
      <w:r w:rsidRPr="00222ADF">
        <w:rPr>
          <w:rFonts w:cs="Arial"/>
          <w:bCs/>
          <w:sz w:val="20"/>
          <w:szCs w:val="20"/>
        </w:rPr>
        <w:t xml:space="preserve"> zu </w:t>
      </w:r>
      <w:r w:rsidR="009702EE" w:rsidRPr="00222ADF">
        <w:rPr>
          <w:rFonts w:cs="Arial"/>
          <w:bCs/>
          <w:sz w:val="20"/>
          <w:szCs w:val="20"/>
        </w:rPr>
        <w:t>de</w:t>
      </w:r>
      <w:r w:rsidR="009702EE">
        <w:rPr>
          <w:rFonts w:cs="Arial"/>
          <w:bCs/>
          <w:sz w:val="20"/>
          <w:szCs w:val="20"/>
        </w:rPr>
        <w:t>r</w:t>
      </w:r>
      <w:r w:rsidR="009702EE" w:rsidRPr="00222ADF">
        <w:rPr>
          <w:rFonts w:cs="Arial"/>
          <w:bCs/>
          <w:sz w:val="20"/>
          <w:szCs w:val="20"/>
        </w:rPr>
        <w:t xml:space="preserve"> </w:t>
      </w:r>
      <w:r w:rsidRPr="00222ADF">
        <w:rPr>
          <w:rFonts w:cs="Arial"/>
          <w:bCs/>
          <w:sz w:val="20"/>
          <w:szCs w:val="20"/>
        </w:rPr>
        <w:t>die Familie Bonaparte von Schloss Arenenberg aus nicht in Verbindung stand. Dieser Tradition folgend unterhält das Napoleonmuseum umfangreiche internationale Kontakte.</w:t>
      </w:r>
    </w:p>
    <w:p w14:paraId="159CC0A7" w14:textId="77777777" w:rsidR="00507EF4" w:rsidRDefault="00507EF4" w:rsidP="00BA627B">
      <w:pPr>
        <w:widowControl w:val="0"/>
        <w:tabs>
          <w:tab w:val="left" w:pos="7088"/>
        </w:tabs>
        <w:spacing w:after="120" w:line="360" w:lineRule="auto"/>
        <w:rPr>
          <w:rFonts w:cs="Arial"/>
          <w:bCs/>
          <w:sz w:val="20"/>
          <w:szCs w:val="20"/>
        </w:rPr>
      </w:pPr>
    </w:p>
    <w:p w14:paraId="2F64BD3A" w14:textId="2E6B4479" w:rsidR="00F97CF4" w:rsidRPr="00F97CF4" w:rsidRDefault="00F97CF4" w:rsidP="00BA627B">
      <w:pPr>
        <w:widowControl w:val="0"/>
        <w:tabs>
          <w:tab w:val="left" w:pos="7088"/>
        </w:tabs>
        <w:spacing w:after="120" w:line="360" w:lineRule="auto"/>
        <w:rPr>
          <w:rFonts w:cs="Arial"/>
          <w:bCs/>
          <w:sz w:val="20"/>
          <w:szCs w:val="20"/>
        </w:rPr>
      </w:pPr>
      <w:r w:rsidRPr="00F97CF4">
        <w:rPr>
          <w:rFonts w:cs="Arial"/>
          <w:bCs/>
          <w:sz w:val="20"/>
          <w:szCs w:val="20"/>
          <w:u w:val="single"/>
        </w:rPr>
        <w:t>Der Arenenberg in Kürze:</w:t>
      </w:r>
      <w:r w:rsidR="00C9434F">
        <w:rPr>
          <w:rFonts w:cs="Arial"/>
          <w:bCs/>
          <w:sz w:val="20"/>
          <w:szCs w:val="20"/>
          <w:u w:val="single"/>
        </w:rPr>
        <w:br/>
      </w:r>
      <w:r w:rsidRPr="00F97CF4">
        <w:rPr>
          <w:rFonts w:cs="Arial"/>
          <w:bCs/>
          <w:sz w:val="20"/>
          <w:szCs w:val="20"/>
        </w:rPr>
        <w:t xml:space="preserve">Der Arenenberg verbindet auf einzigartige Weise Landwirtschaft, Genuss, Kultur und Bildung. Er beherbergt nebst dem </w:t>
      </w:r>
      <w:r w:rsidR="009702EE">
        <w:rPr>
          <w:rFonts w:cs="Arial"/>
          <w:bCs/>
          <w:sz w:val="20"/>
          <w:szCs w:val="20"/>
        </w:rPr>
        <w:t xml:space="preserve">Napoleonmuseum mit Schloss und Park </w:t>
      </w:r>
      <w:r w:rsidRPr="00F97CF4">
        <w:rPr>
          <w:rFonts w:cs="Arial"/>
          <w:bCs/>
          <w:sz w:val="20"/>
          <w:szCs w:val="20"/>
        </w:rPr>
        <w:t>Beratungs- und Dienstleistungszentrum für Landwirtschaft und ländliche Hauswirtschaft des Kantons Thurgau und das schweizerische Kompetenzzentrum für Musikinstrumentenbau</w:t>
      </w:r>
      <w:r w:rsidR="003C5C71">
        <w:rPr>
          <w:rFonts w:cs="Arial"/>
          <w:bCs/>
          <w:sz w:val="20"/>
          <w:szCs w:val="20"/>
        </w:rPr>
        <w:t>, au</w:t>
      </w:r>
      <w:r w:rsidR="00123204">
        <w:rPr>
          <w:rFonts w:cs="Arial"/>
          <w:bCs/>
          <w:sz w:val="20"/>
          <w:szCs w:val="20"/>
        </w:rPr>
        <w:t>ss</w:t>
      </w:r>
      <w:r w:rsidR="003C5C71">
        <w:rPr>
          <w:rFonts w:cs="Arial"/>
          <w:bCs/>
          <w:sz w:val="20"/>
          <w:szCs w:val="20"/>
        </w:rPr>
        <w:t xml:space="preserve">erdem ein </w:t>
      </w:r>
      <w:r w:rsidR="009702EE">
        <w:rPr>
          <w:rFonts w:cs="Arial"/>
          <w:bCs/>
          <w:sz w:val="20"/>
          <w:szCs w:val="20"/>
        </w:rPr>
        <w:t xml:space="preserve">Hotel </w:t>
      </w:r>
      <w:r w:rsidR="003C5C71">
        <w:rPr>
          <w:rFonts w:cs="Arial"/>
          <w:bCs/>
          <w:sz w:val="20"/>
          <w:szCs w:val="20"/>
        </w:rPr>
        <w:t>und Gastronomie</w:t>
      </w:r>
      <w:r w:rsidR="009702EE">
        <w:rPr>
          <w:rFonts w:cs="Arial"/>
          <w:bCs/>
          <w:sz w:val="20"/>
          <w:szCs w:val="20"/>
        </w:rPr>
        <w:t>.</w:t>
      </w:r>
    </w:p>
    <w:sectPr w:rsidR="00F97CF4" w:rsidRPr="00F97CF4" w:rsidSect="00933B14">
      <w:headerReference w:type="default" r:id="rId14"/>
      <w:headerReference w:type="first" r:id="rId15"/>
      <w:footerReference w:type="first" r:id="rId16"/>
      <w:pgSz w:w="11906" w:h="16838" w:code="9"/>
      <w:pgMar w:top="1624" w:right="2267" w:bottom="2127" w:left="1701" w:header="2111"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0F495" w14:textId="77777777" w:rsidR="0053020D" w:rsidRDefault="0053020D">
      <w:r>
        <w:separator/>
      </w:r>
    </w:p>
  </w:endnote>
  <w:endnote w:type="continuationSeparator" w:id="0">
    <w:p w14:paraId="214D1C80" w14:textId="77777777" w:rsidR="0053020D" w:rsidRDefault="00530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655B57" w14:paraId="7D5F6F6B" w14:textId="5676F3D4" w:rsidTr="00655B57">
      <w:trPr>
        <w:cantSplit/>
        <w:trHeight w:hRule="exact" w:val="907"/>
      </w:trPr>
      <w:tc>
        <w:tcPr>
          <w:tcW w:w="9356" w:type="dxa"/>
        </w:tcPr>
        <w:p w14:paraId="3C358EE5" w14:textId="7DD7174C" w:rsidR="00655B57" w:rsidRDefault="004613F3" w:rsidP="006E05CE">
          <w:pPr>
            <w:pStyle w:val="Fusszeile1"/>
            <w:spacing w:line="240" w:lineRule="auto"/>
          </w:pPr>
          <w:r w:rsidRPr="004613F3">
            <w:rPr>
              <w:noProof/>
              <w:sz w:val="28"/>
              <w:lang w:eastAsia="de-CH"/>
            </w:rPr>
            <w:drawing>
              <wp:anchor distT="0" distB="0" distL="114300" distR="114300" simplePos="0" relativeHeight="251658240" behindDoc="0" locked="0" layoutInCell="1" allowOverlap="1" wp14:anchorId="46C50822" wp14:editId="1B46FCFC">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1693046988" name="Grafik 1693046988"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067372982"/>
              <w:placeholder>
                <w:docPart w:val="9F051D06BA96428A9E74CA0F83629226"/>
              </w:placeholder>
              <w:text/>
            </w:sdtPr>
            <w:sdtEndPr/>
            <w:sdtContent>
              <w:r w:rsidR="00655B57">
                <w:t>Arenenberg 1, 8268 Salenstein</w:t>
              </w:r>
            </w:sdtContent>
          </w:sdt>
        </w:p>
        <w:p w14:paraId="6DB7AE72" w14:textId="63021115" w:rsidR="00655B57" w:rsidRDefault="0053020D" w:rsidP="006E05CE">
          <w:pPr>
            <w:pStyle w:val="Fusszeile1"/>
            <w:spacing w:line="240" w:lineRule="auto"/>
          </w:pPr>
          <w:sdt>
            <w:sdtPr>
              <w:alias w:val="FussAbsenderzeile2"/>
              <w:tag w:val="FussAbsenderzeile2"/>
              <w:id w:val="-97727420"/>
              <w:placeholder>
                <w:docPart w:val="199B057928184D939D1FFD7A13E97353"/>
              </w:placeholder>
              <w:text/>
            </w:sdtPr>
            <w:sdtEndPr/>
            <w:sdtContent>
              <w:r w:rsidR="00655B57">
                <w:t>T +41 58 345 80 00</w:t>
              </w:r>
            </w:sdtContent>
          </w:sdt>
        </w:p>
        <w:p w14:paraId="3AAC41A7" w14:textId="6A21D1C2" w:rsidR="00655B57" w:rsidRDefault="0053020D" w:rsidP="006E05CE">
          <w:pPr>
            <w:pStyle w:val="Fusszeile1"/>
            <w:spacing w:line="240" w:lineRule="auto"/>
          </w:pPr>
          <w:sdt>
            <w:sdtPr>
              <w:alias w:val="FussAbsenderzeile3"/>
              <w:tag w:val="FussAbsenderzeile3"/>
              <w:id w:val="-1119522019"/>
              <w:placeholder>
                <w:docPart w:val="8A1F61FC8B5444218108F4E7E272969D"/>
              </w:placeholder>
              <w:text/>
            </w:sdtPr>
            <w:sdtEndPr/>
            <w:sdtContent>
              <w:r w:rsidR="00655B57">
                <w:t xml:space="preserve">www.arenenberg.ch / </w:t>
              </w:r>
              <w:r w:rsidR="00B5723F">
                <w:t>https://</w:t>
              </w:r>
              <w:r w:rsidR="00655B57">
                <w:t>napoleonmuseum.</w:t>
              </w:r>
              <w:r w:rsidR="00B5723F">
                <w:t>tg.</w:t>
              </w:r>
              <w:r w:rsidR="00655B57">
                <w:t>ch, info@arenenberg.ch</w:t>
              </w:r>
            </w:sdtContent>
          </w:sdt>
        </w:p>
      </w:tc>
      <w:tc>
        <w:tcPr>
          <w:tcW w:w="9356" w:type="dxa"/>
        </w:tcPr>
        <w:p w14:paraId="655C74D1" w14:textId="72FD634B" w:rsidR="00655B57" w:rsidRDefault="00655B57" w:rsidP="006E05CE">
          <w:pPr>
            <w:pStyle w:val="Fusszeile1"/>
            <w:spacing w:line="240" w:lineRule="auto"/>
          </w:pPr>
        </w:p>
      </w:tc>
      <w:tc>
        <w:tcPr>
          <w:tcW w:w="9356" w:type="dxa"/>
        </w:tcPr>
        <w:p w14:paraId="2C7502B4" w14:textId="558B8AE6" w:rsidR="00655B57" w:rsidRDefault="00655B57" w:rsidP="006E05CE">
          <w:pPr>
            <w:pStyle w:val="Fusszeile1"/>
            <w:spacing w:line="240" w:lineRule="auto"/>
          </w:pPr>
        </w:p>
      </w:tc>
    </w:tr>
  </w:tbl>
  <w:p w14:paraId="51424E36" w14:textId="24AD01E0" w:rsidR="0033483D" w:rsidRDefault="0033483D" w:rsidP="00BA627B">
    <w:pPr>
      <w:pStyle w:val="Fuzeile"/>
      <w:spacing w:line="360"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1E19D" w14:textId="77777777" w:rsidR="0053020D" w:rsidRDefault="0053020D">
      <w:r>
        <w:separator/>
      </w:r>
    </w:p>
  </w:footnote>
  <w:footnote w:type="continuationSeparator" w:id="0">
    <w:p w14:paraId="33F37E65" w14:textId="77777777" w:rsidR="0053020D" w:rsidRDefault="00530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70" w:type="dxa"/>
        <w:right w:w="70" w:type="dxa"/>
      </w:tblCellMar>
      <w:tblLook w:val="0000" w:firstRow="0" w:lastRow="0" w:firstColumn="0" w:lastColumn="0" w:noHBand="0" w:noVBand="0"/>
    </w:tblPr>
    <w:tblGrid>
      <w:gridCol w:w="6910"/>
      <w:gridCol w:w="2520"/>
    </w:tblGrid>
    <w:tr w:rsidR="0033483D" w14:paraId="0C4E2CC6" w14:textId="77777777">
      <w:trPr>
        <w:cantSplit/>
        <w:trHeight w:hRule="exact" w:val="1304"/>
      </w:trPr>
      <w:tc>
        <w:tcPr>
          <w:tcW w:w="6910" w:type="dxa"/>
        </w:tcPr>
        <w:p w14:paraId="649690B8" w14:textId="77777777" w:rsidR="0033483D" w:rsidRDefault="0033483D">
          <w:pPr>
            <w:pStyle w:val="Kopfzeile"/>
            <w:tabs>
              <w:tab w:val="clear" w:pos="4536"/>
              <w:tab w:val="clear" w:pos="9072"/>
            </w:tabs>
          </w:pPr>
        </w:p>
      </w:tc>
      <w:tc>
        <w:tcPr>
          <w:tcW w:w="2520" w:type="dxa"/>
          <w:tcFitText/>
          <w:vAlign w:val="bottom"/>
        </w:tcPr>
        <w:p w14:paraId="7F3AC2C0" w14:textId="425D6182" w:rsidR="0033483D" w:rsidRDefault="0033483D">
          <w:pPr>
            <w:spacing w:before="120" w:after="40" w:line="240" w:lineRule="auto"/>
            <w:ind w:left="57" w:right="-68"/>
            <w:rPr>
              <w:sz w:val="28"/>
            </w:rPr>
          </w:pPr>
        </w:p>
      </w:tc>
    </w:tr>
  </w:tbl>
  <w:p w14:paraId="2E18667F" w14:textId="0C605D4B" w:rsidR="0033483D" w:rsidRDefault="004613F3" w:rsidP="003C5C71">
    <w:pPr>
      <w:pStyle w:val="Kopfzeile"/>
      <w:spacing w:before="300"/>
      <w:rPr>
        <w:rStyle w:val="Seitenzahl"/>
      </w:rPr>
    </w:pPr>
    <w:r w:rsidRPr="004613F3">
      <w:rPr>
        <w:noProof/>
        <w:lang w:eastAsia="de-CH"/>
      </w:rPr>
      <w:drawing>
        <wp:anchor distT="0" distB="0" distL="114300" distR="114300" simplePos="0" relativeHeight="251664384" behindDoc="1" locked="0" layoutInCell="1" allowOverlap="1" wp14:anchorId="66B57ABE" wp14:editId="313990BE">
          <wp:simplePos x="0" y="0"/>
          <wp:positionH relativeFrom="margin">
            <wp:posOffset>4888427</wp:posOffset>
          </wp:positionH>
          <wp:positionV relativeFrom="paragraph">
            <wp:posOffset>-1575435</wp:posOffset>
          </wp:positionV>
          <wp:extent cx="1044706" cy="720000"/>
          <wp:effectExtent l="0" t="0" r="3175" b="4445"/>
          <wp:wrapNone/>
          <wp:docPr id="1755199176" name="Grafik 1755199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483D">
      <w:rPr>
        <w:rStyle w:val="Seitenzahl"/>
      </w:rPr>
      <w:fldChar w:fldCharType="begin"/>
    </w:r>
    <w:r w:rsidR="0033483D">
      <w:rPr>
        <w:rStyle w:val="Seitenzahl"/>
      </w:rPr>
      <w:instrText xml:space="preserve"> PAGE </w:instrText>
    </w:r>
    <w:r w:rsidR="0033483D">
      <w:rPr>
        <w:rStyle w:val="Seitenzahl"/>
      </w:rPr>
      <w:fldChar w:fldCharType="separate"/>
    </w:r>
    <w:r w:rsidR="00244969">
      <w:rPr>
        <w:rStyle w:val="Seitenzahl"/>
        <w:noProof/>
      </w:rPr>
      <w:t>4</w:t>
    </w:r>
    <w:r w:rsidR="0033483D">
      <w:rPr>
        <w:rStyle w:val="Seitenzahl"/>
      </w:rPr>
      <w:fldChar w:fldCharType="end"/>
    </w:r>
    <w:r w:rsidR="0033483D">
      <w:rPr>
        <w:rStyle w:val="Seitenzahl"/>
      </w:rPr>
      <w:t>/</w:t>
    </w:r>
    <w:r w:rsidR="0033483D">
      <w:rPr>
        <w:rStyle w:val="Seitenzahl"/>
      </w:rPr>
      <w:fldChar w:fldCharType="begin"/>
    </w:r>
    <w:r w:rsidR="0033483D">
      <w:rPr>
        <w:rStyle w:val="Seitenzahl"/>
      </w:rPr>
      <w:instrText xml:space="preserve"> NUMPAGES </w:instrText>
    </w:r>
    <w:r w:rsidR="0033483D">
      <w:rPr>
        <w:rStyle w:val="Seitenzahl"/>
      </w:rPr>
      <w:fldChar w:fldCharType="separate"/>
    </w:r>
    <w:r w:rsidR="00244969">
      <w:rPr>
        <w:rStyle w:val="Seitenzahl"/>
        <w:noProof/>
      </w:rPr>
      <w:t>5</w:t>
    </w:r>
    <w:r w:rsidR="0033483D">
      <w:rPr>
        <w:rStyle w:val="Seitenzahl"/>
      </w:rPr>
      <w:fldChar w:fldCharType="end"/>
    </w:r>
  </w:p>
  <w:p w14:paraId="7920E34F" w14:textId="77777777" w:rsidR="0033483D" w:rsidRDefault="0033483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0" w:type="dxa"/>
        <w:right w:w="0" w:type="dxa"/>
      </w:tblCellMar>
      <w:tblLook w:val="0000" w:firstRow="0" w:lastRow="0" w:firstColumn="0" w:lastColumn="0" w:noHBand="0" w:noVBand="0"/>
    </w:tblPr>
    <w:tblGrid>
      <w:gridCol w:w="5693"/>
      <w:gridCol w:w="1217"/>
      <w:gridCol w:w="2520"/>
    </w:tblGrid>
    <w:tr w:rsidR="0033483D" w14:paraId="2AAB69FF" w14:textId="77777777" w:rsidTr="00A05786">
      <w:trPr>
        <w:cantSplit/>
        <w:trHeight w:hRule="exact" w:val="1247"/>
      </w:trPr>
      <w:tc>
        <w:tcPr>
          <w:tcW w:w="5783" w:type="dxa"/>
        </w:tcPr>
        <w:p w14:paraId="7121E520" w14:textId="4A9E0983" w:rsidR="0033483D" w:rsidRPr="00720EA1" w:rsidRDefault="0036560D" w:rsidP="00192379">
          <w:pPr>
            <w:tabs>
              <w:tab w:val="left" w:pos="3573"/>
            </w:tabs>
            <w:spacing w:line="220" w:lineRule="exact"/>
            <w:ind w:right="-68"/>
            <w:rPr>
              <w:sz w:val="18"/>
              <w:szCs w:val="18"/>
            </w:rPr>
          </w:pPr>
          <w:r>
            <w:rPr>
              <w:b/>
              <w:sz w:val="20"/>
              <w:szCs w:val="20"/>
            </w:rPr>
            <w:t xml:space="preserve">Napoleonmuseum </w:t>
          </w:r>
          <w:sdt>
            <w:sdtPr>
              <w:rPr>
                <w:b/>
                <w:sz w:val="20"/>
                <w:szCs w:val="20"/>
              </w:rPr>
              <w:alias w:val="LogoZ1"/>
              <w:tag w:val="LogoZ1"/>
              <w:id w:val="1502080396"/>
              <w:placeholder>
                <w:docPart w:val="83155636994144FFBFD17929FECE85CA"/>
              </w:placeholder>
              <w:text/>
            </w:sdtPr>
            <w:sdtEndPr/>
            <w:sdtContent>
              <w:r w:rsidR="0092549B">
                <w:rPr>
                  <w:b/>
                  <w:sz w:val="20"/>
                  <w:szCs w:val="20"/>
                </w:rPr>
                <w:t>Arenenberg</w:t>
              </w:r>
            </w:sdtContent>
          </w:sdt>
        </w:p>
        <w:p w14:paraId="4853AFB2" w14:textId="77777777" w:rsidR="0033483D" w:rsidRPr="003E1CB2" w:rsidRDefault="0033483D">
          <w:pPr>
            <w:pStyle w:val="CIKopfzeile2"/>
            <w:rPr>
              <w:lang w:val="it-IT"/>
            </w:rPr>
          </w:pPr>
          <w:bookmarkStart w:id="0" w:name="LogoZ2"/>
          <w:bookmarkEnd w:id="0"/>
        </w:p>
        <w:p w14:paraId="4D881621" w14:textId="77777777" w:rsidR="0033483D" w:rsidRDefault="0033483D" w:rsidP="00960A94">
          <w:pPr>
            <w:pStyle w:val="CIKopfzeile2"/>
            <w:rPr>
              <w:lang w:val="it-IT"/>
            </w:rPr>
          </w:pPr>
        </w:p>
      </w:tc>
      <w:tc>
        <w:tcPr>
          <w:tcW w:w="1236" w:type="dxa"/>
        </w:tcPr>
        <w:p w14:paraId="78C5E15A" w14:textId="77777777" w:rsidR="0033483D" w:rsidRDefault="0033483D">
          <w:pPr>
            <w:pStyle w:val="CIKopfzeile2"/>
            <w:rPr>
              <w:lang w:val="it-IT"/>
            </w:rPr>
          </w:pPr>
        </w:p>
      </w:tc>
      <w:tc>
        <w:tcPr>
          <w:tcW w:w="2520" w:type="dxa"/>
          <w:tcFitText/>
          <w:vAlign w:val="bottom"/>
        </w:tcPr>
        <w:p w14:paraId="5A633314" w14:textId="62B69B0D" w:rsidR="0033483D" w:rsidRDefault="004613F3">
          <w:pPr>
            <w:spacing w:before="120" w:after="40" w:line="240" w:lineRule="auto"/>
            <w:ind w:left="57" w:right="-68"/>
            <w:rPr>
              <w:sz w:val="28"/>
            </w:rPr>
          </w:pPr>
          <w:r w:rsidRPr="004613F3">
            <w:rPr>
              <w:noProof/>
              <w:lang w:eastAsia="de-CH"/>
            </w:rPr>
            <w:drawing>
              <wp:anchor distT="0" distB="0" distL="114300" distR="114300" simplePos="0" relativeHeight="251660288" behindDoc="1" locked="0" layoutInCell="1" allowOverlap="1" wp14:anchorId="30194730" wp14:editId="1A6AE009">
                <wp:simplePos x="0" y="0"/>
                <wp:positionH relativeFrom="column">
                  <wp:posOffset>3175</wp:posOffset>
                </wp:positionH>
                <wp:positionV relativeFrom="paragraph">
                  <wp:posOffset>795020</wp:posOffset>
                </wp:positionV>
                <wp:extent cx="752400" cy="518400"/>
                <wp:effectExtent l="0" t="0" r="0" b="0"/>
                <wp:wrapTight wrapText="bothSides">
                  <wp:wrapPolygon edited="0">
                    <wp:start x="0" y="0"/>
                    <wp:lineTo x="0" y="20647"/>
                    <wp:lineTo x="20797" y="20647"/>
                    <wp:lineTo x="20797" y="0"/>
                    <wp:lineTo x="0" y="0"/>
                  </wp:wrapPolygon>
                </wp:wrapTight>
                <wp:docPr id="1701779813" name="Grafik 1701779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400" cy="518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D0E2C6A" w14:textId="126727B4" w:rsidR="0033483D" w:rsidRPr="00D72500" w:rsidRDefault="004613F3">
    <w:pPr>
      <w:pStyle w:val="Kopfzeile"/>
      <w:spacing w:line="240" w:lineRule="auto"/>
      <w:rPr>
        <w:sz w:val="16"/>
        <w:szCs w:val="16"/>
      </w:rPr>
    </w:pPr>
    <w:r w:rsidRPr="004613F3">
      <w:rPr>
        <w:noProof/>
        <w:lang w:eastAsia="de-CH"/>
      </w:rPr>
      <w:drawing>
        <wp:anchor distT="0" distB="0" distL="114300" distR="114300" simplePos="0" relativeHeight="251662336" behindDoc="1" locked="0" layoutInCell="1" allowOverlap="1" wp14:anchorId="6309DFC6" wp14:editId="61C1F730">
          <wp:simplePos x="0" y="0"/>
          <wp:positionH relativeFrom="margin">
            <wp:posOffset>4904719</wp:posOffset>
          </wp:positionH>
          <wp:positionV relativeFrom="paragraph">
            <wp:posOffset>-1537861</wp:posOffset>
          </wp:positionV>
          <wp:extent cx="1044706" cy="720000"/>
          <wp:effectExtent l="0" t="0" r="3175" b="4445"/>
          <wp:wrapNone/>
          <wp:docPr id="278156622" name="Grafik 278156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D0F"/>
    <w:multiLevelType w:val="hybridMultilevel"/>
    <w:tmpl w:val="EF425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EF23A2"/>
    <w:multiLevelType w:val="hybridMultilevel"/>
    <w:tmpl w:val="89D406A6"/>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9A7325"/>
    <w:multiLevelType w:val="hybridMultilevel"/>
    <w:tmpl w:val="4D5A0084"/>
    <w:lvl w:ilvl="0" w:tplc="129A0F9C">
      <w:numFmt w:val="bullet"/>
      <w:lvlText w:val="-"/>
      <w:lvlJc w:val="left"/>
      <w:pPr>
        <w:ind w:left="720" w:hanging="360"/>
      </w:pPr>
      <w:rPr>
        <w:rFonts w:ascii="Arial" w:eastAsia="Times New Roman"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D07E5B"/>
    <w:multiLevelType w:val="hybridMultilevel"/>
    <w:tmpl w:val="8B5A9294"/>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56B82919"/>
    <w:multiLevelType w:val="hybridMultilevel"/>
    <w:tmpl w:val="DA5CA6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5B2DD9"/>
    <w:multiLevelType w:val="hybridMultilevel"/>
    <w:tmpl w:val="31120CF8"/>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D5567A6"/>
    <w:multiLevelType w:val="hybridMultilevel"/>
    <w:tmpl w:val="1A0CB26E"/>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090857780">
    <w:abstractNumId w:val="1"/>
  </w:num>
  <w:num w:numId="2" w16cid:durableId="2024436741">
    <w:abstractNumId w:val="2"/>
  </w:num>
  <w:num w:numId="3" w16cid:durableId="291596381">
    <w:abstractNumId w:val="5"/>
  </w:num>
  <w:num w:numId="4" w16cid:durableId="1560634231">
    <w:abstractNumId w:val="4"/>
  </w:num>
  <w:num w:numId="5" w16cid:durableId="778068450">
    <w:abstractNumId w:val="0"/>
  </w:num>
  <w:num w:numId="6" w16cid:durableId="1632902566">
    <w:abstractNumId w:val="6"/>
  </w:num>
  <w:num w:numId="7" w16cid:durableId="161090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5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A6F"/>
    <w:rsid w:val="000022CE"/>
    <w:rsid w:val="00007558"/>
    <w:rsid w:val="000110A8"/>
    <w:rsid w:val="00013974"/>
    <w:rsid w:val="00015DA2"/>
    <w:rsid w:val="0001693F"/>
    <w:rsid w:val="0002297D"/>
    <w:rsid w:val="0002382B"/>
    <w:rsid w:val="00023C75"/>
    <w:rsid w:val="00031C54"/>
    <w:rsid w:val="000358FA"/>
    <w:rsid w:val="0003620D"/>
    <w:rsid w:val="00040C2C"/>
    <w:rsid w:val="0005179E"/>
    <w:rsid w:val="00056F9E"/>
    <w:rsid w:val="000645D7"/>
    <w:rsid w:val="00066581"/>
    <w:rsid w:val="00066898"/>
    <w:rsid w:val="00066F46"/>
    <w:rsid w:val="00075147"/>
    <w:rsid w:val="0007620B"/>
    <w:rsid w:val="0007709F"/>
    <w:rsid w:val="00077A1F"/>
    <w:rsid w:val="00077B59"/>
    <w:rsid w:val="00077F7B"/>
    <w:rsid w:val="0008071F"/>
    <w:rsid w:val="0008139D"/>
    <w:rsid w:val="00082622"/>
    <w:rsid w:val="000837B8"/>
    <w:rsid w:val="0008690E"/>
    <w:rsid w:val="00093913"/>
    <w:rsid w:val="00093DE6"/>
    <w:rsid w:val="0009468B"/>
    <w:rsid w:val="00094F78"/>
    <w:rsid w:val="00095319"/>
    <w:rsid w:val="000A2BC2"/>
    <w:rsid w:val="000A3866"/>
    <w:rsid w:val="000A581A"/>
    <w:rsid w:val="000A7465"/>
    <w:rsid w:val="000B22E4"/>
    <w:rsid w:val="000B600D"/>
    <w:rsid w:val="000B7A5C"/>
    <w:rsid w:val="000C2902"/>
    <w:rsid w:val="000C4B3F"/>
    <w:rsid w:val="000C6E6A"/>
    <w:rsid w:val="000D3F8D"/>
    <w:rsid w:val="000D60E7"/>
    <w:rsid w:val="000E04E4"/>
    <w:rsid w:val="000E31AB"/>
    <w:rsid w:val="000E437A"/>
    <w:rsid w:val="000E6AFC"/>
    <w:rsid w:val="000E79FE"/>
    <w:rsid w:val="000F012C"/>
    <w:rsid w:val="000F5179"/>
    <w:rsid w:val="000F5EB8"/>
    <w:rsid w:val="00102150"/>
    <w:rsid w:val="0010237F"/>
    <w:rsid w:val="00105728"/>
    <w:rsid w:val="00107D78"/>
    <w:rsid w:val="00123204"/>
    <w:rsid w:val="00126CC0"/>
    <w:rsid w:val="00127007"/>
    <w:rsid w:val="0012773D"/>
    <w:rsid w:val="00130E7E"/>
    <w:rsid w:val="0013240E"/>
    <w:rsid w:val="00133FEE"/>
    <w:rsid w:val="00135887"/>
    <w:rsid w:val="00141AE8"/>
    <w:rsid w:val="00145631"/>
    <w:rsid w:val="00145DE8"/>
    <w:rsid w:val="00150434"/>
    <w:rsid w:val="00150CD6"/>
    <w:rsid w:val="00152B27"/>
    <w:rsid w:val="00152E71"/>
    <w:rsid w:val="00157FE0"/>
    <w:rsid w:val="00160754"/>
    <w:rsid w:val="00160781"/>
    <w:rsid w:val="00161FE2"/>
    <w:rsid w:val="00166EBC"/>
    <w:rsid w:val="00170102"/>
    <w:rsid w:val="0017174F"/>
    <w:rsid w:val="0017241D"/>
    <w:rsid w:val="00176060"/>
    <w:rsid w:val="001764CF"/>
    <w:rsid w:val="00176E1E"/>
    <w:rsid w:val="00182EE1"/>
    <w:rsid w:val="00185730"/>
    <w:rsid w:val="00190523"/>
    <w:rsid w:val="00191FCA"/>
    <w:rsid w:val="00192379"/>
    <w:rsid w:val="001964FC"/>
    <w:rsid w:val="001A01B5"/>
    <w:rsid w:val="001A1102"/>
    <w:rsid w:val="001A2253"/>
    <w:rsid w:val="001A29DD"/>
    <w:rsid w:val="001A3769"/>
    <w:rsid w:val="001A651A"/>
    <w:rsid w:val="001A6F20"/>
    <w:rsid w:val="001B2C42"/>
    <w:rsid w:val="001B5EFC"/>
    <w:rsid w:val="001B776F"/>
    <w:rsid w:val="001C4A66"/>
    <w:rsid w:val="001D0587"/>
    <w:rsid w:val="001D0DD8"/>
    <w:rsid w:val="001D4B2A"/>
    <w:rsid w:val="001D6DA6"/>
    <w:rsid w:val="001E000E"/>
    <w:rsid w:val="001E0479"/>
    <w:rsid w:val="001E1272"/>
    <w:rsid w:val="001E3DF5"/>
    <w:rsid w:val="001E53B8"/>
    <w:rsid w:val="001E5DD6"/>
    <w:rsid w:val="001E6429"/>
    <w:rsid w:val="001E7196"/>
    <w:rsid w:val="001E7BE0"/>
    <w:rsid w:val="0020559B"/>
    <w:rsid w:val="00205D26"/>
    <w:rsid w:val="00207AC9"/>
    <w:rsid w:val="00207F6D"/>
    <w:rsid w:val="0021221A"/>
    <w:rsid w:val="00224B66"/>
    <w:rsid w:val="00226B6F"/>
    <w:rsid w:val="00232847"/>
    <w:rsid w:val="00234E97"/>
    <w:rsid w:val="002403AC"/>
    <w:rsid w:val="00241623"/>
    <w:rsid w:val="00243CA3"/>
    <w:rsid w:val="00244969"/>
    <w:rsid w:val="00252944"/>
    <w:rsid w:val="00253CCB"/>
    <w:rsid w:val="00253D82"/>
    <w:rsid w:val="002651BD"/>
    <w:rsid w:val="00270858"/>
    <w:rsid w:val="00270E22"/>
    <w:rsid w:val="002714F0"/>
    <w:rsid w:val="0027226F"/>
    <w:rsid w:val="0027307F"/>
    <w:rsid w:val="002731D5"/>
    <w:rsid w:val="002768FF"/>
    <w:rsid w:val="00276EA1"/>
    <w:rsid w:val="002803CE"/>
    <w:rsid w:val="00291632"/>
    <w:rsid w:val="0029227C"/>
    <w:rsid w:val="002930CE"/>
    <w:rsid w:val="00293BB3"/>
    <w:rsid w:val="00297E88"/>
    <w:rsid w:val="002A74C4"/>
    <w:rsid w:val="002B3519"/>
    <w:rsid w:val="002B4AB5"/>
    <w:rsid w:val="002B5422"/>
    <w:rsid w:val="002B55E6"/>
    <w:rsid w:val="002B62F0"/>
    <w:rsid w:val="002C1DB8"/>
    <w:rsid w:val="002C3C49"/>
    <w:rsid w:val="002C5F1D"/>
    <w:rsid w:val="002C668A"/>
    <w:rsid w:val="002D1738"/>
    <w:rsid w:val="002D3CF9"/>
    <w:rsid w:val="002D514D"/>
    <w:rsid w:val="002E0EE1"/>
    <w:rsid w:val="002E21C8"/>
    <w:rsid w:val="002E22FB"/>
    <w:rsid w:val="002E38FF"/>
    <w:rsid w:val="002E7F91"/>
    <w:rsid w:val="00300721"/>
    <w:rsid w:val="00302C5A"/>
    <w:rsid w:val="00304DAA"/>
    <w:rsid w:val="00310109"/>
    <w:rsid w:val="003101D7"/>
    <w:rsid w:val="00313A4F"/>
    <w:rsid w:val="0031557F"/>
    <w:rsid w:val="00316C84"/>
    <w:rsid w:val="00317243"/>
    <w:rsid w:val="0032000C"/>
    <w:rsid w:val="003203AA"/>
    <w:rsid w:val="00321BD6"/>
    <w:rsid w:val="0032602D"/>
    <w:rsid w:val="00327C41"/>
    <w:rsid w:val="00331A18"/>
    <w:rsid w:val="003331D0"/>
    <w:rsid w:val="0033483D"/>
    <w:rsid w:val="0034123B"/>
    <w:rsid w:val="0034315C"/>
    <w:rsid w:val="0034448A"/>
    <w:rsid w:val="00344A88"/>
    <w:rsid w:val="0035167B"/>
    <w:rsid w:val="0035188C"/>
    <w:rsid w:val="003522AB"/>
    <w:rsid w:val="003539A0"/>
    <w:rsid w:val="0036560D"/>
    <w:rsid w:val="00372D3A"/>
    <w:rsid w:val="00372DC8"/>
    <w:rsid w:val="00375E78"/>
    <w:rsid w:val="003761A9"/>
    <w:rsid w:val="00380804"/>
    <w:rsid w:val="003818D0"/>
    <w:rsid w:val="0038200E"/>
    <w:rsid w:val="003832CD"/>
    <w:rsid w:val="003859CB"/>
    <w:rsid w:val="00391B31"/>
    <w:rsid w:val="003942BE"/>
    <w:rsid w:val="00394BB1"/>
    <w:rsid w:val="00394E75"/>
    <w:rsid w:val="00397CEF"/>
    <w:rsid w:val="003A5F61"/>
    <w:rsid w:val="003B56EF"/>
    <w:rsid w:val="003C2F8C"/>
    <w:rsid w:val="003C5C71"/>
    <w:rsid w:val="003D1DFC"/>
    <w:rsid w:val="003D4EE4"/>
    <w:rsid w:val="003E1CB2"/>
    <w:rsid w:val="003E32A6"/>
    <w:rsid w:val="003F44A7"/>
    <w:rsid w:val="003F4FBC"/>
    <w:rsid w:val="003F563E"/>
    <w:rsid w:val="003F79E6"/>
    <w:rsid w:val="0040151B"/>
    <w:rsid w:val="0040688C"/>
    <w:rsid w:val="00411B2A"/>
    <w:rsid w:val="00412AAA"/>
    <w:rsid w:val="0041314E"/>
    <w:rsid w:val="00415F66"/>
    <w:rsid w:val="00422AB7"/>
    <w:rsid w:val="004252AF"/>
    <w:rsid w:val="00427614"/>
    <w:rsid w:val="00432046"/>
    <w:rsid w:val="00434634"/>
    <w:rsid w:val="00434F84"/>
    <w:rsid w:val="00435A0C"/>
    <w:rsid w:val="00437391"/>
    <w:rsid w:val="00440D4F"/>
    <w:rsid w:val="00441BAD"/>
    <w:rsid w:val="00443D15"/>
    <w:rsid w:val="00445FB5"/>
    <w:rsid w:val="00447094"/>
    <w:rsid w:val="00453C96"/>
    <w:rsid w:val="004556D8"/>
    <w:rsid w:val="00457528"/>
    <w:rsid w:val="00460C41"/>
    <w:rsid w:val="004613F3"/>
    <w:rsid w:val="00461811"/>
    <w:rsid w:val="00462B30"/>
    <w:rsid w:val="00470E03"/>
    <w:rsid w:val="00471922"/>
    <w:rsid w:val="00473BF0"/>
    <w:rsid w:val="00483170"/>
    <w:rsid w:val="0048768A"/>
    <w:rsid w:val="00496AF3"/>
    <w:rsid w:val="004A52F1"/>
    <w:rsid w:val="004B2757"/>
    <w:rsid w:val="004B566A"/>
    <w:rsid w:val="004C0B5C"/>
    <w:rsid w:val="004C1941"/>
    <w:rsid w:val="004C2024"/>
    <w:rsid w:val="004C26FF"/>
    <w:rsid w:val="004C2EB5"/>
    <w:rsid w:val="004C5B35"/>
    <w:rsid w:val="004C6163"/>
    <w:rsid w:val="004D01E0"/>
    <w:rsid w:val="004D21DC"/>
    <w:rsid w:val="004D3CA5"/>
    <w:rsid w:val="004D5F0C"/>
    <w:rsid w:val="004E0AC3"/>
    <w:rsid w:val="004E0FD7"/>
    <w:rsid w:val="004E56B2"/>
    <w:rsid w:val="004E734E"/>
    <w:rsid w:val="004F3506"/>
    <w:rsid w:val="004F3B52"/>
    <w:rsid w:val="00502F15"/>
    <w:rsid w:val="005030D6"/>
    <w:rsid w:val="005037BE"/>
    <w:rsid w:val="005062EB"/>
    <w:rsid w:val="00506705"/>
    <w:rsid w:val="00506965"/>
    <w:rsid w:val="00507BE6"/>
    <w:rsid w:val="00507CFA"/>
    <w:rsid w:val="00507EF4"/>
    <w:rsid w:val="0051196A"/>
    <w:rsid w:val="005124DC"/>
    <w:rsid w:val="0051302F"/>
    <w:rsid w:val="00516BB5"/>
    <w:rsid w:val="00517742"/>
    <w:rsid w:val="00520994"/>
    <w:rsid w:val="0052143D"/>
    <w:rsid w:val="00522713"/>
    <w:rsid w:val="0053020D"/>
    <w:rsid w:val="00535E70"/>
    <w:rsid w:val="00540143"/>
    <w:rsid w:val="0054245B"/>
    <w:rsid w:val="00545CE6"/>
    <w:rsid w:val="00546614"/>
    <w:rsid w:val="00555251"/>
    <w:rsid w:val="005562B6"/>
    <w:rsid w:val="005566BF"/>
    <w:rsid w:val="005631FB"/>
    <w:rsid w:val="005720A7"/>
    <w:rsid w:val="005722E2"/>
    <w:rsid w:val="005745F9"/>
    <w:rsid w:val="00574D15"/>
    <w:rsid w:val="00574F27"/>
    <w:rsid w:val="00582CA2"/>
    <w:rsid w:val="00585917"/>
    <w:rsid w:val="005873FC"/>
    <w:rsid w:val="005927A9"/>
    <w:rsid w:val="0059414E"/>
    <w:rsid w:val="00596D53"/>
    <w:rsid w:val="00597A23"/>
    <w:rsid w:val="005A1762"/>
    <w:rsid w:val="005A2C9E"/>
    <w:rsid w:val="005A4FA7"/>
    <w:rsid w:val="005A586F"/>
    <w:rsid w:val="005A5C8A"/>
    <w:rsid w:val="005A7014"/>
    <w:rsid w:val="005A798D"/>
    <w:rsid w:val="005B0DA9"/>
    <w:rsid w:val="005B1586"/>
    <w:rsid w:val="005B4AC9"/>
    <w:rsid w:val="005B4F7A"/>
    <w:rsid w:val="005C146D"/>
    <w:rsid w:val="005C4A67"/>
    <w:rsid w:val="005D1EE2"/>
    <w:rsid w:val="005D2215"/>
    <w:rsid w:val="005D7F87"/>
    <w:rsid w:val="005D7FC3"/>
    <w:rsid w:val="005E08BA"/>
    <w:rsid w:val="005E2A62"/>
    <w:rsid w:val="005E6EE9"/>
    <w:rsid w:val="005F20E9"/>
    <w:rsid w:val="005F5C63"/>
    <w:rsid w:val="00600F98"/>
    <w:rsid w:val="00602F52"/>
    <w:rsid w:val="00603B46"/>
    <w:rsid w:val="006069A5"/>
    <w:rsid w:val="006106F8"/>
    <w:rsid w:val="00611771"/>
    <w:rsid w:val="00612807"/>
    <w:rsid w:val="00612EF0"/>
    <w:rsid w:val="00614049"/>
    <w:rsid w:val="006157FA"/>
    <w:rsid w:val="00617267"/>
    <w:rsid w:val="006178B8"/>
    <w:rsid w:val="0062026A"/>
    <w:rsid w:val="00621A80"/>
    <w:rsid w:val="006235E1"/>
    <w:rsid w:val="00630A16"/>
    <w:rsid w:val="00642715"/>
    <w:rsid w:val="0065015D"/>
    <w:rsid w:val="00653F39"/>
    <w:rsid w:val="006556E5"/>
    <w:rsid w:val="00655B57"/>
    <w:rsid w:val="00655EDD"/>
    <w:rsid w:val="00656A6B"/>
    <w:rsid w:val="00663C2B"/>
    <w:rsid w:val="00671C11"/>
    <w:rsid w:val="00683921"/>
    <w:rsid w:val="0068415D"/>
    <w:rsid w:val="00687FB5"/>
    <w:rsid w:val="00697956"/>
    <w:rsid w:val="006A0C51"/>
    <w:rsid w:val="006A3E4A"/>
    <w:rsid w:val="006B7D31"/>
    <w:rsid w:val="006D1821"/>
    <w:rsid w:val="006D2D72"/>
    <w:rsid w:val="006E05CE"/>
    <w:rsid w:val="006E2A0F"/>
    <w:rsid w:val="006E7745"/>
    <w:rsid w:val="007000D7"/>
    <w:rsid w:val="00701448"/>
    <w:rsid w:val="0070153D"/>
    <w:rsid w:val="00712F00"/>
    <w:rsid w:val="007135EC"/>
    <w:rsid w:val="00720EA1"/>
    <w:rsid w:val="0072313D"/>
    <w:rsid w:val="00725844"/>
    <w:rsid w:val="00732A56"/>
    <w:rsid w:val="00733186"/>
    <w:rsid w:val="00733C8E"/>
    <w:rsid w:val="00741878"/>
    <w:rsid w:val="00742675"/>
    <w:rsid w:val="00746A3E"/>
    <w:rsid w:val="00747A7C"/>
    <w:rsid w:val="007523D3"/>
    <w:rsid w:val="007525D3"/>
    <w:rsid w:val="007567AD"/>
    <w:rsid w:val="0075720A"/>
    <w:rsid w:val="00760664"/>
    <w:rsid w:val="00765CDC"/>
    <w:rsid w:val="00766A4C"/>
    <w:rsid w:val="0077187B"/>
    <w:rsid w:val="0077205B"/>
    <w:rsid w:val="00772D91"/>
    <w:rsid w:val="00772F6A"/>
    <w:rsid w:val="00773D2E"/>
    <w:rsid w:val="007824C2"/>
    <w:rsid w:val="00782849"/>
    <w:rsid w:val="007831B0"/>
    <w:rsid w:val="00784BAE"/>
    <w:rsid w:val="00785B10"/>
    <w:rsid w:val="00790268"/>
    <w:rsid w:val="00794082"/>
    <w:rsid w:val="0079411E"/>
    <w:rsid w:val="00797C9C"/>
    <w:rsid w:val="007A405F"/>
    <w:rsid w:val="007A66F7"/>
    <w:rsid w:val="007A7311"/>
    <w:rsid w:val="007B3FEC"/>
    <w:rsid w:val="007C0D06"/>
    <w:rsid w:val="007C1478"/>
    <w:rsid w:val="007C1644"/>
    <w:rsid w:val="007C78AE"/>
    <w:rsid w:val="007D2831"/>
    <w:rsid w:val="007D4AFE"/>
    <w:rsid w:val="007D6A03"/>
    <w:rsid w:val="007D6E07"/>
    <w:rsid w:val="007E7C86"/>
    <w:rsid w:val="007F1289"/>
    <w:rsid w:val="007F1BDE"/>
    <w:rsid w:val="007F36F4"/>
    <w:rsid w:val="00800BD2"/>
    <w:rsid w:val="00800E7E"/>
    <w:rsid w:val="00801E54"/>
    <w:rsid w:val="0080338B"/>
    <w:rsid w:val="00811F64"/>
    <w:rsid w:val="008139C0"/>
    <w:rsid w:val="0081519E"/>
    <w:rsid w:val="0081760E"/>
    <w:rsid w:val="00820BFD"/>
    <w:rsid w:val="00821528"/>
    <w:rsid w:val="008252D1"/>
    <w:rsid w:val="008267B4"/>
    <w:rsid w:val="00831713"/>
    <w:rsid w:val="00835178"/>
    <w:rsid w:val="00841B5F"/>
    <w:rsid w:val="0084226A"/>
    <w:rsid w:val="0084698A"/>
    <w:rsid w:val="00847D08"/>
    <w:rsid w:val="00847F57"/>
    <w:rsid w:val="008574EC"/>
    <w:rsid w:val="00862A51"/>
    <w:rsid w:val="008630C0"/>
    <w:rsid w:val="008632B8"/>
    <w:rsid w:val="0086696E"/>
    <w:rsid w:val="008722D7"/>
    <w:rsid w:val="00876083"/>
    <w:rsid w:val="00876133"/>
    <w:rsid w:val="008779F5"/>
    <w:rsid w:val="00882760"/>
    <w:rsid w:val="00883853"/>
    <w:rsid w:val="00883D79"/>
    <w:rsid w:val="00887646"/>
    <w:rsid w:val="00887743"/>
    <w:rsid w:val="0089359D"/>
    <w:rsid w:val="008A52F8"/>
    <w:rsid w:val="008A7CDB"/>
    <w:rsid w:val="008B47BD"/>
    <w:rsid w:val="008B5513"/>
    <w:rsid w:val="008C04C2"/>
    <w:rsid w:val="008C133B"/>
    <w:rsid w:val="008C1DCF"/>
    <w:rsid w:val="008C360F"/>
    <w:rsid w:val="008C493B"/>
    <w:rsid w:val="008C6EF5"/>
    <w:rsid w:val="008D1B88"/>
    <w:rsid w:val="008D2953"/>
    <w:rsid w:val="008D38B6"/>
    <w:rsid w:val="008D517D"/>
    <w:rsid w:val="008D68CB"/>
    <w:rsid w:val="008D735A"/>
    <w:rsid w:val="008D7FA5"/>
    <w:rsid w:val="008D7FED"/>
    <w:rsid w:val="008E3814"/>
    <w:rsid w:val="008F1863"/>
    <w:rsid w:val="008F201F"/>
    <w:rsid w:val="008F7275"/>
    <w:rsid w:val="0090290C"/>
    <w:rsid w:val="00904035"/>
    <w:rsid w:val="009040DC"/>
    <w:rsid w:val="00904A6F"/>
    <w:rsid w:val="00904C21"/>
    <w:rsid w:val="0090579B"/>
    <w:rsid w:val="00905DA6"/>
    <w:rsid w:val="00906A21"/>
    <w:rsid w:val="00913C37"/>
    <w:rsid w:val="0091567A"/>
    <w:rsid w:val="00917E7C"/>
    <w:rsid w:val="00921BBB"/>
    <w:rsid w:val="0092549B"/>
    <w:rsid w:val="009266D4"/>
    <w:rsid w:val="009268A8"/>
    <w:rsid w:val="009300B3"/>
    <w:rsid w:val="00930A7B"/>
    <w:rsid w:val="00933B14"/>
    <w:rsid w:val="009371AA"/>
    <w:rsid w:val="009402D0"/>
    <w:rsid w:val="0095420D"/>
    <w:rsid w:val="00957DDE"/>
    <w:rsid w:val="00960A94"/>
    <w:rsid w:val="00964209"/>
    <w:rsid w:val="00964F33"/>
    <w:rsid w:val="009653E6"/>
    <w:rsid w:val="00965842"/>
    <w:rsid w:val="00965CDA"/>
    <w:rsid w:val="009702EE"/>
    <w:rsid w:val="00971B26"/>
    <w:rsid w:val="009745B5"/>
    <w:rsid w:val="00974632"/>
    <w:rsid w:val="009756A9"/>
    <w:rsid w:val="0098225C"/>
    <w:rsid w:val="0098278A"/>
    <w:rsid w:val="009834D7"/>
    <w:rsid w:val="00983EC3"/>
    <w:rsid w:val="0098716D"/>
    <w:rsid w:val="0098764C"/>
    <w:rsid w:val="009971FF"/>
    <w:rsid w:val="009A0500"/>
    <w:rsid w:val="009A2241"/>
    <w:rsid w:val="009A3461"/>
    <w:rsid w:val="009A4970"/>
    <w:rsid w:val="009B1F61"/>
    <w:rsid w:val="009B5501"/>
    <w:rsid w:val="009C10DE"/>
    <w:rsid w:val="009C1901"/>
    <w:rsid w:val="009C1B4C"/>
    <w:rsid w:val="009C4127"/>
    <w:rsid w:val="009C6F2B"/>
    <w:rsid w:val="009D12DD"/>
    <w:rsid w:val="009D3159"/>
    <w:rsid w:val="009D489E"/>
    <w:rsid w:val="009E223A"/>
    <w:rsid w:val="009E26B3"/>
    <w:rsid w:val="009E4438"/>
    <w:rsid w:val="009E4638"/>
    <w:rsid w:val="009E5FBD"/>
    <w:rsid w:val="009E6220"/>
    <w:rsid w:val="009F04D9"/>
    <w:rsid w:val="009F0AA3"/>
    <w:rsid w:val="009F296C"/>
    <w:rsid w:val="009F37AE"/>
    <w:rsid w:val="00A05786"/>
    <w:rsid w:val="00A10B71"/>
    <w:rsid w:val="00A133AD"/>
    <w:rsid w:val="00A14B1D"/>
    <w:rsid w:val="00A20E19"/>
    <w:rsid w:val="00A23408"/>
    <w:rsid w:val="00A26AC9"/>
    <w:rsid w:val="00A308A6"/>
    <w:rsid w:val="00A35C26"/>
    <w:rsid w:val="00A42A9B"/>
    <w:rsid w:val="00A4534B"/>
    <w:rsid w:val="00A47703"/>
    <w:rsid w:val="00A519F8"/>
    <w:rsid w:val="00A55F38"/>
    <w:rsid w:val="00A56FF0"/>
    <w:rsid w:val="00A57125"/>
    <w:rsid w:val="00A610E8"/>
    <w:rsid w:val="00A61573"/>
    <w:rsid w:val="00A653D7"/>
    <w:rsid w:val="00A65E09"/>
    <w:rsid w:val="00A707A9"/>
    <w:rsid w:val="00A73098"/>
    <w:rsid w:val="00A76CAF"/>
    <w:rsid w:val="00A775D7"/>
    <w:rsid w:val="00A80620"/>
    <w:rsid w:val="00A80EB1"/>
    <w:rsid w:val="00A83152"/>
    <w:rsid w:val="00A845CF"/>
    <w:rsid w:val="00A849B5"/>
    <w:rsid w:val="00A919F3"/>
    <w:rsid w:val="00A924C2"/>
    <w:rsid w:val="00A96D6B"/>
    <w:rsid w:val="00AA00A5"/>
    <w:rsid w:val="00AA2A5B"/>
    <w:rsid w:val="00AA5553"/>
    <w:rsid w:val="00AA628D"/>
    <w:rsid w:val="00AB16BF"/>
    <w:rsid w:val="00AB581A"/>
    <w:rsid w:val="00AB7F70"/>
    <w:rsid w:val="00AC0F67"/>
    <w:rsid w:val="00AC138C"/>
    <w:rsid w:val="00AC1839"/>
    <w:rsid w:val="00AC3F76"/>
    <w:rsid w:val="00AC4B50"/>
    <w:rsid w:val="00AC56B6"/>
    <w:rsid w:val="00AD11BE"/>
    <w:rsid w:val="00AD230D"/>
    <w:rsid w:val="00AE72F1"/>
    <w:rsid w:val="00AE7690"/>
    <w:rsid w:val="00AF515B"/>
    <w:rsid w:val="00AF6C39"/>
    <w:rsid w:val="00B06A94"/>
    <w:rsid w:val="00B2235B"/>
    <w:rsid w:val="00B2252E"/>
    <w:rsid w:val="00B23CC4"/>
    <w:rsid w:val="00B24E61"/>
    <w:rsid w:val="00B309C6"/>
    <w:rsid w:val="00B323B1"/>
    <w:rsid w:val="00B330B2"/>
    <w:rsid w:val="00B3508E"/>
    <w:rsid w:val="00B353F3"/>
    <w:rsid w:val="00B406CB"/>
    <w:rsid w:val="00B43601"/>
    <w:rsid w:val="00B44B05"/>
    <w:rsid w:val="00B4562D"/>
    <w:rsid w:val="00B55D07"/>
    <w:rsid w:val="00B56BDA"/>
    <w:rsid w:val="00B5723F"/>
    <w:rsid w:val="00B57593"/>
    <w:rsid w:val="00B6276C"/>
    <w:rsid w:val="00B667A0"/>
    <w:rsid w:val="00B80042"/>
    <w:rsid w:val="00B817C5"/>
    <w:rsid w:val="00B82D87"/>
    <w:rsid w:val="00B9459D"/>
    <w:rsid w:val="00B95884"/>
    <w:rsid w:val="00B9763B"/>
    <w:rsid w:val="00BA0F2F"/>
    <w:rsid w:val="00BA14E6"/>
    <w:rsid w:val="00BA41E2"/>
    <w:rsid w:val="00BA627B"/>
    <w:rsid w:val="00BB3435"/>
    <w:rsid w:val="00BB4A52"/>
    <w:rsid w:val="00BC11E1"/>
    <w:rsid w:val="00BC19D6"/>
    <w:rsid w:val="00BD01C5"/>
    <w:rsid w:val="00BD3D32"/>
    <w:rsid w:val="00BD3E86"/>
    <w:rsid w:val="00BD7784"/>
    <w:rsid w:val="00BF4921"/>
    <w:rsid w:val="00BF5AD2"/>
    <w:rsid w:val="00C00A72"/>
    <w:rsid w:val="00C02973"/>
    <w:rsid w:val="00C05AE6"/>
    <w:rsid w:val="00C10BB0"/>
    <w:rsid w:val="00C10C08"/>
    <w:rsid w:val="00C10DB0"/>
    <w:rsid w:val="00C11E46"/>
    <w:rsid w:val="00C12E4A"/>
    <w:rsid w:val="00C130B6"/>
    <w:rsid w:val="00C1312B"/>
    <w:rsid w:val="00C14033"/>
    <w:rsid w:val="00C176AA"/>
    <w:rsid w:val="00C20D77"/>
    <w:rsid w:val="00C21F27"/>
    <w:rsid w:val="00C2339F"/>
    <w:rsid w:val="00C27FD2"/>
    <w:rsid w:val="00C31699"/>
    <w:rsid w:val="00C31858"/>
    <w:rsid w:val="00C31D19"/>
    <w:rsid w:val="00C33ED6"/>
    <w:rsid w:val="00C373F6"/>
    <w:rsid w:val="00C4473F"/>
    <w:rsid w:val="00C4719D"/>
    <w:rsid w:val="00C473DF"/>
    <w:rsid w:val="00C508EA"/>
    <w:rsid w:val="00C55AE4"/>
    <w:rsid w:val="00C568BB"/>
    <w:rsid w:val="00C64FE1"/>
    <w:rsid w:val="00C702C8"/>
    <w:rsid w:val="00C70607"/>
    <w:rsid w:val="00C712EF"/>
    <w:rsid w:val="00C744B5"/>
    <w:rsid w:val="00C86276"/>
    <w:rsid w:val="00C86F13"/>
    <w:rsid w:val="00C90113"/>
    <w:rsid w:val="00C92425"/>
    <w:rsid w:val="00C942DE"/>
    <w:rsid w:val="00C9434F"/>
    <w:rsid w:val="00C97108"/>
    <w:rsid w:val="00CA05EA"/>
    <w:rsid w:val="00CA2D44"/>
    <w:rsid w:val="00CA64D4"/>
    <w:rsid w:val="00CA7FA8"/>
    <w:rsid w:val="00CB0C61"/>
    <w:rsid w:val="00CB4CC2"/>
    <w:rsid w:val="00CC0F87"/>
    <w:rsid w:val="00CC3C8A"/>
    <w:rsid w:val="00CC70C3"/>
    <w:rsid w:val="00CC736D"/>
    <w:rsid w:val="00CD16DF"/>
    <w:rsid w:val="00CD3672"/>
    <w:rsid w:val="00CE3CCB"/>
    <w:rsid w:val="00CE54EE"/>
    <w:rsid w:val="00CF5251"/>
    <w:rsid w:val="00D02262"/>
    <w:rsid w:val="00D04A03"/>
    <w:rsid w:val="00D23562"/>
    <w:rsid w:val="00D2588E"/>
    <w:rsid w:val="00D31264"/>
    <w:rsid w:val="00D312CB"/>
    <w:rsid w:val="00D321D3"/>
    <w:rsid w:val="00D34FE0"/>
    <w:rsid w:val="00D45DF7"/>
    <w:rsid w:val="00D47798"/>
    <w:rsid w:val="00D55235"/>
    <w:rsid w:val="00D603C2"/>
    <w:rsid w:val="00D67098"/>
    <w:rsid w:val="00D72500"/>
    <w:rsid w:val="00D811FB"/>
    <w:rsid w:val="00D81647"/>
    <w:rsid w:val="00D8266E"/>
    <w:rsid w:val="00D82732"/>
    <w:rsid w:val="00D828E2"/>
    <w:rsid w:val="00D83AA4"/>
    <w:rsid w:val="00D848B0"/>
    <w:rsid w:val="00D855AF"/>
    <w:rsid w:val="00D878D8"/>
    <w:rsid w:val="00D87E39"/>
    <w:rsid w:val="00D90173"/>
    <w:rsid w:val="00D91EE3"/>
    <w:rsid w:val="00D959B9"/>
    <w:rsid w:val="00D96382"/>
    <w:rsid w:val="00D96A95"/>
    <w:rsid w:val="00DA41F0"/>
    <w:rsid w:val="00DA4AE8"/>
    <w:rsid w:val="00DB1F2D"/>
    <w:rsid w:val="00DB6B6A"/>
    <w:rsid w:val="00DC17B3"/>
    <w:rsid w:val="00DD3F1E"/>
    <w:rsid w:val="00DD4143"/>
    <w:rsid w:val="00DD7796"/>
    <w:rsid w:val="00DD79AA"/>
    <w:rsid w:val="00DE5896"/>
    <w:rsid w:val="00DE7CBF"/>
    <w:rsid w:val="00DF35BF"/>
    <w:rsid w:val="00DF4374"/>
    <w:rsid w:val="00DF4735"/>
    <w:rsid w:val="00DF6230"/>
    <w:rsid w:val="00E03855"/>
    <w:rsid w:val="00E072E1"/>
    <w:rsid w:val="00E11641"/>
    <w:rsid w:val="00E12779"/>
    <w:rsid w:val="00E152A8"/>
    <w:rsid w:val="00E15737"/>
    <w:rsid w:val="00E16A16"/>
    <w:rsid w:val="00E21545"/>
    <w:rsid w:val="00E24776"/>
    <w:rsid w:val="00E25B4D"/>
    <w:rsid w:val="00E30D8B"/>
    <w:rsid w:val="00E34B7B"/>
    <w:rsid w:val="00E35548"/>
    <w:rsid w:val="00E364DE"/>
    <w:rsid w:val="00E37681"/>
    <w:rsid w:val="00E4133A"/>
    <w:rsid w:val="00E42105"/>
    <w:rsid w:val="00E43C59"/>
    <w:rsid w:val="00E4464C"/>
    <w:rsid w:val="00E55178"/>
    <w:rsid w:val="00E554BC"/>
    <w:rsid w:val="00E563F7"/>
    <w:rsid w:val="00E653A2"/>
    <w:rsid w:val="00E70960"/>
    <w:rsid w:val="00E717C7"/>
    <w:rsid w:val="00E71886"/>
    <w:rsid w:val="00E72C4E"/>
    <w:rsid w:val="00E7757D"/>
    <w:rsid w:val="00E776DF"/>
    <w:rsid w:val="00E85450"/>
    <w:rsid w:val="00E9117B"/>
    <w:rsid w:val="00E93875"/>
    <w:rsid w:val="00E95F5D"/>
    <w:rsid w:val="00E97386"/>
    <w:rsid w:val="00E97F60"/>
    <w:rsid w:val="00EB4E9D"/>
    <w:rsid w:val="00EB5E02"/>
    <w:rsid w:val="00EC18A6"/>
    <w:rsid w:val="00EC2C8B"/>
    <w:rsid w:val="00EC4DD4"/>
    <w:rsid w:val="00EC4FA3"/>
    <w:rsid w:val="00EC5D6E"/>
    <w:rsid w:val="00EC6728"/>
    <w:rsid w:val="00ED4117"/>
    <w:rsid w:val="00ED5001"/>
    <w:rsid w:val="00ED5F76"/>
    <w:rsid w:val="00ED73C8"/>
    <w:rsid w:val="00EE7A32"/>
    <w:rsid w:val="00EF01CC"/>
    <w:rsid w:val="00EF3C42"/>
    <w:rsid w:val="00EF5344"/>
    <w:rsid w:val="00EF6B7A"/>
    <w:rsid w:val="00F00918"/>
    <w:rsid w:val="00F110B2"/>
    <w:rsid w:val="00F209CC"/>
    <w:rsid w:val="00F231BD"/>
    <w:rsid w:val="00F2632A"/>
    <w:rsid w:val="00F30BDE"/>
    <w:rsid w:val="00F31F96"/>
    <w:rsid w:val="00F369B8"/>
    <w:rsid w:val="00F401A4"/>
    <w:rsid w:val="00F40656"/>
    <w:rsid w:val="00F40F2C"/>
    <w:rsid w:val="00F44A56"/>
    <w:rsid w:val="00F44E5E"/>
    <w:rsid w:val="00F45DE8"/>
    <w:rsid w:val="00F50B0E"/>
    <w:rsid w:val="00F5476F"/>
    <w:rsid w:val="00F560A1"/>
    <w:rsid w:val="00F63AF5"/>
    <w:rsid w:val="00F64DB9"/>
    <w:rsid w:val="00F656C2"/>
    <w:rsid w:val="00F65BA0"/>
    <w:rsid w:val="00F70BE6"/>
    <w:rsid w:val="00F7165A"/>
    <w:rsid w:val="00F738AE"/>
    <w:rsid w:val="00F75F48"/>
    <w:rsid w:val="00F76281"/>
    <w:rsid w:val="00F81E1D"/>
    <w:rsid w:val="00F97CF4"/>
    <w:rsid w:val="00FA1EEA"/>
    <w:rsid w:val="00FA6018"/>
    <w:rsid w:val="00FB3C1B"/>
    <w:rsid w:val="00FB3FC3"/>
    <w:rsid w:val="00FB4940"/>
    <w:rsid w:val="00FB6F77"/>
    <w:rsid w:val="00FB7621"/>
    <w:rsid w:val="00FC1B80"/>
    <w:rsid w:val="00FD0C7B"/>
    <w:rsid w:val="00FD10EB"/>
    <w:rsid w:val="00FD1D7B"/>
    <w:rsid w:val="00FD2EE4"/>
    <w:rsid w:val="00FD3678"/>
    <w:rsid w:val="00FD6EB0"/>
    <w:rsid w:val="00FE0532"/>
    <w:rsid w:val="00FE4D90"/>
    <w:rsid w:val="00FF37DF"/>
    <w:rsid w:val="00FF6643"/>
    <w:rsid w:val="00FF68B5"/>
    <w:rsid w:val="00FF6FD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1B58C"/>
  <w15:docId w15:val="{41495DE2-B4A1-4B96-9CC7-63BACD411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280" w:lineRule="exact"/>
    </w:pPr>
    <w:rPr>
      <w:rFonts w:ascii="Arial" w:hAnsi="Arial"/>
      <w:sz w:val="24"/>
      <w:szCs w:val="24"/>
      <w:lang w:eastAsia="de-DE"/>
    </w:rPr>
  </w:style>
  <w:style w:type="paragraph" w:styleId="berschrift1">
    <w:name w:val="heading 1"/>
    <w:basedOn w:val="Standard"/>
    <w:next w:val="Standard"/>
    <w:qFormat/>
    <w:pPr>
      <w:keepNext/>
      <w:outlineLvl w:val="0"/>
    </w:pPr>
    <w:rPr>
      <w:rFonts w:cs="Arial"/>
      <w:b/>
    </w:rPr>
  </w:style>
  <w:style w:type="paragraph" w:styleId="berschrift2">
    <w:name w:val="heading 2"/>
    <w:basedOn w:val="Standard"/>
    <w:next w:val="Standard"/>
    <w:link w:val="berschrift2Zchn"/>
    <w:semiHidden/>
    <w:unhideWhenUsed/>
    <w:qFormat/>
    <w:rsid w:val="008C360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1A376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line="260" w:lineRule="exact"/>
    </w:pPr>
    <w:rPr>
      <w:sz w:val="20"/>
    </w:rPr>
  </w:style>
  <w:style w:type="paragraph" w:styleId="Fuzeile">
    <w:name w:val="footer"/>
    <w:basedOn w:val="Standard"/>
    <w:pPr>
      <w:tabs>
        <w:tab w:val="center" w:pos="4536"/>
        <w:tab w:val="right" w:pos="9072"/>
      </w:tabs>
      <w:spacing w:line="220" w:lineRule="exact"/>
    </w:pPr>
    <w:rPr>
      <w:sz w:val="18"/>
    </w:rPr>
  </w:style>
  <w:style w:type="character" w:styleId="Seitenzahl">
    <w:name w:val="page number"/>
    <w:rPr>
      <w:rFonts w:ascii="Arial" w:hAnsi="Arial"/>
      <w:sz w:val="24"/>
    </w:rPr>
  </w:style>
  <w:style w:type="paragraph" w:customStyle="1" w:styleId="Betreffblock">
    <w:name w:val="Betreffblock"/>
    <w:basedOn w:val="Standard"/>
    <w:pPr>
      <w:spacing w:line="220" w:lineRule="exact"/>
      <w:ind w:right="-68"/>
    </w:pPr>
    <w:rPr>
      <w:rFonts w:cs="Arial"/>
      <w:sz w:val="18"/>
    </w:rPr>
  </w:style>
  <w:style w:type="paragraph" w:customStyle="1" w:styleId="Fusszeile1">
    <w:name w:val="Fusszeile1"/>
    <w:basedOn w:val="Standard"/>
    <w:pPr>
      <w:spacing w:line="220" w:lineRule="exact"/>
    </w:pPr>
    <w:rPr>
      <w:sz w:val="18"/>
    </w:rPr>
  </w:style>
  <w:style w:type="paragraph" w:customStyle="1" w:styleId="CIKopfzeile2">
    <w:name w:val="CIKopfzeile2"/>
    <w:basedOn w:val="Standard"/>
    <w:pPr>
      <w:spacing w:line="260" w:lineRule="exact"/>
    </w:pPr>
    <w:rPr>
      <w:sz w:val="20"/>
    </w:rPr>
  </w:style>
  <w:style w:type="paragraph" w:customStyle="1" w:styleId="CIKopfzeile1">
    <w:name w:val="CIKopfzeile1"/>
    <w:basedOn w:val="Standard"/>
    <w:pPr>
      <w:spacing w:line="260" w:lineRule="exact"/>
    </w:pPr>
    <w:rPr>
      <w:b/>
      <w:sz w:val="20"/>
    </w:rPr>
  </w:style>
  <w:style w:type="paragraph" w:customStyle="1" w:styleId="CIPostabsenderzeile">
    <w:name w:val="CIPostabsenderzeile"/>
    <w:basedOn w:val="Standard"/>
    <w:pPr>
      <w:spacing w:line="160" w:lineRule="exact"/>
    </w:pPr>
    <w:rPr>
      <w:rFonts w:cs="Arial"/>
      <w:sz w:val="13"/>
    </w:rPr>
  </w:style>
  <w:style w:type="paragraph" w:styleId="Beschriftung">
    <w:name w:val="caption"/>
    <w:basedOn w:val="Standard"/>
    <w:next w:val="Standard"/>
    <w:qFormat/>
    <w:rPr>
      <w:b/>
      <w:bCs/>
    </w:rPr>
  </w:style>
  <w:style w:type="paragraph" w:styleId="Sprechblasentext">
    <w:name w:val="Balloon Text"/>
    <w:basedOn w:val="Standard"/>
    <w:link w:val="SprechblasentextZchn"/>
    <w:rsid w:val="00612EF0"/>
    <w:pPr>
      <w:spacing w:line="240" w:lineRule="auto"/>
    </w:pPr>
    <w:rPr>
      <w:rFonts w:ascii="Tahoma" w:hAnsi="Tahoma" w:cs="Tahoma"/>
      <w:sz w:val="16"/>
      <w:szCs w:val="16"/>
    </w:rPr>
  </w:style>
  <w:style w:type="paragraph" w:customStyle="1" w:styleId="CIberschrift">
    <w:name w:val="CIÜberschrift"/>
    <w:basedOn w:val="berschrift1"/>
  </w:style>
  <w:style w:type="character" w:customStyle="1" w:styleId="SprechblasentextZchn">
    <w:name w:val="Sprechblasentext Zchn"/>
    <w:link w:val="Sprechblasentext"/>
    <w:rsid w:val="00612EF0"/>
    <w:rPr>
      <w:rFonts w:ascii="Tahoma" w:hAnsi="Tahoma" w:cs="Tahoma"/>
      <w:sz w:val="16"/>
      <w:szCs w:val="16"/>
      <w:lang w:eastAsia="de-DE"/>
    </w:rPr>
  </w:style>
  <w:style w:type="character" w:styleId="Platzhaltertext">
    <w:name w:val="Placeholder Text"/>
    <w:basedOn w:val="Absatz-Standardschriftart"/>
    <w:uiPriority w:val="99"/>
    <w:semiHidden/>
    <w:rsid w:val="00C90113"/>
    <w:rPr>
      <w:color w:val="808080"/>
    </w:rPr>
  </w:style>
  <w:style w:type="character" w:customStyle="1" w:styleId="Absenderzeile">
    <w:name w:val="Absenderzeile"/>
    <w:basedOn w:val="Absatz-Standardschriftart"/>
    <w:uiPriority w:val="1"/>
    <w:rsid w:val="00F110B2"/>
    <w:rPr>
      <w:rFonts w:ascii="Arial" w:hAnsi="Arial"/>
      <w:sz w:val="13"/>
      <w:u w:val="single"/>
    </w:rPr>
  </w:style>
  <w:style w:type="character" w:customStyle="1" w:styleId="AbsenderOption">
    <w:name w:val="AbsenderOption"/>
    <w:basedOn w:val="Absatz-Standardschriftart"/>
    <w:uiPriority w:val="1"/>
    <w:rsid w:val="00B817C5"/>
    <w:rPr>
      <w:rFonts w:ascii="Arial" w:hAnsi="Arial"/>
      <w:b/>
    </w:rPr>
  </w:style>
  <w:style w:type="character" w:customStyle="1" w:styleId="AbsOptFett">
    <w:name w:val="AbsOptFett"/>
    <w:basedOn w:val="Absenderzeile"/>
    <w:uiPriority w:val="1"/>
    <w:rsid w:val="00CA2D44"/>
    <w:rPr>
      <w:rFonts w:ascii="Arial" w:hAnsi="Arial"/>
      <w:b/>
      <w:sz w:val="13"/>
      <w:u w:val="single"/>
    </w:rPr>
  </w:style>
  <w:style w:type="character" w:styleId="Hyperlink">
    <w:name w:val="Hyperlink"/>
    <w:rsid w:val="00BC19D6"/>
    <w:rPr>
      <w:color w:val="0000FF"/>
      <w:u w:val="single"/>
    </w:rPr>
  </w:style>
  <w:style w:type="character" w:styleId="Kommentarzeichen">
    <w:name w:val="annotation reference"/>
    <w:basedOn w:val="Absatz-Standardschriftart"/>
    <w:uiPriority w:val="99"/>
    <w:semiHidden/>
    <w:unhideWhenUsed/>
    <w:rsid w:val="00BC19D6"/>
    <w:rPr>
      <w:sz w:val="16"/>
      <w:szCs w:val="16"/>
    </w:rPr>
  </w:style>
  <w:style w:type="paragraph" w:styleId="Kommentartext">
    <w:name w:val="annotation text"/>
    <w:basedOn w:val="Standard"/>
    <w:link w:val="KommentartextZchn"/>
    <w:uiPriority w:val="99"/>
    <w:unhideWhenUsed/>
    <w:rsid w:val="00BC19D6"/>
    <w:pPr>
      <w:spacing w:line="240" w:lineRule="auto"/>
    </w:pPr>
    <w:rPr>
      <w:sz w:val="20"/>
      <w:szCs w:val="20"/>
    </w:rPr>
  </w:style>
  <w:style w:type="character" w:customStyle="1" w:styleId="KommentartextZchn">
    <w:name w:val="Kommentartext Zchn"/>
    <w:basedOn w:val="Absatz-Standardschriftart"/>
    <w:link w:val="Kommentartext"/>
    <w:uiPriority w:val="99"/>
    <w:rsid w:val="00BC19D6"/>
    <w:rPr>
      <w:rFonts w:ascii="Arial" w:hAnsi="Arial"/>
      <w:lang w:eastAsia="de-DE"/>
    </w:rPr>
  </w:style>
  <w:style w:type="paragraph" w:styleId="Kommentarthema">
    <w:name w:val="annotation subject"/>
    <w:basedOn w:val="Kommentartext"/>
    <w:next w:val="Kommentartext"/>
    <w:link w:val="KommentarthemaZchn"/>
    <w:semiHidden/>
    <w:unhideWhenUsed/>
    <w:rsid w:val="00BC19D6"/>
    <w:rPr>
      <w:b/>
      <w:bCs/>
    </w:rPr>
  </w:style>
  <w:style w:type="character" w:customStyle="1" w:styleId="KommentarthemaZchn">
    <w:name w:val="Kommentarthema Zchn"/>
    <w:basedOn w:val="KommentartextZchn"/>
    <w:link w:val="Kommentarthema"/>
    <w:semiHidden/>
    <w:rsid w:val="00BC19D6"/>
    <w:rPr>
      <w:rFonts w:ascii="Arial" w:hAnsi="Arial"/>
      <w:b/>
      <w:bCs/>
      <w:lang w:eastAsia="de-DE"/>
    </w:rPr>
  </w:style>
  <w:style w:type="character" w:styleId="BesuchterLink">
    <w:name w:val="FollowedHyperlink"/>
    <w:basedOn w:val="Absatz-Standardschriftart"/>
    <w:semiHidden/>
    <w:unhideWhenUsed/>
    <w:rsid w:val="00F00918"/>
    <w:rPr>
      <w:color w:val="800080" w:themeColor="followedHyperlink"/>
      <w:u w:val="single"/>
    </w:rPr>
  </w:style>
  <w:style w:type="paragraph" w:styleId="Listenabsatz">
    <w:name w:val="List Paragraph"/>
    <w:basedOn w:val="Standard"/>
    <w:uiPriority w:val="34"/>
    <w:qFormat/>
    <w:rsid w:val="004F3506"/>
    <w:pPr>
      <w:ind w:left="720"/>
      <w:contextualSpacing/>
    </w:pPr>
  </w:style>
  <w:style w:type="character" w:customStyle="1" w:styleId="NichtaufgelsteErwhnung1">
    <w:name w:val="Nicht aufgelöste Erwähnung1"/>
    <w:basedOn w:val="Absatz-Standardschriftart"/>
    <w:uiPriority w:val="99"/>
    <w:semiHidden/>
    <w:unhideWhenUsed/>
    <w:rsid w:val="009B1F61"/>
    <w:rPr>
      <w:color w:val="605E5C"/>
      <w:shd w:val="clear" w:color="auto" w:fill="E1DFDD"/>
    </w:rPr>
  </w:style>
  <w:style w:type="paragraph" w:styleId="berarbeitung">
    <w:name w:val="Revision"/>
    <w:hidden/>
    <w:uiPriority w:val="99"/>
    <w:semiHidden/>
    <w:rsid w:val="006106F8"/>
    <w:rPr>
      <w:rFonts w:ascii="Arial" w:hAnsi="Arial"/>
      <w:sz w:val="24"/>
      <w:szCs w:val="24"/>
      <w:lang w:eastAsia="de-DE"/>
    </w:rPr>
  </w:style>
  <w:style w:type="paragraph" w:styleId="StandardWeb">
    <w:name w:val="Normal (Web)"/>
    <w:basedOn w:val="Standard"/>
    <w:uiPriority w:val="99"/>
    <w:semiHidden/>
    <w:unhideWhenUsed/>
    <w:rsid w:val="00470E03"/>
    <w:pPr>
      <w:spacing w:before="100" w:beforeAutospacing="1" w:after="100" w:afterAutospacing="1" w:line="240" w:lineRule="auto"/>
    </w:pPr>
    <w:rPr>
      <w:rFonts w:cs="Arial"/>
      <w:sz w:val="20"/>
      <w:szCs w:val="20"/>
      <w:lang w:eastAsia="de-CH"/>
    </w:rPr>
  </w:style>
  <w:style w:type="character" w:customStyle="1" w:styleId="markedcontent">
    <w:name w:val="markedcontent"/>
    <w:basedOn w:val="Absatz-Standardschriftart"/>
    <w:rsid w:val="009F04D9"/>
  </w:style>
  <w:style w:type="character" w:customStyle="1" w:styleId="NichtaufgelsteErwhnung2">
    <w:name w:val="Nicht aufgelöste Erwähnung2"/>
    <w:basedOn w:val="Absatz-Standardschriftart"/>
    <w:uiPriority w:val="99"/>
    <w:semiHidden/>
    <w:unhideWhenUsed/>
    <w:rsid w:val="009F296C"/>
    <w:rPr>
      <w:color w:val="605E5C"/>
      <w:shd w:val="clear" w:color="auto" w:fill="E1DFDD"/>
    </w:rPr>
  </w:style>
  <w:style w:type="character" w:customStyle="1" w:styleId="berschrift3Zchn">
    <w:name w:val="Überschrift 3 Zchn"/>
    <w:basedOn w:val="Absatz-Standardschriftart"/>
    <w:link w:val="berschrift3"/>
    <w:semiHidden/>
    <w:rsid w:val="001A3769"/>
    <w:rPr>
      <w:rFonts w:asciiTheme="majorHAnsi" w:eastAsiaTheme="majorEastAsia" w:hAnsiTheme="majorHAnsi" w:cstheme="majorBidi"/>
      <w:color w:val="243F60" w:themeColor="accent1" w:themeShade="7F"/>
      <w:sz w:val="24"/>
      <w:szCs w:val="24"/>
      <w:lang w:eastAsia="de-DE"/>
    </w:rPr>
  </w:style>
  <w:style w:type="character" w:styleId="NichtaufgelsteErwhnung">
    <w:name w:val="Unresolved Mention"/>
    <w:basedOn w:val="Absatz-Standardschriftart"/>
    <w:uiPriority w:val="99"/>
    <w:semiHidden/>
    <w:unhideWhenUsed/>
    <w:rsid w:val="00F44E5E"/>
    <w:rPr>
      <w:color w:val="605E5C"/>
      <w:shd w:val="clear" w:color="auto" w:fill="E1DFDD"/>
    </w:rPr>
  </w:style>
  <w:style w:type="character" w:customStyle="1" w:styleId="berschrift2Zchn">
    <w:name w:val="Überschrift 2 Zchn"/>
    <w:basedOn w:val="Absatz-Standardschriftart"/>
    <w:link w:val="berschrift2"/>
    <w:semiHidden/>
    <w:rsid w:val="008C360F"/>
    <w:rPr>
      <w:rFonts w:asciiTheme="majorHAnsi" w:eastAsiaTheme="majorEastAsia" w:hAnsiTheme="majorHAnsi" w:cstheme="majorBidi"/>
      <w:color w:val="365F91"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7390">
      <w:bodyDiv w:val="1"/>
      <w:marLeft w:val="0"/>
      <w:marRight w:val="0"/>
      <w:marTop w:val="0"/>
      <w:marBottom w:val="0"/>
      <w:divBdr>
        <w:top w:val="none" w:sz="0" w:space="0" w:color="auto"/>
        <w:left w:val="none" w:sz="0" w:space="0" w:color="auto"/>
        <w:bottom w:val="none" w:sz="0" w:space="0" w:color="auto"/>
        <w:right w:val="none" w:sz="0" w:space="0" w:color="auto"/>
      </w:divBdr>
      <w:divsChild>
        <w:div w:id="165943808">
          <w:marLeft w:val="0"/>
          <w:marRight w:val="0"/>
          <w:marTop w:val="0"/>
          <w:marBottom w:val="0"/>
          <w:divBdr>
            <w:top w:val="none" w:sz="0" w:space="0" w:color="auto"/>
            <w:left w:val="none" w:sz="0" w:space="0" w:color="auto"/>
            <w:bottom w:val="none" w:sz="0" w:space="0" w:color="auto"/>
            <w:right w:val="none" w:sz="0" w:space="0" w:color="auto"/>
          </w:divBdr>
        </w:div>
        <w:div w:id="333193091">
          <w:marLeft w:val="0"/>
          <w:marRight w:val="0"/>
          <w:marTop w:val="0"/>
          <w:marBottom w:val="0"/>
          <w:divBdr>
            <w:top w:val="none" w:sz="0" w:space="0" w:color="auto"/>
            <w:left w:val="none" w:sz="0" w:space="0" w:color="auto"/>
            <w:bottom w:val="none" w:sz="0" w:space="0" w:color="auto"/>
            <w:right w:val="none" w:sz="0" w:space="0" w:color="auto"/>
          </w:divBdr>
        </w:div>
      </w:divsChild>
    </w:div>
    <w:div w:id="547112956">
      <w:bodyDiv w:val="1"/>
      <w:marLeft w:val="0"/>
      <w:marRight w:val="0"/>
      <w:marTop w:val="0"/>
      <w:marBottom w:val="0"/>
      <w:divBdr>
        <w:top w:val="none" w:sz="0" w:space="0" w:color="auto"/>
        <w:left w:val="none" w:sz="0" w:space="0" w:color="auto"/>
        <w:bottom w:val="none" w:sz="0" w:space="0" w:color="auto"/>
        <w:right w:val="none" w:sz="0" w:space="0" w:color="auto"/>
      </w:divBdr>
    </w:div>
    <w:div w:id="591208567">
      <w:bodyDiv w:val="1"/>
      <w:marLeft w:val="0"/>
      <w:marRight w:val="0"/>
      <w:marTop w:val="0"/>
      <w:marBottom w:val="0"/>
      <w:divBdr>
        <w:top w:val="none" w:sz="0" w:space="0" w:color="auto"/>
        <w:left w:val="none" w:sz="0" w:space="0" w:color="auto"/>
        <w:bottom w:val="none" w:sz="0" w:space="0" w:color="auto"/>
        <w:right w:val="none" w:sz="0" w:space="0" w:color="auto"/>
      </w:divBdr>
    </w:div>
    <w:div w:id="617375771">
      <w:bodyDiv w:val="1"/>
      <w:marLeft w:val="0"/>
      <w:marRight w:val="0"/>
      <w:marTop w:val="0"/>
      <w:marBottom w:val="0"/>
      <w:divBdr>
        <w:top w:val="none" w:sz="0" w:space="0" w:color="auto"/>
        <w:left w:val="none" w:sz="0" w:space="0" w:color="auto"/>
        <w:bottom w:val="none" w:sz="0" w:space="0" w:color="auto"/>
        <w:right w:val="none" w:sz="0" w:space="0" w:color="auto"/>
      </w:divBdr>
    </w:div>
    <w:div w:id="1034766122">
      <w:bodyDiv w:val="1"/>
      <w:marLeft w:val="0"/>
      <w:marRight w:val="0"/>
      <w:marTop w:val="0"/>
      <w:marBottom w:val="0"/>
      <w:divBdr>
        <w:top w:val="none" w:sz="0" w:space="0" w:color="auto"/>
        <w:left w:val="none" w:sz="0" w:space="0" w:color="auto"/>
        <w:bottom w:val="none" w:sz="0" w:space="0" w:color="auto"/>
        <w:right w:val="none" w:sz="0" w:space="0" w:color="auto"/>
      </w:divBdr>
    </w:div>
    <w:div w:id="1122184840">
      <w:bodyDiv w:val="1"/>
      <w:marLeft w:val="0"/>
      <w:marRight w:val="0"/>
      <w:marTop w:val="0"/>
      <w:marBottom w:val="0"/>
      <w:divBdr>
        <w:top w:val="none" w:sz="0" w:space="0" w:color="auto"/>
        <w:left w:val="none" w:sz="0" w:space="0" w:color="auto"/>
        <w:bottom w:val="none" w:sz="0" w:space="0" w:color="auto"/>
        <w:right w:val="none" w:sz="0" w:space="0" w:color="auto"/>
      </w:divBdr>
      <w:divsChild>
        <w:div w:id="1664505907">
          <w:marLeft w:val="0"/>
          <w:marRight w:val="0"/>
          <w:marTop w:val="0"/>
          <w:marBottom w:val="0"/>
          <w:divBdr>
            <w:top w:val="none" w:sz="0" w:space="0" w:color="auto"/>
            <w:left w:val="none" w:sz="0" w:space="0" w:color="auto"/>
            <w:bottom w:val="single" w:sz="6" w:space="12" w:color="FFFFFF"/>
            <w:right w:val="none" w:sz="0" w:space="0" w:color="auto"/>
          </w:divBdr>
          <w:divsChild>
            <w:div w:id="1484618606">
              <w:marLeft w:val="0"/>
              <w:marRight w:val="0"/>
              <w:marTop w:val="0"/>
              <w:marBottom w:val="0"/>
              <w:divBdr>
                <w:top w:val="none" w:sz="0" w:space="0" w:color="auto"/>
                <w:left w:val="none" w:sz="0" w:space="0" w:color="auto"/>
                <w:bottom w:val="none" w:sz="0" w:space="0" w:color="auto"/>
                <w:right w:val="none" w:sz="0" w:space="0" w:color="auto"/>
              </w:divBdr>
            </w:div>
            <w:div w:id="1177110713">
              <w:marLeft w:val="0"/>
              <w:marRight w:val="0"/>
              <w:marTop w:val="0"/>
              <w:marBottom w:val="0"/>
              <w:divBdr>
                <w:top w:val="none" w:sz="0" w:space="0" w:color="auto"/>
                <w:left w:val="none" w:sz="0" w:space="0" w:color="auto"/>
                <w:bottom w:val="none" w:sz="0" w:space="0" w:color="auto"/>
                <w:right w:val="none" w:sz="0" w:space="0" w:color="auto"/>
              </w:divBdr>
            </w:div>
            <w:div w:id="530387972">
              <w:marLeft w:val="0"/>
              <w:marRight w:val="0"/>
              <w:marTop w:val="0"/>
              <w:marBottom w:val="0"/>
              <w:divBdr>
                <w:top w:val="none" w:sz="0" w:space="0" w:color="auto"/>
                <w:left w:val="none" w:sz="0" w:space="0" w:color="auto"/>
                <w:bottom w:val="none" w:sz="0" w:space="0" w:color="auto"/>
                <w:right w:val="none" w:sz="0" w:space="0" w:color="auto"/>
              </w:divBdr>
              <w:divsChild>
                <w:div w:id="286743029">
                  <w:marLeft w:val="0"/>
                  <w:marRight w:val="0"/>
                  <w:marTop w:val="0"/>
                  <w:marBottom w:val="0"/>
                  <w:divBdr>
                    <w:top w:val="none" w:sz="0" w:space="0" w:color="auto"/>
                    <w:left w:val="none" w:sz="0" w:space="0" w:color="auto"/>
                    <w:bottom w:val="none" w:sz="0" w:space="0" w:color="auto"/>
                    <w:right w:val="none" w:sz="0" w:space="0" w:color="auto"/>
                  </w:divBdr>
                </w:div>
                <w:div w:id="1037511447">
                  <w:marLeft w:val="0"/>
                  <w:marRight w:val="0"/>
                  <w:marTop w:val="0"/>
                  <w:marBottom w:val="0"/>
                  <w:divBdr>
                    <w:top w:val="none" w:sz="0" w:space="0" w:color="auto"/>
                    <w:left w:val="none" w:sz="0" w:space="0" w:color="auto"/>
                    <w:bottom w:val="none" w:sz="0" w:space="0" w:color="auto"/>
                    <w:right w:val="none" w:sz="0" w:space="0" w:color="auto"/>
                  </w:divBdr>
                </w:div>
                <w:div w:id="67778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5288">
      <w:bodyDiv w:val="1"/>
      <w:marLeft w:val="0"/>
      <w:marRight w:val="0"/>
      <w:marTop w:val="0"/>
      <w:marBottom w:val="0"/>
      <w:divBdr>
        <w:top w:val="none" w:sz="0" w:space="0" w:color="auto"/>
        <w:left w:val="none" w:sz="0" w:space="0" w:color="auto"/>
        <w:bottom w:val="none" w:sz="0" w:space="0" w:color="auto"/>
        <w:right w:val="none" w:sz="0" w:space="0" w:color="auto"/>
      </w:divBdr>
      <w:divsChild>
        <w:div w:id="51395056">
          <w:marLeft w:val="0"/>
          <w:marRight w:val="0"/>
          <w:marTop w:val="0"/>
          <w:marBottom w:val="0"/>
          <w:divBdr>
            <w:top w:val="none" w:sz="0" w:space="0" w:color="auto"/>
            <w:left w:val="none" w:sz="0" w:space="0" w:color="auto"/>
            <w:bottom w:val="single" w:sz="6" w:space="12" w:color="FFFFFF"/>
            <w:right w:val="none" w:sz="0" w:space="0" w:color="auto"/>
          </w:divBdr>
          <w:divsChild>
            <w:div w:id="1935438466">
              <w:marLeft w:val="0"/>
              <w:marRight w:val="0"/>
              <w:marTop w:val="0"/>
              <w:marBottom w:val="0"/>
              <w:divBdr>
                <w:top w:val="none" w:sz="0" w:space="0" w:color="auto"/>
                <w:left w:val="none" w:sz="0" w:space="0" w:color="auto"/>
                <w:bottom w:val="none" w:sz="0" w:space="0" w:color="auto"/>
                <w:right w:val="none" w:sz="0" w:space="0" w:color="auto"/>
              </w:divBdr>
              <w:divsChild>
                <w:div w:id="5085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129598">
      <w:bodyDiv w:val="1"/>
      <w:marLeft w:val="0"/>
      <w:marRight w:val="0"/>
      <w:marTop w:val="0"/>
      <w:marBottom w:val="0"/>
      <w:divBdr>
        <w:top w:val="none" w:sz="0" w:space="0" w:color="auto"/>
        <w:left w:val="none" w:sz="0" w:space="0" w:color="auto"/>
        <w:bottom w:val="none" w:sz="0" w:space="0" w:color="auto"/>
        <w:right w:val="none" w:sz="0" w:space="0" w:color="auto"/>
      </w:divBdr>
    </w:div>
    <w:div w:id="1217082081">
      <w:bodyDiv w:val="1"/>
      <w:marLeft w:val="0"/>
      <w:marRight w:val="0"/>
      <w:marTop w:val="0"/>
      <w:marBottom w:val="0"/>
      <w:divBdr>
        <w:top w:val="none" w:sz="0" w:space="0" w:color="auto"/>
        <w:left w:val="none" w:sz="0" w:space="0" w:color="auto"/>
        <w:bottom w:val="none" w:sz="0" w:space="0" w:color="auto"/>
        <w:right w:val="none" w:sz="0" w:space="0" w:color="auto"/>
      </w:divBdr>
    </w:div>
    <w:div w:id="1696538204">
      <w:bodyDiv w:val="1"/>
      <w:marLeft w:val="0"/>
      <w:marRight w:val="0"/>
      <w:marTop w:val="0"/>
      <w:marBottom w:val="0"/>
      <w:divBdr>
        <w:top w:val="none" w:sz="0" w:space="0" w:color="auto"/>
        <w:left w:val="none" w:sz="0" w:space="0" w:color="auto"/>
        <w:bottom w:val="none" w:sz="0" w:space="0" w:color="auto"/>
        <w:right w:val="none" w:sz="0" w:space="0" w:color="auto"/>
      </w:divBdr>
      <w:divsChild>
        <w:div w:id="598371802">
          <w:marLeft w:val="0"/>
          <w:marRight w:val="0"/>
          <w:marTop w:val="0"/>
          <w:marBottom w:val="0"/>
          <w:divBdr>
            <w:top w:val="none" w:sz="0" w:space="0" w:color="auto"/>
            <w:left w:val="none" w:sz="0" w:space="0" w:color="auto"/>
            <w:bottom w:val="none" w:sz="0" w:space="0" w:color="auto"/>
            <w:right w:val="none" w:sz="0" w:space="0" w:color="auto"/>
          </w:divBdr>
          <w:divsChild>
            <w:div w:id="189606843">
              <w:marLeft w:val="0"/>
              <w:marRight w:val="0"/>
              <w:marTop w:val="0"/>
              <w:marBottom w:val="0"/>
              <w:divBdr>
                <w:top w:val="none" w:sz="0" w:space="0" w:color="auto"/>
                <w:left w:val="none" w:sz="0" w:space="0" w:color="auto"/>
                <w:bottom w:val="none" w:sz="0" w:space="0" w:color="auto"/>
                <w:right w:val="none" w:sz="0" w:space="0" w:color="auto"/>
              </w:divBdr>
              <w:divsChild>
                <w:div w:id="2039546736">
                  <w:marLeft w:val="0"/>
                  <w:marRight w:val="0"/>
                  <w:marTop w:val="0"/>
                  <w:marBottom w:val="0"/>
                  <w:divBdr>
                    <w:top w:val="none" w:sz="0" w:space="0" w:color="auto"/>
                    <w:left w:val="none" w:sz="0" w:space="0" w:color="auto"/>
                    <w:bottom w:val="none" w:sz="0" w:space="0" w:color="auto"/>
                    <w:right w:val="none" w:sz="0" w:space="0" w:color="auto"/>
                  </w:divBdr>
                </w:div>
                <w:div w:id="1955287686">
                  <w:marLeft w:val="0"/>
                  <w:marRight w:val="0"/>
                  <w:marTop w:val="0"/>
                  <w:marBottom w:val="0"/>
                  <w:divBdr>
                    <w:top w:val="none" w:sz="0" w:space="0" w:color="auto"/>
                    <w:left w:val="none" w:sz="0" w:space="0" w:color="auto"/>
                    <w:bottom w:val="none" w:sz="0" w:space="0" w:color="auto"/>
                    <w:right w:val="none" w:sz="0" w:space="0" w:color="auto"/>
                  </w:divBdr>
                </w:div>
              </w:divsChild>
            </w:div>
            <w:div w:id="905577655">
              <w:marLeft w:val="0"/>
              <w:marRight w:val="0"/>
              <w:marTop w:val="0"/>
              <w:marBottom w:val="0"/>
              <w:divBdr>
                <w:top w:val="none" w:sz="0" w:space="0" w:color="auto"/>
                <w:left w:val="none" w:sz="0" w:space="0" w:color="auto"/>
                <w:bottom w:val="none" w:sz="0" w:space="0" w:color="auto"/>
                <w:right w:val="none" w:sz="0" w:space="0" w:color="auto"/>
              </w:divBdr>
            </w:div>
            <w:div w:id="150643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55585">
      <w:bodyDiv w:val="1"/>
      <w:marLeft w:val="0"/>
      <w:marRight w:val="0"/>
      <w:marTop w:val="0"/>
      <w:marBottom w:val="0"/>
      <w:divBdr>
        <w:top w:val="none" w:sz="0" w:space="0" w:color="auto"/>
        <w:left w:val="none" w:sz="0" w:space="0" w:color="auto"/>
        <w:bottom w:val="none" w:sz="0" w:space="0" w:color="auto"/>
        <w:right w:val="none" w:sz="0" w:space="0" w:color="auto"/>
      </w:divBdr>
    </w:div>
    <w:div w:id="1851144926">
      <w:bodyDiv w:val="1"/>
      <w:marLeft w:val="0"/>
      <w:marRight w:val="0"/>
      <w:marTop w:val="0"/>
      <w:marBottom w:val="0"/>
      <w:divBdr>
        <w:top w:val="none" w:sz="0" w:space="0" w:color="auto"/>
        <w:left w:val="none" w:sz="0" w:space="0" w:color="auto"/>
        <w:bottom w:val="none" w:sz="0" w:space="0" w:color="auto"/>
        <w:right w:val="none" w:sz="0" w:space="0" w:color="auto"/>
      </w:divBdr>
    </w:div>
    <w:div w:id="1992557088">
      <w:bodyDiv w:val="1"/>
      <w:marLeft w:val="0"/>
      <w:marRight w:val="0"/>
      <w:marTop w:val="0"/>
      <w:marBottom w:val="0"/>
      <w:divBdr>
        <w:top w:val="none" w:sz="0" w:space="0" w:color="auto"/>
        <w:left w:val="none" w:sz="0" w:space="0" w:color="auto"/>
        <w:bottom w:val="none" w:sz="0" w:space="0" w:color="auto"/>
        <w:right w:val="none" w:sz="0" w:space="0" w:color="auto"/>
      </w:divBdr>
      <w:divsChild>
        <w:div w:id="1979407556">
          <w:marLeft w:val="0"/>
          <w:marRight w:val="0"/>
          <w:marTop w:val="0"/>
          <w:marBottom w:val="0"/>
          <w:divBdr>
            <w:top w:val="none" w:sz="0" w:space="0" w:color="auto"/>
            <w:left w:val="none" w:sz="0" w:space="0" w:color="auto"/>
            <w:bottom w:val="single" w:sz="6" w:space="12" w:color="FFFFFF"/>
            <w:right w:val="none" w:sz="0" w:space="0" w:color="auto"/>
          </w:divBdr>
          <w:divsChild>
            <w:div w:id="1101030657">
              <w:marLeft w:val="0"/>
              <w:marRight w:val="0"/>
              <w:marTop w:val="0"/>
              <w:marBottom w:val="0"/>
              <w:divBdr>
                <w:top w:val="none" w:sz="0" w:space="0" w:color="auto"/>
                <w:left w:val="none" w:sz="0" w:space="0" w:color="auto"/>
                <w:bottom w:val="none" w:sz="0" w:space="0" w:color="auto"/>
                <w:right w:val="none" w:sz="0" w:space="0" w:color="auto"/>
              </w:divBdr>
              <w:divsChild>
                <w:div w:id="45883164">
                  <w:marLeft w:val="0"/>
                  <w:marRight w:val="0"/>
                  <w:marTop w:val="0"/>
                  <w:marBottom w:val="0"/>
                  <w:divBdr>
                    <w:top w:val="none" w:sz="0" w:space="0" w:color="auto"/>
                    <w:left w:val="none" w:sz="0" w:space="0" w:color="auto"/>
                    <w:bottom w:val="none" w:sz="0" w:space="0" w:color="auto"/>
                    <w:right w:val="none" w:sz="0" w:space="0" w:color="auto"/>
                  </w:divBdr>
                </w:div>
                <w:div w:id="340469921">
                  <w:marLeft w:val="0"/>
                  <w:marRight w:val="0"/>
                  <w:marTop w:val="0"/>
                  <w:marBottom w:val="0"/>
                  <w:divBdr>
                    <w:top w:val="none" w:sz="0" w:space="0" w:color="auto"/>
                    <w:left w:val="none" w:sz="0" w:space="0" w:color="auto"/>
                    <w:bottom w:val="none" w:sz="0" w:space="0" w:color="auto"/>
                    <w:right w:val="none" w:sz="0" w:space="0" w:color="auto"/>
                  </w:divBdr>
                </w:div>
                <w:div w:id="83434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apoleonmuseum.tg.ch/"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arenenberg.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apoleonmuseum@tg.ch"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pr2.de/pressefach/11"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napoleonmuseum.tg.ch/"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55636994144FFBFD17929FECE85CA"/>
        <w:category>
          <w:name w:val="Allgemein"/>
          <w:gallery w:val="placeholder"/>
        </w:category>
        <w:types>
          <w:type w:val="bbPlcHdr"/>
        </w:types>
        <w:behaviors>
          <w:behavior w:val="content"/>
        </w:behaviors>
        <w:guid w:val="{2D90520B-7BBF-4468-9970-395584A6C686}"/>
      </w:docPartPr>
      <w:docPartBody>
        <w:p w:rsidR="009B07FF" w:rsidRDefault="00940802" w:rsidP="00940802">
          <w:pPr>
            <w:pStyle w:val="83155636994144FFBFD17929FECE85CA74"/>
          </w:pPr>
          <w:r w:rsidRPr="00720EA1">
            <w:rPr>
              <w:rStyle w:val="Platzhaltertext"/>
              <w:b/>
              <w:vanish/>
              <w:sz w:val="20"/>
              <w:szCs w:val="20"/>
            </w:rPr>
            <w:t>LogoZ1</w:t>
          </w:r>
        </w:p>
      </w:docPartBody>
    </w:docPart>
    <w:docPart>
      <w:docPartPr>
        <w:name w:val="9F051D06BA96428A9E74CA0F83629226"/>
        <w:category>
          <w:name w:val="Allgemein"/>
          <w:gallery w:val="placeholder"/>
        </w:category>
        <w:types>
          <w:type w:val="bbPlcHdr"/>
        </w:types>
        <w:behaviors>
          <w:behavior w:val="content"/>
        </w:behaviors>
        <w:guid w:val="{FFB33101-A98A-45C6-95B4-49913FA590F3}"/>
      </w:docPartPr>
      <w:docPartBody>
        <w:p w:rsidR="00247BF9" w:rsidRDefault="00FB7587" w:rsidP="00FB7587">
          <w:pPr>
            <w:pStyle w:val="9F051D06BA96428A9E74CA0F83629226"/>
          </w:pPr>
          <w:r w:rsidRPr="00E70960">
            <w:rPr>
              <w:vanish/>
              <w:color w:val="808080"/>
            </w:rPr>
            <w:t>FussAbsenderzeile1</w:t>
          </w:r>
        </w:p>
      </w:docPartBody>
    </w:docPart>
    <w:docPart>
      <w:docPartPr>
        <w:name w:val="199B057928184D939D1FFD7A13E97353"/>
        <w:category>
          <w:name w:val="Allgemein"/>
          <w:gallery w:val="placeholder"/>
        </w:category>
        <w:types>
          <w:type w:val="bbPlcHdr"/>
        </w:types>
        <w:behaviors>
          <w:behavior w:val="content"/>
        </w:behaviors>
        <w:guid w:val="{0D1359C2-0441-4999-B115-D36B89C0D13A}"/>
      </w:docPartPr>
      <w:docPartBody>
        <w:p w:rsidR="00247BF9" w:rsidRDefault="00FB7587" w:rsidP="00FB7587">
          <w:pPr>
            <w:pStyle w:val="199B057928184D939D1FFD7A13E97353"/>
          </w:pPr>
          <w:r w:rsidRPr="00E70960">
            <w:rPr>
              <w:vanish/>
              <w:color w:val="808080"/>
            </w:rPr>
            <w:t>FussAbsenderzeile2</w:t>
          </w:r>
        </w:p>
      </w:docPartBody>
    </w:docPart>
    <w:docPart>
      <w:docPartPr>
        <w:name w:val="8A1F61FC8B5444218108F4E7E272969D"/>
        <w:category>
          <w:name w:val="Allgemein"/>
          <w:gallery w:val="placeholder"/>
        </w:category>
        <w:types>
          <w:type w:val="bbPlcHdr"/>
        </w:types>
        <w:behaviors>
          <w:behavior w:val="content"/>
        </w:behaviors>
        <w:guid w:val="{64C99CF8-AF96-42D9-86D8-A001F23BB45E}"/>
      </w:docPartPr>
      <w:docPartBody>
        <w:p w:rsidR="00247BF9" w:rsidRDefault="00FB7587" w:rsidP="00FB7587">
          <w:pPr>
            <w:pStyle w:val="8A1F61FC8B5444218108F4E7E272969D"/>
          </w:pPr>
          <w:r w:rsidRPr="00E70960">
            <w:rPr>
              <w:vanish/>
              <w:color w:val="808080"/>
            </w:rPr>
            <w:t>FussAbsenderzeile3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4749"/>
    <w:rsid w:val="00031C54"/>
    <w:rsid w:val="0005016A"/>
    <w:rsid w:val="00082A75"/>
    <w:rsid w:val="00094537"/>
    <w:rsid w:val="00123B3A"/>
    <w:rsid w:val="001764CF"/>
    <w:rsid w:val="00186C6C"/>
    <w:rsid w:val="001A32AA"/>
    <w:rsid w:val="001B4F69"/>
    <w:rsid w:val="001B5EFC"/>
    <w:rsid w:val="00224B66"/>
    <w:rsid w:val="00226B6F"/>
    <w:rsid w:val="00241BB4"/>
    <w:rsid w:val="00242EFD"/>
    <w:rsid w:val="00247BF9"/>
    <w:rsid w:val="0027307F"/>
    <w:rsid w:val="00280A36"/>
    <w:rsid w:val="002A4BDC"/>
    <w:rsid w:val="002B0D61"/>
    <w:rsid w:val="002F4883"/>
    <w:rsid w:val="00301526"/>
    <w:rsid w:val="00315D21"/>
    <w:rsid w:val="003349C7"/>
    <w:rsid w:val="003522AB"/>
    <w:rsid w:val="003B7F5F"/>
    <w:rsid w:val="003C1302"/>
    <w:rsid w:val="003D4B71"/>
    <w:rsid w:val="003D5D43"/>
    <w:rsid w:val="004159F0"/>
    <w:rsid w:val="004326A8"/>
    <w:rsid w:val="00436696"/>
    <w:rsid w:val="00437D3E"/>
    <w:rsid w:val="00440D4F"/>
    <w:rsid w:val="00442CE0"/>
    <w:rsid w:val="00474723"/>
    <w:rsid w:val="00474D52"/>
    <w:rsid w:val="0048768A"/>
    <w:rsid w:val="00491540"/>
    <w:rsid w:val="004B4723"/>
    <w:rsid w:val="004C1941"/>
    <w:rsid w:val="004D01E0"/>
    <w:rsid w:val="00557B35"/>
    <w:rsid w:val="005E12B0"/>
    <w:rsid w:val="006177B1"/>
    <w:rsid w:val="006252EE"/>
    <w:rsid w:val="006D093F"/>
    <w:rsid w:val="00704E66"/>
    <w:rsid w:val="007550FB"/>
    <w:rsid w:val="00766A4C"/>
    <w:rsid w:val="00792BB6"/>
    <w:rsid w:val="00795B3B"/>
    <w:rsid w:val="007D186A"/>
    <w:rsid w:val="007D25C5"/>
    <w:rsid w:val="0081113A"/>
    <w:rsid w:val="00820BFD"/>
    <w:rsid w:val="00824749"/>
    <w:rsid w:val="0082738B"/>
    <w:rsid w:val="00847F57"/>
    <w:rsid w:val="0085776E"/>
    <w:rsid w:val="008B47BD"/>
    <w:rsid w:val="008C3AB8"/>
    <w:rsid w:val="008C68C4"/>
    <w:rsid w:val="008E3814"/>
    <w:rsid w:val="008F7275"/>
    <w:rsid w:val="009360B4"/>
    <w:rsid w:val="00940802"/>
    <w:rsid w:val="009925A3"/>
    <w:rsid w:val="009B07FF"/>
    <w:rsid w:val="009E508F"/>
    <w:rsid w:val="00A10720"/>
    <w:rsid w:val="00A206BB"/>
    <w:rsid w:val="00A42A9B"/>
    <w:rsid w:val="00B251FC"/>
    <w:rsid w:val="00B462BA"/>
    <w:rsid w:val="00B65424"/>
    <w:rsid w:val="00B840EF"/>
    <w:rsid w:val="00BA0F2F"/>
    <w:rsid w:val="00BA4CC6"/>
    <w:rsid w:val="00BB1700"/>
    <w:rsid w:val="00BB6AA0"/>
    <w:rsid w:val="00BD71F7"/>
    <w:rsid w:val="00BF1B35"/>
    <w:rsid w:val="00C176AA"/>
    <w:rsid w:val="00C2291D"/>
    <w:rsid w:val="00CA266E"/>
    <w:rsid w:val="00CA46E4"/>
    <w:rsid w:val="00CF2F05"/>
    <w:rsid w:val="00D31264"/>
    <w:rsid w:val="00D67BAB"/>
    <w:rsid w:val="00DB1491"/>
    <w:rsid w:val="00DB6B6A"/>
    <w:rsid w:val="00DC4B6F"/>
    <w:rsid w:val="00DE6AAB"/>
    <w:rsid w:val="00DE7AB2"/>
    <w:rsid w:val="00DF0B54"/>
    <w:rsid w:val="00E57D28"/>
    <w:rsid w:val="00EB06D8"/>
    <w:rsid w:val="00EC4FA3"/>
    <w:rsid w:val="00ED36BF"/>
    <w:rsid w:val="00F05E1F"/>
    <w:rsid w:val="00F13205"/>
    <w:rsid w:val="00F47743"/>
    <w:rsid w:val="00FA73A6"/>
    <w:rsid w:val="00FA7D9E"/>
    <w:rsid w:val="00FB7587"/>
    <w:rsid w:val="00FF66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40802"/>
    <w:rPr>
      <w:color w:val="808080"/>
    </w:rPr>
  </w:style>
  <w:style w:type="paragraph" w:customStyle="1" w:styleId="83155636994144FFBFD17929FECE85CA74">
    <w:name w:val="83155636994144FFBFD17929FECE85CA74"/>
    <w:rsid w:val="00940802"/>
    <w:pPr>
      <w:spacing w:after="0" w:line="280" w:lineRule="exact"/>
    </w:pPr>
    <w:rPr>
      <w:rFonts w:ascii="Arial" w:eastAsia="Times New Roman" w:hAnsi="Arial" w:cs="Times New Roman"/>
      <w:sz w:val="24"/>
      <w:szCs w:val="24"/>
      <w:lang w:eastAsia="de-DE"/>
    </w:rPr>
  </w:style>
  <w:style w:type="paragraph" w:customStyle="1" w:styleId="9F051D06BA96428A9E74CA0F83629226">
    <w:name w:val="9F051D06BA96428A9E74CA0F83629226"/>
    <w:rsid w:val="00FB7587"/>
    <w:pPr>
      <w:spacing w:after="160" w:line="259" w:lineRule="auto"/>
    </w:pPr>
  </w:style>
  <w:style w:type="paragraph" w:customStyle="1" w:styleId="199B057928184D939D1FFD7A13E97353">
    <w:name w:val="199B057928184D939D1FFD7A13E97353"/>
    <w:rsid w:val="00FB7587"/>
    <w:pPr>
      <w:spacing w:after="160" w:line="259" w:lineRule="auto"/>
    </w:pPr>
  </w:style>
  <w:style w:type="paragraph" w:customStyle="1" w:styleId="8A1F61FC8B5444218108F4E7E272969D">
    <w:name w:val="8A1F61FC8B5444218108F4E7E272969D"/>
    <w:rsid w:val="00FB758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Susanne Tobler-Bot"/>
    <f:field ref="FSCFOLIO_1_1001_FieldCurrentDate" text="05.04.2022 08:06"/>
    <f:field ref="CCAPRECONFIG_15_1001_Objektname" text="2022_Basispressetext Arenenberg_Schwerpunkt Landwirtschaft_V1" edit="true"/>
    <f:field ref="objname" text="2022_Basispressetext Arenenberg_Schwerpunkt Landwirtschaft_V1" edit="true"/>
    <f:field ref="objsubject" text="" edit="true"/>
    <f:field ref="objcreatedby" text="Tobler-Bot, Susanne"/>
    <f:field ref="objcreatedat" date="2022-03-08T15:49:35" text="08.03.2022 15:49:35"/>
    <f:field ref="objchangedby" text="Burose, Frank"/>
    <f:field ref="objmodifiedat" date="2022-03-11T14:22:05" text="11.03.2022 14:22:05"/>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CCAPRECONFIG_15_1001_Objektname" text="Objektname"/>
    <f:field ref="objname" text="Name"/>
    <f:field ref="objsubject" text="Objektbetreff"/>
    <f:field ref="objcreatedby" text="Erzeugt von"/>
    <f:field ref="objcreatedat" text="Erzeugt am/um"/>
    <f:field ref="objchangedby" text="Letzte Änderung von"/>
    <f:field ref="objmodifiedat" text="Letzte Änderung am/um"/>
  </f:display>
</f:fields>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A45082CF-01CC-4BAD-A5C1-D45714913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5411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Absenderzeile1Text</vt:lpstr>
    </vt:vector>
  </TitlesOfParts>
  <Company>Kanton Thurgau</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Absenderzeile1Text</dc:title>
  <dc:creator>afidie</dc:creator>
  <cp:lastModifiedBy>Petra Reinmöller</cp:lastModifiedBy>
  <cp:revision>8</cp:revision>
  <cp:lastPrinted>2025-04-22T09:05:00Z</cp:lastPrinted>
  <dcterms:created xsi:type="dcterms:W3CDTF">2026-09-15T07:30:00Z</dcterms:created>
  <dcterms:modified xsi:type="dcterms:W3CDTF">2026-09-16T09:27:00Z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SCIBISDOCPROPS@15.1400:ReferredBarCode">
    <vt:lpwstr/>
  </property>
  <property fmtid="{D5CDD505-2E9C-101B-9397-08002B2CF9AE}" pid="3" name="FSC#FSCIBISDOCPROPS@15.1400:CreatedBy">
    <vt:lpwstr>Susanne Tobler-Bot</vt:lpwstr>
  </property>
  <property fmtid="{D5CDD505-2E9C-101B-9397-08002B2CF9AE}" pid="4" name="FSC#FSCIBISDOCPROPS@15.1400:CreatedAt">
    <vt:lpwstr>08.03.2022</vt:lpwstr>
  </property>
  <property fmtid="{D5CDD505-2E9C-101B-9397-08002B2CF9AE}" pid="5" name="FSC#FSCIBISDOCPROPS@15.1400:BGMDiagnoseDetail">
    <vt:lpwstr> </vt:lpwstr>
  </property>
  <property fmtid="{D5CDD505-2E9C-101B-9397-08002B2CF9AE}" pid="6" name="FSC#FSCIBISDOCPROPS@15.1400:BGMDiagnoseAdd">
    <vt:lpwstr> </vt:lpwstr>
  </property>
  <property fmtid="{D5CDD505-2E9C-101B-9397-08002B2CF9AE}" pid="7" name="FSC#FSCIBISDOCPROPS@15.1400:BGMDiagnose">
    <vt:lpwstr> </vt:lpwstr>
  </property>
  <property fmtid="{D5CDD505-2E9C-101B-9397-08002B2CF9AE}" pid="8" name="FSC#FSCIBISDOCPROPS@15.1400:BGMBirthday">
    <vt:lpwstr> </vt:lpwstr>
  </property>
  <property fmtid="{D5CDD505-2E9C-101B-9397-08002B2CF9AE}" pid="9" name="FSC#FSCIBISDOCPROPS@15.1400:BGMZIP">
    <vt:lpwstr> </vt:lpwstr>
  </property>
  <property fmtid="{D5CDD505-2E9C-101B-9397-08002B2CF9AE}" pid="10" name="FSC#FSCIBISDOCPROPS@15.1400:BGMFirstName">
    <vt:lpwstr> </vt:lpwstr>
  </property>
  <property fmtid="{D5CDD505-2E9C-101B-9397-08002B2CF9AE}" pid="11" name="FSC#FSCIBISDOCPROPS@15.1400:BGMName">
    <vt:lpwstr> </vt:lpwstr>
  </property>
  <property fmtid="{D5CDD505-2E9C-101B-9397-08002B2CF9AE}" pid="12" name="FSC#FSCIBISDOCPROPS@15.1400:Container">
    <vt:lpwstr>COO.2103.100.8.4517735</vt:lpwstr>
  </property>
  <property fmtid="{D5CDD505-2E9C-101B-9397-08002B2CF9AE}" pid="13" name="FSC#FSCIBISDOCPROPS@15.1400:ObjectCOOAddress">
    <vt:lpwstr>COO.2103.100.8.4517735</vt:lpwstr>
  </property>
  <property fmtid="{D5CDD505-2E9C-101B-9397-08002B2CF9AE}" pid="14" name="FSC#LOCALSW@2103.100:TopLevelSubfileAddress">
    <vt:lpwstr>COO.2103.100.7.1599712</vt:lpwstr>
  </property>
  <property fmtid="{D5CDD505-2E9C-101B-9397-08002B2CF9AE}" pid="15" name="FSC#COOELAK@1.1001:CurrentUserEmail">
    <vt:lpwstr>Susanne.Tobler-Bot@tg.ch</vt:lpwstr>
  </property>
  <property fmtid="{D5CDD505-2E9C-101B-9397-08002B2CF9AE}" pid="16" name="FSC#COOELAK@1.1001:CurrentUserRolePos">
    <vt:lpwstr>Sachbearbeiter/in</vt:lpwstr>
  </property>
  <property fmtid="{D5CDD505-2E9C-101B-9397-08002B2CF9AE}" pid="17" name="FSC#COOELAK@1.1001:BaseNumber">
    <vt:lpwstr>01.84.01</vt:lpwstr>
  </property>
  <property fmtid="{D5CDD505-2E9C-101B-9397-08002B2CF9AE}" pid="18" name="FSC#COOELAK@1.1001:SettlementApprovedAt">
    <vt:lpwstr/>
  </property>
  <property fmtid="{D5CDD505-2E9C-101B-9397-08002B2CF9AE}" pid="19" name="FSC#COOELAK@1.1001:ExternalDate">
    <vt:lpwstr/>
  </property>
  <property fmtid="{D5CDD505-2E9C-101B-9397-08002B2CF9AE}" pid="20" name="FSC#COOELAK@1.1001:ApproverTitle">
    <vt:lpwstr/>
  </property>
  <property fmtid="{D5CDD505-2E9C-101B-9397-08002B2CF9AE}" pid="21" name="FSC#COOELAK@1.1001:ApproverSurName">
    <vt:lpwstr/>
  </property>
  <property fmtid="{D5CDD505-2E9C-101B-9397-08002B2CF9AE}" pid="22" name="FSC#COOELAK@1.1001:ApproverFirstName">
    <vt:lpwstr/>
  </property>
  <property fmtid="{D5CDD505-2E9C-101B-9397-08002B2CF9AE}" pid="23" name="FSC#COOELAK@1.1001:ProcessResponsibleFax">
    <vt:lpwstr/>
  </property>
  <property fmtid="{D5CDD505-2E9C-101B-9397-08002B2CF9AE}" pid="24" name="FSC#COOELAK@1.1001:ProcessResponsibleMail">
    <vt:lpwstr/>
  </property>
  <property fmtid="{D5CDD505-2E9C-101B-9397-08002B2CF9AE}" pid="25" name="FSC#COOELAK@1.1001:ProcessResponsiblePhone">
    <vt:lpwstr/>
  </property>
  <property fmtid="{D5CDD505-2E9C-101B-9397-08002B2CF9AE}" pid="26" name="FSC#COOELAK@1.1001:ProcessResponsible">
    <vt:lpwstr/>
  </property>
  <property fmtid="{D5CDD505-2E9C-101B-9397-08002B2CF9AE}" pid="27" name="FSC#COOELAK@1.1001:IncomingSubject">
    <vt:lpwstr/>
  </property>
  <property fmtid="{D5CDD505-2E9C-101B-9397-08002B2CF9AE}" pid="28" name="FSC#COOELAK@1.1001:IncomingNumber">
    <vt:lpwstr/>
  </property>
  <property fmtid="{D5CDD505-2E9C-101B-9397-08002B2CF9AE}" pid="29" name="FSC#COOELAK@1.1001:ExternalRef">
    <vt:lpwstr/>
  </property>
  <property fmtid="{D5CDD505-2E9C-101B-9397-08002B2CF9AE}" pid="30" name="FSC#COOELAK@1.1001:FileRefBarCode">
    <vt:lpwstr>*BBA/01.84.01/2021/00615*</vt:lpwstr>
  </property>
  <property fmtid="{D5CDD505-2E9C-101B-9397-08002B2CF9AE}" pid="31" name="FSC#COOELAK@1.1001:RefBarCode">
    <vt:lpwstr>*COO.2103.100.7.1599712*</vt:lpwstr>
  </property>
  <property fmtid="{D5CDD505-2E9C-101B-9397-08002B2CF9AE}" pid="32" name="FSC#COOELAK@1.1001:ObjBarCode">
    <vt:lpwstr>*COO.2103.100.8.4517735*</vt:lpwstr>
  </property>
  <property fmtid="{D5CDD505-2E9C-101B-9397-08002B2CF9AE}" pid="33" name="FSC#COOELAK@1.1001:Priority">
    <vt:lpwstr> ()</vt:lpwstr>
  </property>
  <property fmtid="{D5CDD505-2E9C-101B-9397-08002B2CF9AE}" pid="34" name="FSC#COOELAK@1.1001:OU">
    <vt:lpwstr>Bildungs- und Beratungszentrum Arenenberg, Geschäftsleitung (BBA)</vt:lpwstr>
  </property>
  <property fmtid="{D5CDD505-2E9C-101B-9397-08002B2CF9AE}" pid="35" name="FSC#COOELAK@1.1001:CreatedAt">
    <vt:lpwstr>08.03.2022</vt:lpwstr>
  </property>
  <property fmtid="{D5CDD505-2E9C-101B-9397-08002B2CF9AE}" pid="36" name="FSC#COOELAK@1.1001:Department">
    <vt:lpwstr>BBA Bildung (BBA_BILD)</vt:lpwstr>
  </property>
  <property fmtid="{D5CDD505-2E9C-101B-9397-08002B2CF9AE}" pid="37" name="FSC#COOELAK@1.1001:ApprovedAt">
    <vt:lpwstr/>
  </property>
  <property fmtid="{D5CDD505-2E9C-101B-9397-08002B2CF9AE}" pid="38" name="FSC#COOELAK@1.1001:ApprovedBy">
    <vt:lpwstr/>
  </property>
  <property fmtid="{D5CDD505-2E9C-101B-9397-08002B2CF9AE}" pid="39" name="FSC#COOELAK@1.1001:DispatchedAt">
    <vt:lpwstr/>
  </property>
  <property fmtid="{D5CDD505-2E9C-101B-9397-08002B2CF9AE}" pid="40" name="FSC#COOELAK@1.1001:DispatchedBy">
    <vt:lpwstr/>
  </property>
  <property fmtid="{D5CDD505-2E9C-101B-9397-08002B2CF9AE}" pid="41" name="FSC#COOELAK@1.1001:OwnerFaxExtension">
    <vt:lpwstr/>
  </property>
  <property fmtid="{D5CDD505-2E9C-101B-9397-08002B2CF9AE}" pid="42" name="FSC#COOELAK@1.1001:OwnerExtension">
    <vt:lpwstr/>
  </property>
  <property fmtid="{D5CDD505-2E9C-101B-9397-08002B2CF9AE}" pid="43" name="FSC#COOELAK@1.1001:Owner">
    <vt:lpwstr>Tobler-Bot Susanne</vt:lpwstr>
  </property>
  <property fmtid="{D5CDD505-2E9C-101B-9397-08002B2CF9AE}" pid="44" name="FSC#COOELAK@1.1001:Organization">
    <vt:lpwstr/>
  </property>
  <property fmtid="{D5CDD505-2E9C-101B-9397-08002B2CF9AE}" pid="45" name="FSC#COOELAK@1.1001:FileRefOU">
    <vt:lpwstr>BBA</vt:lpwstr>
  </property>
  <property fmtid="{D5CDD505-2E9C-101B-9397-08002B2CF9AE}" pid="46" name="FSC#COOELAK@1.1001:FileRefOrdinal">
    <vt:lpwstr>615</vt:lpwstr>
  </property>
  <property fmtid="{D5CDD505-2E9C-101B-9397-08002B2CF9AE}" pid="47" name="FSC#COOELAK@1.1001:FileRefYear">
    <vt:lpwstr>2021</vt:lpwstr>
  </property>
  <property fmtid="{D5CDD505-2E9C-101B-9397-08002B2CF9AE}" pid="48" name="FSC#COOELAK@1.1001:FileReference">
    <vt:lpwstr>BBA/01.84.01/2021/00615</vt:lpwstr>
  </property>
  <property fmtid="{D5CDD505-2E9C-101B-9397-08002B2CF9AE}" pid="49" name="FSC#COOELAK@1.1001:Subject">
    <vt:lpwstr/>
  </property>
  <property fmtid="{D5CDD505-2E9C-101B-9397-08002B2CF9AE}" pid="50" name="FSC#ELAKGOV@1.1001:PersonalSubjAddress">
    <vt:lpwstr/>
  </property>
  <property fmtid="{D5CDD505-2E9C-101B-9397-08002B2CF9AE}" pid="51" name="FSC#ELAKGOV@1.1001:PersonalSubjSalutation">
    <vt:lpwstr/>
  </property>
  <property fmtid="{D5CDD505-2E9C-101B-9397-08002B2CF9AE}" pid="52" name="FSC#ELAKGOV@1.1001:PersonalSubjSurName">
    <vt:lpwstr/>
  </property>
  <property fmtid="{D5CDD505-2E9C-101B-9397-08002B2CF9AE}" pid="53" name="FSC#ELAKGOV@1.1001:PersonalSubjFirstName">
    <vt:lpwstr/>
  </property>
  <property fmtid="{D5CDD505-2E9C-101B-9397-08002B2CF9AE}" pid="54" name="FSC#ELAKGOV@1.1001:PersonalSubjGender">
    <vt:lpwstr/>
  </property>
  <property fmtid="{D5CDD505-2E9C-101B-9397-08002B2CF9AE}" pid="55" name="FSC#FSCIBISDOCPROPS@15.1400:DossierRef">
    <vt:lpwstr>BBA/01.84.01/2021/00615</vt:lpwstr>
  </property>
  <property fmtid="{D5CDD505-2E9C-101B-9397-08002B2CF9AE}" pid="56" name="FSC#FSCIBISDOCPROPS@15.1400:RRSessionDate">
    <vt:lpwstr/>
  </property>
  <property fmtid="{D5CDD505-2E9C-101B-9397-08002B2CF9AE}" pid="57" name="FSC#FSCIBISDOCPROPS@15.1400:RRBNumber">
    <vt:lpwstr>Nicht verfügbar</vt:lpwstr>
  </property>
  <property fmtid="{D5CDD505-2E9C-101B-9397-08002B2CF9AE}" pid="58" name="FSC#FSCIBISDOCPROPS@15.1400:TopLevelSubjectGroupPosNumber">
    <vt:lpwstr>01.84.01</vt:lpwstr>
  </property>
  <property fmtid="{D5CDD505-2E9C-101B-9397-08002B2CF9AE}" pid="59" name="FSC#FSCIBISDOCPROPS@15.1400:TopLevelDossierResponsible">
    <vt:lpwstr>Tobler-Bot, Susanne</vt:lpwstr>
  </property>
  <property fmtid="{D5CDD505-2E9C-101B-9397-08002B2CF9AE}" pid="60" name="FSC#FSCIBISDOCPROPS@15.1400:TopLevelDossierRespOrgShortname">
    <vt:lpwstr>BBA</vt:lpwstr>
  </property>
  <property fmtid="{D5CDD505-2E9C-101B-9397-08002B2CF9AE}" pid="61" name="FSC#FSCIBISDOCPROPS@15.1400:TopLevelDossierTitel">
    <vt:lpwstr>Medienarbeit_2022</vt:lpwstr>
  </property>
  <property fmtid="{D5CDD505-2E9C-101B-9397-08002B2CF9AE}" pid="62" name="FSC#FSCIBISDOCPROPS@15.1400:TopLevelDossierYear">
    <vt:lpwstr>2021</vt:lpwstr>
  </property>
  <property fmtid="{D5CDD505-2E9C-101B-9397-08002B2CF9AE}" pid="63" name="FSC#FSCIBISDOCPROPS@15.1400:TopLevelDossierNumber">
    <vt:lpwstr>615</vt:lpwstr>
  </property>
  <property fmtid="{D5CDD505-2E9C-101B-9397-08002B2CF9AE}" pid="64" name="FSC#FSCIBISDOCPROPS@15.1400:TopLevelDossierName">
    <vt:lpwstr>Medienarbeit_2022 (0615/2021/BBA)</vt:lpwstr>
  </property>
  <property fmtid="{D5CDD505-2E9C-101B-9397-08002B2CF9AE}" pid="65" name="FSC#FSCIBISDOCPROPS@15.1400:TitleSubFile">
    <vt:lpwstr>Basispressetexte</vt:lpwstr>
  </property>
  <property fmtid="{D5CDD505-2E9C-101B-9397-08002B2CF9AE}" pid="66" name="FSC#FSCIBISDOCPROPS@15.1400:TopLevelSubfileNumber">
    <vt:lpwstr>4</vt:lpwstr>
  </property>
  <property fmtid="{D5CDD505-2E9C-101B-9397-08002B2CF9AE}" pid="67" name="FSC#FSCIBISDOCPROPS@15.1400:TopLevelSubfileName">
    <vt:lpwstr>Basispressetexte (004)</vt:lpwstr>
  </property>
  <property fmtid="{D5CDD505-2E9C-101B-9397-08002B2CF9AE}" pid="68" name="FSC#FSCIBISDOCPROPS@15.1400:GroupShortName">
    <vt:lpwstr>BBA_BILD</vt:lpwstr>
  </property>
  <property fmtid="{D5CDD505-2E9C-101B-9397-08002B2CF9AE}" pid="69" name="FSC#FSCIBISDOCPROPS@15.1400:OwnerAbbreviation">
    <vt:lpwstr/>
  </property>
  <property fmtid="{D5CDD505-2E9C-101B-9397-08002B2CF9AE}" pid="70" name="FSC#FSCIBISDOCPROPS@15.1400:Owner">
    <vt:lpwstr>Tobler-Bot, Susanne</vt:lpwstr>
  </property>
  <property fmtid="{D5CDD505-2E9C-101B-9397-08002B2CF9AE}" pid="71" name="FSC#FSCIBISDOCPROPS@15.1400:Subject">
    <vt:lpwstr>Nicht verfügbar</vt:lpwstr>
  </property>
  <property fmtid="{D5CDD505-2E9C-101B-9397-08002B2CF9AE}" pid="72" name="FSC#FSCIBISDOCPROPS@15.1400:Objectname">
    <vt:lpwstr>2022_Basispressetext Arenenberg_Schwerpunkt Landwirtschaft_V1</vt:lpwstr>
  </property>
  <property fmtid="{D5CDD505-2E9C-101B-9397-08002B2CF9AE}" pid="73" name="FSC#LOCALSW@2103.100:User_Login_red">
    <vt:lpwstr>lbbtob@TG.CH_x000d_
susanne.tobler@tg.ch_x000d_
TG\lbbtob</vt:lpwstr>
  </property>
  <property fmtid="{D5CDD505-2E9C-101B-9397-08002B2CF9AE}" pid="74" name="FSC#COOSYSTEM@1.1:Container">
    <vt:lpwstr>COO.2103.100.8.4517735</vt:lpwstr>
  </property>
  <property fmtid="{D5CDD505-2E9C-101B-9397-08002B2CF9AE}" pid="75" name="FSC$NOVIRTUALATTRS">
    <vt:lpwstr/>
  </property>
  <property fmtid="{D5CDD505-2E9C-101B-9397-08002B2CF9AE}" pid="76" name="COO$NOVIRTUALATTRS">
    <vt:lpwstr/>
  </property>
  <property fmtid="{D5CDD505-2E9C-101B-9397-08002B2CF9AE}" pid="77" name="FSC$NOUSEREXPRESSIONS">
    <vt:lpwstr/>
  </property>
  <property fmtid="{D5CDD505-2E9C-101B-9397-08002B2CF9AE}" pid="78" name="COO$NOUSEREXPRESSIONS">
    <vt:lpwstr/>
  </property>
  <property fmtid="{D5CDD505-2E9C-101B-9397-08002B2CF9AE}" pid="79" name="FSC$NOPARSEFILE">
    <vt:lpwstr/>
  </property>
  <property fmtid="{D5CDD505-2E9C-101B-9397-08002B2CF9AE}" pid="80" name="COO$NOPARSEFILE">
    <vt:lpwstr/>
  </property>
  <property fmtid="{D5CDD505-2E9C-101B-9397-08002B2CF9AE}" pid="81" name="FSC#LOCALSW@2103.100:BarCodeTopLevelSubfileTitle">
    <vt:lpwstr/>
  </property>
  <property fmtid="{D5CDD505-2E9C-101B-9397-08002B2CF9AE}" pid="82" name="FSC#LOCALSW@2103.100:BarCodeTitleSubFile">
    <vt:lpwstr/>
  </property>
  <property fmtid="{D5CDD505-2E9C-101B-9397-08002B2CF9AE}" pid="83" name="FSC#LOCALSW@2103.100:BarCodeOwnerSubFile">
    <vt:lpwstr/>
  </property>
  <property fmtid="{D5CDD505-2E9C-101B-9397-08002B2CF9AE}" pid="84" name="FSC#LOCALSW@2103.100:BarCodeTopLevelDossierName">
    <vt:lpwstr/>
  </property>
  <property fmtid="{D5CDD505-2E9C-101B-9397-08002B2CF9AE}" pid="85" name="FSC#LOCALSW@2103.100:BarCodeTopLevelDossierTitel">
    <vt:lpwstr/>
  </property>
  <property fmtid="{D5CDD505-2E9C-101B-9397-08002B2CF9AE}" pid="86" name="FSC#LOCALSW@2103.100:BarCodeDossierRef">
    <vt:lpwstr/>
  </property>
  <property fmtid="{D5CDD505-2E9C-101B-9397-08002B2CF9AE}" pid="87" name="FSC#ATSTATECFG@1.1001:Office">
    <vt:lpwstr/>
  </property>
  <property fmtid="{D5CDD505-2E9C-101B-9397-08002B2CF9AE}" pid="88" name="FSC#ATSTATECFG@1.1001:Agent">
    <vt:lpwstr>Susanne Tobler-Bot</vt:lpwstr>
  </property>
  <property fmtid="{D5CDD505-2E9C-101B-9397-08002B2CF9AE}" pid="89" name="FSC#ATSTATECFG@1.1001:AgentPhone">
    <vt:lpwstr/>
  </property>
  <property fmtid="{D5CDD505-2E9C-101B-9397-08002B2CF9AE}" pid="90" name="FSC#ATSTATECFG@1.1001:DepartmentFax">
    <vt:lpwstr/>
  </property>
  <property fmtid="{D5CDD505-2E9C-101B-9397-08002B2CF9AE}" pid="91" name="FSC#ATSTATECFG@1.1001:DepartmentEmail">
    <vt:lpwstr>info@arenenberg.ch</vt:lpwstr>
  </property>
  <property fmtid="{D5CDD505-2E9C-101B-9397-08002B2CF9AE}" pid="92" name="FSC#ATSTATECFG@1.1001:SubfileDate">
    <vt:lpwstr>08.03.2022</vt:lpwstr>
  </property>
  <property fmtid="{D5CDD505-2E9C-101B-9397-08002B2CF9AE}" pid="93" name="FSC#ATSTATECFG@1.1001:SubfileSubject">
    <vt:lpwstr/>
  </property>
  <property fmtid="{D5CDD505-2E9C-101B-9397-08002B2CF9AE}" pid="94" name="FSC#ATSTATECFG@1.1001:DepartmentZipCode">
    <vt:lpwstr>8268</vt:lpwstr>
  </property>
  <property fmtid="{D5CDD505-2E9C-101B-9397-08002B2CF9AE}" pid="95" name="FSC#ATSTATECFG@1.1001:DepartmentCountry">
    <vt:lpwstr>Schweiz</vt:lpwstr>
  </property>
  <property fmtid="{D5CDD505-2E9C-101B-9397-08002B2CF9AE}" pid="96" name="FSC#ATSTATECFG@1.1001:DepartmentCity">
    <vt:lpwstr>Salenstein</vt:lpwstr>
  </property>
  <property fmtid="{D5CDD505-2E9C-101B-9397-08002B2CF9AE}" pid="97" name="FSC#ATSTATECFG@1.1001:DepartmentStreet">
    <vt:lpwstr>Arenenbergerstrasse</vt:lpwstr>
  </property>
  <property fmtid="{D5CDD505-2E9C-101B-9397-08002B2CF9AE}" pid="98" name="FSC#ATSTATECFG@1.1001:DepartmentDVR">
    <vt:lpwstr/>
  </property>
  <property fmtid="{D5CDD505-2E9C-101B-9397-08002B2CF9AE}" pid="99" name="FSC#ATSTATECFG@1.1001:DepartmentUID">
    <vt:lpwstr>3640</vt:lpwstr>
  </property>
  <property fmtid="{D5CDD505-2E9C-101B-9397-08002B2CF9AE}" pid="100" name="FSC#ATSTATECFG@1.1001:SubfileReference">
    <vt:lpwstr>004</vt:lpwstr>
  </property>
  <property fmtid="{D5CDD505-2E9C-101B-9397-08002B2CF9AE}" pid="101" name="FSC#ATSTATECFG@1.1001:Clause">
    <vt:lpwstr/>
  </property>
  <property fmtid="{D5CDD505-2E9C-101B-9397-08002B2CF9AE}" pid="102" name="FSC#ATSTATECFG@1.1001:ApprovedSignature">
    <vt:lpwstr/>
  </property>
  <property fmtid="{D5CDD505-2E9C-101B-9397-08002B2CF9AE}" pid="103" name="FSC#ATSTATECFG@1.1001:BankAccount">
    <vt:lpwstr/>
  </property>
  <property fmtid="{D5CDD505-2E9C-101B-9397-08002B2CF9AE}" pid="104" name="FSC#ATSTATECFG@1.1001:BankAccountOwner">
    <vt:lpwstr/>
  </property>
  <property fmtid="{D5CDD505-2E9C-101B-9397-08002B2CF9AE}" pid="105" name="FSC#ATSTATECFG@1.1001:BankInstitute">
    <vt:lpwstr/>
  </property>
  <property fmtid="{D5CDD505-2E9C-101B-9397-08002B2CF9AE}" pid="106" name="FSC#ATSTATECFG@1.1001:BankAccountID">
    <vt:lpwstr/>
  </property>
  <property fmtid="{D5CDD505-2E9C-101B-9397-08002B2CF9AE}" pid="107" name="FSC#ATSTATECFG@1.1001:BankAccountIBAN">
    <vt:lpwstr/>
  </property>
  <property fmtid="{D5CDD505-2E9C-101B-9397-08002B2CF9AE}" pid="108" name="FSC#ATSTATECFG@1.1001:BankAccountBIC">
    <vt:lpwstr/>
  </property>
  <property fmtid="{D5CDD505-2E9C-101B-9397-08002B2CF9AE}" pid="109" name="FSC#ATSTATECFG@1.1001:BankName">
    <vt:lpwstr/>
  </property>
  <property fmtid="{D5CDD505-2E9C-101B-9397-08002B2CF9AE}" pid="110" name="FSC#FSCFOLIO@1.1001:docpropproject">
    <vt:lpwstr/>
  </property>
  <property fmtid="{D5CDD505-2E9C-101B-9397-08002B2CF9AE}" pid="111" name="FSC#FSCIBIS@15.1400:TopLevelSubfileAddress">
    <vt:lpwstr>COO.2103.100.7.1599712</vt:lpwstr>
  </property>
  <property fmtid="{D5CDD505-2E9C-101B-9397-08002B2CF9AE}" pid="112" name="FSC#FSCIBIS@15.1400:KdRNameOfConcerned">
    <vt:lpwstr>Nicht verfügbar</vt:lpwstr>
  </property>
  <property fmtid="{D5CDD505-2E9C-101B-9397-08002B2CF9AE}" pid="113" name="FSC#FSCIBIS@15.1400:KdRAddressOfConcerned">
    <vt:lpwstr>Nicht verfügbar</vt:lpwstr>
  </property>
  <property fmtid="{D5CDD505-2E9C-101B-9397-08002B2CF9AE}" pid="114" name="FSC#FSCIBIS@15.1400:KdRDeadline">
    <vt:lpwstr>Nicht verfügbar</vt:lpwstr>
  </property>
  <property fmtid="{D5CDD505-2E9C-101B-9397-08002B2CF9AE}" pid="115" name="FSC#FSCIBIS@15.1400:KdRVenue">
    <vt:lpwstr>Nicht verfügbar</vt:lpwstr>
  </property>
  <property fmtid="{D5CDD505-2E9C-101B-9397-08002B2CF9AE}" pid="116" name="FSC#FSCIBIS@15.1400:KdREventDate">
    <vt:lpwstr>Nicht verfügbar</vt:lpwstr>
  </property>
  <property fmtid="{D5CDD505-2E9C-101B-9397-08002B2CF9AE}" pid="117" name="FSC#FSCIBIS@15.1400:KdRPrevBusiness">
    <vt:lpwstr>Nicht verfügbar</vt:lpwstr>
  </property>
  <property fmtid="{D5CDD505-2E9C-101B-9397-08002B2CF9AE}" pid="118" name="FSC#FSCIBIS@15.1400:KdRDelegations">
    <vt:lpwstr>Nicht verfügbar</vt:lpwstr>
  </property>
  <property fmtid="{D5CDD505-2E9C-101B-9397-08002B2CF9AE}" pid="119" name="FSC#FSCIBIS@15.1400:SessionTitle">
    <vt:lpwstr/>
  </property>
  <property fmtid="{D5CDD505-2E9C-101B-9397-08002B2CF9AE}" pid="120" name="FSC#FSCIBIS@15.1400:SessionFrom">
    <vt:lpwstr/>
  </property>
  <property fmtid="{D5CDD505-2E9C-101B-9397-08002B2CF9AE}" pid="121" name="FSC#FSCIBIS@15.1400:SessionTo">
    <vt:lpwstr/>
  </property>
  <property fmtid="{D5CDD505-2E9C-101B-9397-08002B2CF9AE}" pid="122" name="FSC#FSCIBIS@15.1400:SessionSubmissionDeadline">
    <vt:lpwstr/>
  </property>
  <property fmtid="{D5CDD505-2E9C-101B-9397-08002B2CF9AE}" pid="123" name="FSC#FSCIBIS@15.1400:SessionLink">
    <vt:lpwstr/>
  </property>
  <property fmtid="{D5CDD505-2E9C-101B-9397-08002B2CF9AE}" pid="124" name="FSC#FSCIBIS@15.1400:SessionNumber">
    <vt:lpwstr/>
  </property>
  <property fmtid="{D5CDD505-2E9C-101B-9397-08002B2CF9AE}" pid="125" name="FSC#FSCIBIS@15.1400:ArchiveMapGRGNumber">
    <vt:lpwstr/>
  </property>
  <property fmtid="{D5CDD505-2E9C-101B-9397-08002B2CF9AE}" pid="126" name="FSC#FSCIBIS@15.1400:ArchiveMapFinalNumber">
    <vt:lpwstr/>
  </property>
  <property fmtid="{D5CDD505-2E9C-101B-9397-08002B2CF9AE}" pid="127" name="FSC#FSCIBIS@15.1400:ArchiveMapSequentialNumber">
    <vt:lpwstr/>
  </property>
  <property fmtid="{D5CDD505-2E9C-101B-9397-08002B2CF9AE}" pid="128" name="FSC#FSCIBIS@15.1400:ArchiveMapFinalizeDate">
    <vt:lpwstr/>
  </property>
  <property fmtid="{D5CDD505-2E9C-101B-9397-08002B2CF9AE}" pid="129" name="FSC#FSCIBIS@15.1400:ArchiveMapTitle">
    <vt:lpwstr/>
  </property>
  <property fmtid="{D5CDD505-2E9C-101B-9397-08002B2CF9AE}" pid="130" name="FSC#FSCIBIS@15.1400:ArchiveMapBusinessType">
    <vt:lpwstr/>
  </property>
  <property fmtid="{D5CDD505-2E9C-101B-9397-08002B2CF9AE}" pid="131" name="FSC#FSCIBIS@15.1400:ArchiveMapSessionDate">
    <vt:lpwstr/>
  </property>
  <property fmtid="{D5CDD505-2E9C-101B-9397-08002B2CF9AE}" pid="132" name="FSC#FSCIBIS@15.1400:ArchiveMapProtocolNumber">
    <vt:lpwstr/>
  </property>
  <property fmtid="{D5CDD505-2E9C-101B-9397-08002B2CF9AE}" pid="133" name="FSC#FSCIBIS@15.1400:ArchiveMapProtocolPage">
    <vt:lpwstr/>
  </property>
  <property fmtid="{D5CDD505-2E9C-101B-9397-08002B2CF9AE}" pid="134" name="FSC#FSCIBIS@15.1400:GRSequentialNumber">
    <vt:lpwstr>Nicht verfügbar</vt:lpwstr>
  </property>
  <property fmtid="{D5CDD505-2E9C-101B-9397-08002B2CF9AE}" pid="135" name="FSC#FSCIBIS@15.1400:GRBusinessType">
    <vt:lpwstr>Nicht verfügbar</vt:lpwstr>
  </property>
  <property fmtid="{D5CDD505-2E9C-101B-9397-08002B2CF9AE}" pid="136" name="FSC#FSCIBIS@15.1400:GRGRGNumber">
    <vt:lpwstr>Nicht verfügbar</vt:lpwstr>
  </property>
  <property fmtid="{D5CDD505-2E9C-101B-9397-08002B2CF9AE}" pid="137" name="FSC#FSCIBIS@15.1400:GRLegislation">
    <vt:lpwstr>Nicht verfügbar</vt:lpwstr>
  </property>
  <property fmtid="{D5CDD505-2E9C-101B-9397-08002B2CF9AE}" pid="138" name="FSC#FSCIBIS@15.1400:GREntryDate">
    <vt:lpwstr>Nicht verfügbar</vt:lpwstr>
  </property>
  <property fmtid="{D5CDD505-2E9C-101B-9397-08002B2CF9AE}" pid="139" name="FSC#LOCALSW@2103.100:TGDOSREI">
    <vt:lpwstr>01.84.01</vt:lpwstr>
  </property>
  <property fmtid="{D5CDD505-2E9C-101B-9397-08002B2CF9AE}" pid="140" name="FSC#COOELAK@1.1001:ObjectAddressees">
    <vt:lpwstr/>
  </property>
  <property fmtid="{D5CDD505-2E9C-101B-9397-08002B2CF9AE}" pid="141" name="FSC#FSCIBIS@15.1400:SessionFromTime">
    <vt:lpwstr/>
  </property>
  <property fmtid="{D5CDD505-2E9C-101B-9397-08002B2CF9AE}" pid="142" name="FSC#FSCIBISDOCPROPS@15.1400:CreatedAtFormat">
    <vt:lpwstr>08. März 2022</vt:lpwstr>
  </property>
  <property fmtid="{D5CDD505-2E9C-101B-9397-08002B2CF9AE}" pid="143" name="FSC#FSCIBIS@15.1400:SessionPrevSessionTitle">
    <vt:lpwstr/>
  </property>
  <property fmtid="{D5CDD505-2E9C-101B-9397-08002B2CF9AE}" pid="144" name="FSC#FSCIBIS@15.1400:SessionPrevSessionFrom">
    <vt:lpwstr/>
  </property>
  <property fmtid="{D5CDD505-2E9C-101B-9397-08002B2CF9AE}" pid="145" name="FSC#FSCIBIS@15.1400:SessionContactListPersons">
    <vt:lpwstr>Nicht verfügbar</vt:lpwstr>
  </property>
  <property fmtid="{D5CDD505-2E9C-101B-9397-08002B2CF9AE}" pid="146" name="FSC#FSCIBIS@15.1400:SessionContactListStatus">
    <vt:lpwstr>Nicht verfügbar</vt:lpwstr>
  </property>
  <property fmtid="{D5CDD505-2E9C-101B-9397-08002B2CF9AE}" pid="147" name="FSC#CCAPRECONFIGG@15.1001:DepartmentON">
    <vt:lpwstr/>
  </property>
  <property fmtid="{D5CDD505-2E9C-101B-9397-08002B2CF9AE}" pid="148" name="FSC#CCAPRECONFIGG@15.1001:DepartmentWebsite">
    <vt:lpwstr/>
  </property>
  <property fmtid="{D5CDD505-2E9C-101B-9397-08002B2CF9AE}" pid="149" name="FSC#COOELAK@1.1001:replyreference">
    <vt:lpwstr/>
  </property>
  <property fmtid="{D5CDD505-2E9C-101B-9397-08002B2CF9AE}" pid="150" name="FSC#COOELAK@1.1001:OfficeHours">
    <vt:lpwstr/>
  </property>
</Properties>
</file>