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32685" w14:textId="77777777" w:rsidR="00BF58FA" w:rsidRDefault="00BF58FA" w:rsidP="002465BD">
      <w:pPr>
        <w:spacing w:line="288" w:lineRule="auto"/>
        <w:rPr>
          <w:rFonts w:ascii="Arial" w:hAnsi="Arial" w:cs="Arial"/>
        </w:rPr>
      </w:pPr>
      <w:bookmarkStart w:id="0" w:name="_Hlk28892864"/>
      <w:bookmarkStart w:id="1" w:name="_Hlk98334863"/>
    </w:p>
    <w:p w14:paraId="13F9994E" w14:textId="204B9FC3" w:rsidR="00BF58FA" w:rsidRPr="002465BD" w:rsidRDefault="00BF58FA" w:rsidP="002465BD">
      <w:pPr>
        <w:spacing w:line="288" w:lineRule="auto"/>
        <w:rPr>
          <w:rFonts w:ascii="Arial" w:hAnsi="Arial" w:cs="Arial"/>
        </w:rPr>
      </w:pPr>
      <w:r w:rsidRPr="002465BD">
        <w:rPr>
          <w:rFonts w:ascii="Arial" w:hAnsi="Arial" w:cs="Arial"/>
        </w:rPr>
        <w:t>PRESSEMITTEILUNG (</w:t>
      </w:r>
      <w:r w:rsidR="00D47DDB">
        <w:rPr>
          <w:rFonts w:ascii="Arial" w:hAnsi="Arial" w:cs="Arial"/>
        </w:rPr>
        <w:t>Kurz</w:t>
      </w:r>
      <w:r w:rsidRPr="0037015A">
        <w:rPr>
          <w:rFonts w:ascii="Arial" w:hAnsi="Arial" w:cs="Arial"/>
        </w:rPr>
        <w:t xml:space="preserve">fassung, </w:t>
      </w:r>
      <w:r w:rsidR="004A0129">
        <w:rPr>
          <w:rFonts w:ascii="Arial" w:hAnsi="Arial" w:cs="Arial"/>
        </w:rPr>
        <w:t xml:space="preserve">4.070 </w:t>
      </w:r>
      <w:r w:rsidRPr="0037015A">
        <w:rPr>
          <w:rFonts w:ascii="Arial" w:hAnsi="Arial" w:cs="Arial"/>
        </w:rPr>
        <w:t>Zeichen</w:t>
      </w:r>
      <w:r w:rsidRPr="002465BD">
        <w:rPr>
          <w:rFonts w:ascii="Arial" w:hAnsi="Arial" w:cs="Arial"/>
        </w:rPr>
        <w:t>)</w:t>
      </w:r>
      <w:r w:rsidRPr="002465BD">
        <w:rPr>
          <w:rFonts w:ascii="Arial" w:hAnsi="Arial" w:cs="Arial"/>
        </w:rPr>
        <w:br/>
      </w:r>
    </w:p>
    <w:p w14:paraId="4B3BA2FC" w14:textId="398236D9" w:rsidR="0077065D" w:rsidRDefault="00903389" w:rsidP="0077065D">
      <w:pPr>
        <w:spacing w:line="288" w:lineRule="auto"/>
        <w:rPr>
          <w:rFonts w:ascii="Arial" w:hAnsi="Arial" w:cs="Arial"/>
          <w:b/>
        </w:rPr>
      </w:pPr>
      <w:r>
        <w:rPr>
          <w:rFonts w:ascii="Arial" w:hAnsi="Arial" w:cs="Arial"/>
          <w:b/>
        </w:rPr>
        <w:t>Vom 8</w:t>
      </w:r>
      <w:r w:rsidR="0077065D">
        <w:rPr>
          <w:rFonts w:ascii="Arial" w:hAnsi="Arial" w:cs="Arial"/>
          <w:b/>
        </w:rPr>
        <w:t xml:space="preserve">. bis </w:t>
      </w:r>
      <w:r w:rsidR="008F325D">
        <w:rPr>
          <w:rFonts w:ascii="Arial" w:hAnsi="Arial" w:cs="Arial"/>
          <w:b/>
        </w:rPr>
        <w:t>1</w:t>
      </w:r>
      <w:r>
        <w:rPr>
          <w:rFonts w:ascii="Arial" w:hAnsi="Arial" w:cs="Arial"/>
          <w:b/>
        </w:rPr>
        <w:t>6</w:t>
      </w:r>
      <w:r w:rsidR="0077065D">
        <w:rPr>
          <w:rFonts w:ascii="Arial" w:hAnsi="Arial" w:cs="Arial"/>
          <w:b/>
        </w:rPr>
        <w:t>.</w:t>
      </w:r>
      <w:r>
        <w:rPr>
          <w:rFonts w:ascii="Arial" w:hAnsi="Arial" w:cs="Arial"/>
          <w:b/>
        </w:rPr>
        <w:t xml:space="preserve"> August </w:t>
      </w:r>
      <w:r w:rsidR="0077065D">
        <w:rPr>
          <w:rFonts w:ascii="Arial" w:hAnsi="Arial" w:cs="Arial"/>
          <w:b/>
        </w:rPr>
        <w:t>202</w:t>
      </w:r>
      <w:r>
        <w:rPr>
          <w:rFonts w:ascii="Arial" w:hAnsi="Arial" w:cs="Arial"/>
          <w:b/>
        </w:rPr>
        <w:t>6</w:t>
      </w:r>
      <w:r w:rsidR="0077065D">
        <w:rPr>
          <w:rFonts w:ascii="Arial" w:hAnsi="Arial" w:cs="Arial"/>
          <w:b/>
        </w:rPr>
        <w:t xml:space="preserve"> an der Oberschwäbischen</w:t>
      </w:r>
      <w:r>
        <w:rPr>
          <w:rFonts w:ascii="Arial" w:hAnsi="Arial" w:cs="Arial"/>
          <w:b/>
        </w:rPr>
        <w:t xml:space="preserve"> </w:t>
      </w:r>
      <w:r>
        <w:rPr>
          <w:rFonts w:ascii="Arial" w:hAnsi="Arial" w:cs="Arial"/>
          <w:b/>
        </w:rPr>
        <w:br/>
      </w:r>
      <w:r w:rsidR="0077065D">
        <w:rPr>
          <w:rFonts w:ascii="Arial" w:hAnsi="Arial" w:cs="Arial"/>
          <w:b/>
        </w:rPr>
        <w:t>Barockstraße</w:t>
      </w:r>
    </w:p>
    <w:p w14:paraId="300C59B0" w14:textId="67189450" w:rsidR="00BF58FA" w:rsidRPr="00BB318A" w:rsidRDefault="00BB318A" w:rsidP="002465BD">
      <w:pPr>
        <w:spacing w:line="288" w:lineRule="auto"/>
        <w:ind w:right="426"/>
        <w:rPr>
          <w:rFonts w:ascii="Arial" w:hAnsi="Arial" w:cs="Arial"/>
          <w:spacing w:val="-2"/>
          <w:sz w:val="36"/>
          <w:szCs w:val="36"/>
        </w:rPr>
      </w:pPr>
      <w:r w:rsidRPr="00BB318A">
        <w:rPr>
          <w:rFonts w:ascii="Arial" w:hAnsi="Arial" w:cs="Arial"/>
          <w:spacing w:val="-2"/>
          <w:sz w:val="36"/>
          <w:szCs w:val="36"/>
        </w:rPr>
        <w:t xml:space="preserve">Große </w:t>
      </w:r>
      <w:r w:rsidR="00903389" w:rsidRPr="00BB318A">
        <w:rPr>
          <w:rFonts w:ascii="Arial" w:hAnsi="Arial" w:cs="Arial"/>
          <w:spacing w:val="-2"/>
          <w:sz w:val="36"/>
          <w:szCs w:val="36"/>
        </w:rPr>
        <w:t>BAROCKwoche im Jubiläumsjahr</w:t>
      </w:r>
    </w:p>
    <w:p w14:paraId="441CAA63" w14:textId="66E448A0" w:rsidR="00903389" w:rsidRDefault="001565C4" w:rsidP="002465BD">
      <w:pPr>
        <w:spacing w:line="288" w:lineRule="auto"/>
        <w:rPr>
          <w:rFonts w:ascii="Arial" w:hAnsi="Arial" w:cs="Arial"/>
          <w:b/>
        </w:rPr>
      </w:pPr>
      <w:r>
        <w:rPr>
          <w:rFonts w:ascii="Arial" w:hAnsi="Arial" w:cs="Arial"/>
          <w:b/>
        </w:rPr>
        <w:t>Oberschwaben-Allgäu</w:t>
      </w:r>
      <w:r w:rsidR="00601B2B">
        <w:rPr>
          <w:rFonts w:ascii="Arial" w:hAnsi="Arial" w:cs="Arial"/>
          <w:b/>
        </w:rPr>
        <w:t xml:space="preserve">, </w:t>
      </w:r>
      <w:r w:rsidR="004A0129">
        <w:rPr>
          <w:rFonts w:ascii="Arial" w:hAnsi="Arial" w:cs="Arial"/>
          <w:b/>
        </w:rPr>
        <w:t>18</w:t>
      </w:r>
      <w:r w:rsidR="00601B2B" w:rsidRPr="00443FEC">
        <w:rPr>
          <w:rFonts w:ascii="Arial" w:hAnsi="Arial" w:cs="Arial"/>
          <w:b/>
        </w:rPr>
        <w:t xml:space="preserve">. </w:t>
      </w:r>
      <w:r w:rsidR="00E14FA6">
        <w:rPr>
          <w:rFonts w:ascii="Arial" w:hAnsi="Arial" w:cs="Arial"/>
          <w:b/>
        </w:rPr>
        <w:t xml:space="preserve">Juni </w:t>
      </w:r>
      <w:r w:rsidR="00D41B91">
        <w:rPr>
          <w:rFonts w:ascii="Arial" w:hAnsi="Arial" w:cs="Arial"/>
          <w:b/>
        </w:rPr>
        <w:t>202</w:t>
      </w:r>
      <w:r w:rsidR="00903389">
        <w:rPr>
          <w:rFonts w:ascii="Arial" w:hAnsi="Arial" w:cs="Arial"/>
          <w:b/>
        </w:rPr>
        <w:t>6</w:t>
      </w:r>
      <w:r w:rsidR="00601B2B" w:rsidRPr="00443FEC">
        <w:rPr>
          <w:rFonts w:ascii="Arial" w:hAnsi="Arial" w:cs="Arial"/>
          <w:b/>
        </w:rPr>
        <w:t xml:space="preserve"> </w:t>
      </w:r>
      <w:r w:rsidR="00601B2B">
        <w:rPr>
          <w:rFonts w:ascii="Arial" w:hAnsi="Arial" w:cs="Arial"/>
          <w:b/>
        </w:rPr>
        <w:t>–</w:t>
      </w:r>
      <w:r w:rsidR="001A7F42">
        <w:rPr>
          <w:rFonts w:ascii="Arial" w:hAnsi="Arial" w:cs="Arial"/>
          <w:b/>
        </w:rPr>
        <w:t xml:space="preserve"> </w:t>
      </w:r>
      <w:r w:rsidR="00903389">
        <w:rPr>
          <w:rFonts w:ascii="Arial" w:hAnsi="Arial" w:cs="Arial"/>
          <w:b/>
        </w:rPr>
        <w:t xml:space="preserve">Anlässlich des Jubiläums „60 Jahre Oberschwäbische Barockstraße“ ist das Programm der </w:t>
      </w:r>
      <w:r w:rsidR="00C962FA">
        <w:rPr>
          <w:rFonts w:ascii="Arial" w:hAnsi="Arial" w:cs="Arial"/>
          <w:b/>
        </w:rPr>
        <w:t xml:space="preserve">diesjährigen </w:t>
      </w:r>
      <w:r w:rsidR="00903389">
        <w:rPr>
          <w:rFonts w:ascii="Arial" w:hAnsi="Arial" w:cs="Arial"/>
          <w:b/>
        </w:rPr>
        <w:t xml:space="preserve">BAROCKwoche </w:t>
      </w:r>
      <w:r w:rsidR="00CA6D94">
        <w:rPr>
          <w:rFonts w:ascii="Arial" w:hAnsi="Arial" w:cs="Arial"/>
          <w:b/>
        </w:rPr>
        <w:t>an der berühmten Ferienstraße</w:t>
      </w:r>
      <w:r w:rsidR="00903389">
        <w:rPr>
          <w:rFonts w:ascii="Arial" w:hAnsi="Arial" w:cs="Arial"/>
          <w:b/>
        </w:rPr>
        <w:t xml:space="preserve"> besonders prall gefüllt. </w:t>
      </w:r>
      <w:r w:rsidR="000566A8">
        <w:rPr>
          <w:rFonts w:ascii="Arial" w:hAnsi="Arial" w:cs="Arial"/>
          <w:b/>
        </w:rPr>
        <w:t xml:space="preserve">Vom 8. bis 16. August 2026 geben </w:t>
      </w:r>
      <w:r w:rsidR="00C962FA">
        <w:rPr>
          <w:rFonts w:ascii="Arial" w:hAnsi="Arial" w:cs="Arial"/>
          <w:b/>
        </w:rPr>
        <w:t xml:space="preserve">reich gedeckte </w:t>
      </w:r>
      <w:r w:rsidR="000566A8">
        <w:rPr>
          <w:rFonts w:ascii="Arial" w:hAnsi="Arial" w:cs="Arial"/>
          <w:b/>
        </w:rPr>
        <w:t>b</w:t>
      </w:r>
      <w:r w:rsidR="00903389">
        <w:rPr>
          <w:rFonts w:ascii="Arial" w:hAnsi="Arial" w:cs="Arial"/>
          <w:b/>
        </w:rPr>
        <w:t xml:space="preserve">arocke </w:t>
      </w:r>
      <w:r w:rsidR="00C962FA">
        <w:rPr>
          <w:rFonts w:ascii="Arial" w:hAnsi="Arial" w:cs="Arial"/>
          <w:b/>
        </w:rPr>
        <w:t>Tafeln</w:t>
      </w:r>
      <w:r w:rsidR="00903389">
        <w:rPr>
          <w:rFonts w:ascii="Arial" w:hAnsi="Arial" w:cs="Arial"/>
          <w:b/>
        </w:rPr>
        <w:t xml:space="preserve">, Schauspielführungen, </w:t>
      </w:r>
      <w:r w:rsidR="00C962FA">
        <w:rPr>
          <w:rFonts w:ascii="Arial" w:hAnsi="Arial" w:cs="Arial"/>
          <w:b/>
        </w:rPr>
        <w:t xml:space="preserve">geführte </w:t>
      </w:r>
      <w:r w:rsidR="00903389">
        <w:rPr>
          <w:rFonts w:ascii="Arial" w:hAnsi="Arial" w:cs="Arial"/>
          <w:b/>
        </w:rPr>
        <w:t xml:space="preserve">Rundgänge durch Kirchen </w:t>
      </w:r>
      <w:r w:rsidR="000566A8">
        <w:rPr>
          <w:rFonts w:ascii="Arial" w:hAnsi="Arial" w:cs="Arial"/>
          <w:b/>
        </w:rPr>
        <w:t xml:space="preserve">und Schlösser </w:t>
      </w:r>
      <w:r w:rsidR="00C962FA">
        <w:rPr>
          <w:rFonts w:ascii="Arial" w:hAnsi="Arial" w:cs="Arial"/>
          <w:b/>
        </w:rPr>
        <w:t xml:space="preserve">sowie </w:t>
      </w:r>
      <w:r w:rsidR="00BB318A">
        <w:rPr>
          <w:rFonts w:ascii="Arial" w:hAnsi="Arial" w:cs="Arial"/>
          <w:b/>
        </w:rPr>
        <w:t xml:space="preserve">musikalische </w:t>
      </w:r>
      <w:r w:rsidR="000566A8">
        <w:rPr>
          <w:rFonts w:ascii="Arial" w:hAnsi="Arial" w:cs="Arial"/>
          <w:b/>
        </w:rPr>
        <w:t xml:space="preserve">Inszenierungen </w:t>
      </w:r>
      <w:r w:rsidR="00903389">
        <w:rPr>
          <w:rFonts w:ascii="Arial" w:hAnsi="Arial" w:cs="Arial"/>
          <w:b/>
        </w:rPr>
        <w:t xml:space="preserve">tiefe Einblicke </w:t>
      </w:r>
      <w:r w:rsidR="000566A8">
        <w:rPr>
          <w:rFonts w:ascii="Arial" w:hAnsi="Arial" w:cs="Arial"/>
          <w:b/>
        </w:rPr>
        <w:t xml:space="preserve">ins sinnes- und baufreudige 18. Jahrhundert. Das ganze Programm findet sich unter </w:t>
      </w:r>
      <w:hyperlink r:id="rId8" w:history="1">
        <w:r w:rsidR="000566A8" w:rsidRPr="00875C45">
          <w:rPr>
            <w:rStyle w:val="Hyperlink"/>
            <w:rFonts w:cs="Arial"/>
            <w:b/>
          </w:rPr>
          <w:t>www.himmelreich-des-barock.de</w:t>
        </w:r>
      </w:hyperlink>
      <w:r w:rsidR="000566A8">
        <w:rPr>
          <w:rFonts w:ascii="Arial" w:hAnsi="Arial" w:cs="Arial"/>
          <w:b/>
        </w:rPr>
        <w:t xml:space="preserve"> </w:t>
      </w:r>
    </w:p>
    <w:p w14:paraId="173B6604" w14:textId="4CF69558" w:rsidR="0041254A" w:rsidRDefault="0041254A" w:rsidP="0041254A">
      <w:pPr>
        <w:spacing w:line="300" w:lineRule="auto"/>
        <w:rPr>
          <w:rFonts w:ascii="Arial" w:hAnsi="Arial" w:cs="Arial"/>
        </w:rPr>
      </w:pPr>
      <w:r>
        <w:rPr>
          <w:rFonts w:ascii="Arial" w:hAnsi="Arial" w:cs="Arial"/>
        </w:rPr>
        <w:t xml:space="preserve">Barockes (Alltags-)Leben steht während der BAROCKwoche im Mittelpunkt von Schauspielführungen, die historisches Wissen besonders unterhaltsam vermitteln. In Ravensburg wird die redselige Türmerin Regina </w:t>
      </w:r>
      <w:r w:rsidR="00C653B7">
        <w:rPr>
          <w:rFonts w:ascii="Arial" w:hAnsi="Arial" w:cs="Arial"/>
        </w:rPr>
        <w:t xml:space="preserve">Nabholzin </w:t>
      </w:r>
      <w:r>
        <w:rPr>
          <w:rFonts w:ascii="Arial" w:hAnsi="Arial" w:cs="Arial"/>
        </w:rPr>
        <w:t xml:space="preserve">zur Korrespondentin des 18. Jahrhunderts. </w:t>
      </w:r>
      <w:r w:rsidR="007D6F1F">
        <w:rPr>
          <w:rFonts w:ascii="Arial" w:hAnsi="Arial" w:cs="Arial"/>
        </w:rPr>
        <w:t xml:space="preserve">Mit allerlei Interna </w:t>
      </w:r>
      <w:r w:rsidR="00D47DDB">
        <w:rPr>
          <w:rFonts w:ascii="Arial" w:hAnsi="Arial" w:cs="Arial"/>
        </w:rPr>
        <w:t xml:space="preserve">erheitern auch </w:t>
      </w:r>
      <w:r w:rsidR="007D6F1F">
        <w:rPr>
          <w:rFonts w:ascii="Arial" w:hAnsi="Arial" w:cs="Arial"/>
        </w:rPr>
        <w:t xml:space="preserve">die persönliche Kammerzofe von Marie-Antoinette und </w:t>
      </w:r>
      <w:r>
        <w:rPr>
          <w:rFonts w:ascii="Arial" w:hAnsi="Arial" w:cs="Arial"/>
        </w:rPr>
        <w:t xml:space="preserve">Bruder Wilhelm </w:t>
      </w:r>
      <w:r w:rsidR="007D6F1F">
        <w:rPr>
          <w:rFonts w:ascii="Arial" w:hAnsi="Arial" w:cs="Arial"/>
        </w:rPr>
        <w:t xml:space="preserve">bei ihren </w:t>
      </w:r>
      <w:r w:rsidR="0021668A">
        <w:rPr>
          <w:rFonts w:ascii="Arial" w:hAnsi="Arial" w:cs="Arial"/>
        </w:rPr>
        <w:t>Rundgängen durch das Städtchen Mengen</w:t>
      </w:r>
      <w:r w:rsidR="00D47DDB">
        <w:rPr>
          <w:rFonts w:ascii="Arial" w:hAnsi="Arial" w:cs="Arial"/>
        </w:rPr>
        <w:t xml:space="preserve"> die Teilnehmer an der Führung</w:t>
      </w:r>
      <w:r w:rsidR="0021668A">
        <w:rPr>
          <w:rFonts w:ascii="Arial" w:hAnsi="Arial" w:cs="Arial"/>
        </w:rPr>
        <w:t xml:space="preserve">. Und in Bad Schussenried ist es der erfindungsreiche „fliegende Pater Mohr“, der von seinen Flugversuchen berichtet. </w:t>
      </w:r>
    </w:p>
    <w:p w14:paraId="03C4D372" w14:textId="6461DC41" w:rsidR="0021668A" w:rsidRDefault="0021668A" w:rsidP="00EA6DC1">
      <w:pPr>
        <w:spacing w:line="300" w:lineRule="auto"/>
        <w:rPr>
          <w:rFonts w:ascii="Arial" w:hAnsi="Arial" w:cs="Arial"/>
        </w:rPr>
      </w:pPr>
      <w:r>
        <w:rPr>
          <w:rFonts w:ascii="Arial" w:hAnsi="Arial" w:cs="Arial"/>
        </w:rPr>
        <w:t xml:space="preserve">Ordentlich aufgetischt wird bei zwei </w:t>
      </w:r>
      <w:r w:rsidR="00350381">
        <w:rPr>
          <w:rFonts w:ascii="Arial" w:hAnsi="Arial" w:cs="Arial"/>
        </w:rPr>
        <w:t>Events</w:t>
      </w:r>
      <w:r>
        <w:rPr>
          <w:rFonts w:ascii="Arial" w:hAnsi="Arial" w:cs="Arial"/>
        </w:rPr>
        <w:t xml:space="preserve">, die anlässlich des 60-jährigen Jubiläums der Oberschwäbischen Barockstraße stattfinden. Beim „Barocken Zunftessen“ in Bad Wurzach folgt das Menü Originalvorlagen aus dem </w:t>
      </w:r>
      <w:r w:rsidR="00653274">
        <w:rPr>
          <w:rFonts w:ascii="Arial" w:hAnsi="Arial" w:cs="Arial"/>
        </w:rPr>
        <w:t xml:space="preserve">17. Jahrhundert </w:t>
      </w:r>
      <w:r>
        <w:rPr>
          <w:rFonts w:ascii="Arial" w:hAnsi="Arial" w:cs="Arial"/>
        </w:rPr>
        <w:t xml:space="preserve">– </w:t>
      </w:r>
      <w:r w:rsidR="00535B9A">
        <w:rPr>
          <w:rFonts w:ascii="Arial" w:hAnsi="Arial" w:cs="Arial"/>
        </w:rPr>
        <w:t xml:space="preserve">mit </w:t>
      </w:r>
      <w:r>
        <w:rPr>
          <w:rFonts w:ascii="Arial" w:hAnsi="Arial" w:cs="Arial"/>
        </w:rPr>
        <w:t xml:space="preserve">Kratzete, </w:t>
      </w:r>
      <w:r w:rsidR="00535B9A">
        <w:rPr>
          <w:rFonts w:ascii="Arial" w:hAnsi="Arial" w:cs="Arial"/>
        </w:rPr>
        <w:t xml:space="preserve">grünen </w:t>
      </w:r>
      <w:r>
        <w:rPr>
          <w:rFonts w:ascii="Arial" w:hAnsi="Arial" w:cs="Arial"/>
        </w:rPr>
        <w:t xml:space="preserve">Knöpfle und </w:t>
      </w:r>
      <w:r w:rsidR="00791574">
        <w:rPr>
          <w:rFonts w:ascii="Arial" w:hAnsi="Arial" w:cs="Arial"/>
        </w:rPr>
        <w:t xml:space="preserve">– zum Dessert – </w:t>
      </w:r>
      <w:r>
        <w:rPr>
          <w:rFonts w:ascii="Arial" w:hAnsi="Arial" w:cs="Arial"/>
        </w:rPr>
        <w:t xml:space="preserve">Nonnenfürzle. Gewürzt wird der Schmaus mit </w:t>
      </w:r>
      <w:r w:rsidR="00535B9A">
        <w:rPr>
          <w:rFonts w:ascii="Arial" w:hAnsi="Arial" w:cs="Arial"/>
        </w:rPr>
        <w:t xml:space="preserve">einem </w:t>
      </w:r>
      <w:r>
        <w:rPr>
          <w:rFonts w:ascii="Arial" w:hAnsi="Arial" w:cs="Arial"/>
        </w:rPr>
        <w:t xml:space="preserve">Vortrag zu barocker </w:t>
      </w:r>
      <w:r w:rsidR="004502F3">
        <w:rPr>
          <w:rFonts w:ascii="Arial" w:hAnsi="Arial" w:cs="Arial"/>
        </w:rPr>
        <w:t xml:space="preserve">Geschichte und </w:t>
      </w:r>
      <w:r>
        <w:rPr>
          <w:rFonts w:ascii="Arial" w:hAnsi="Arial" w:cs="Arial"/>
        </w:rPr>
        <w:t xml:space="preserve">Lebensart in Wurzach. </w:t>
      </w:r>
      <w:r w:rsidR="004502F3">
        <w:rPr>
          <w:rFonts w:ascii="Arial" w:hAnsi="Arial" w:cs="Arial"/>
        </w:rPr>
        <w:t xml:space="preserve">In Biberach </w:t>
      </w:r>
      <w:r w:rsidR="00535B9A">
        <w:rPr>
          <w:rFonts w:ascii="Arial" w:hAnsi="Arial" w:cs="Arial"/>
        </w:rPr>
        <w:t>richtet das Restaurant Ente ein exklusives Dîner unter dem Motto „Der Duft des Barock“ aus. Begleitet wird die Zeitreise von Schauspielerin Nicole Jerski, die – stilecht gewandet –</w:t>
      </w:r>
      <w:r w:rsidR="00350381">
        <w:rPr>
          <w:rFonts w:ascii="Arial" w:hAnsi="Arial" w:cs="Arial"/>
        </w:rPr>
        <w:t xml:space="preserve"> </w:t>
      </w:r>
      <w:r w:rsidR="00535B9A">
        <w:rPr>
          <w:rFonts w:ascii="Arial" w:hAnsi="Arial" w:cs="Arial"/>
        </w:rPr>
        <w:t>Wissenswertes zu Lebens- und Esskultur aus der Zeit des Barock beisteuert.</w:t>
      </w:r>
    </w:p>
    <w:p w14:paraId="1C22C561" w14:textId="57AD6415" w:rsidR="004066BE" w:rsidRDefault="00350381" w:rsidP="00EA6DC1">
      <w:pPr>
        <w:spacing w:line="300" w:lineRule="auto"/>
        <w:rPr>
          <w:rFonts w:ascii="Arial" w:hAnsi="Arial" w:cs="Arial"/>
        </w:rPr>
      </w:pPr>
      <w:r>
        <w:rPr>
          <w:rFonts w:ascii="Arial" w:hAnsi="Arial" w:cs="Arial"/>
        </w:rPr>
        <w:t xml:space="preserve">Auch Musik gehört zum Barock dazu. </w:t>
      </w:r>
      <w:r w:rsidR="00535B9A">
        <w:rPr>
          <w:rFonts w:ascii="Arial" w:hAnsi="Arial" w:cs="Arial"/>
        </w:rPr>
        <w:t>Zum Gesprächskonzert „Dialog der Pfeifen“ lädt der Kirchenmusiker Jan Oexle in die Pfullendorfer Wallfahrtskirche Maria Schray</w:t>
      </w:r>
      <w:r>
        <w:rPr>
          <w:rFonts w:ascii="Arial" w:hAnsi="Arial" w:cs="Arial"/>
        </w:rPr>
        <w:t>. Er</w:t>
      </w:r>
      <w:r w:rsidR="00535B9A">
        <w:rPr>
          <w:rFonts w:ascii="Arial" w:hAnsi="Arial" w:cs="Arial"/>
        </w:rPr>
        <w:t xml:space="preserve"> lässt an ausgewählten </w:t>
      </w:r>
      <w:r w:rsidR="00474E1D">
        <w:rPr>
          <w:rFonts w:ascii="Arial" w:hAnsi="Arial" w:cs="Arial"/>
        </w:rPr>
        <w:t xml:space="preserve">Orgelstücken den </w:t>
      </w:r>
      <w:r w:rsidR="00535B9A">
        <w:rPr>
          <w:rFonts w:ascii="Arial" w:hAnsi="Arial" w:cs="Arial"/>
        </w:rPr>
        <w:lastRenderedPageBreak/>
        <w:t xml:space="preserve">Barock hörbar werden. </w:t>
      </w:r>
      <w:r w:rsidR="00474E1D">
        <w:rPr>
          <w:rFonts w:ascii="Arial" w:hAnsi="Arial" w:cs="Arial"/>
        </w:rPr>
        <w:t xml:space="preserve">Beim </w:t>
      </w:r>
      <w:r w:rsidR="00045FEC">
        <w:rPr>
          <w:rFonts w:ascii="Arial" w:hAnsi="Arial" w:cs="Arial"/>
        </w:rPr>
        <w:t>musikalische</w:t>
      </w:r>
      <w:r w:rsidR="00791574">
        <w:rPr>
          <w:rFonts w:ascii="Arial" w:hAnsi="Arial" w:cs="Arial"/>
        </w:rPr>
        <w:t>n</w:t>
      </w:r>
      <w:r w:rsidR="00045FEC">
        <w:rPr>
          <w:rFonts w:ascii="Arial" w:hAnsi="Arial" w:cs="Arial"/>
        </w:rPr>
        <w:t xml:space="preserve"> Schlossspaziergang </w:t>
      </w:r>
      <w:r w:rsidR="00E6244E">
        <w:rPr>
          <w:rFonts w:ascii="Arial" w:hAnsi="Arial" w:cs="Arial"/>
        </w:rPr>
        <w:t>auf</w:t>
      </w:r>
      <w:r w:rsidR="00045FEC">
        <w:rPr>
          <w:rFonts w:ascii="Arial" w:hAnsi="Arial" w:cs="Arial"/>
        </w:rPr>
        <w:t xml:space="preserve"> Schloss Achberg </w:t>
      </w:r>
      <w:r w:rsidR="00474E1D">
        <w:rPr>
          <w:rFonts w:ascii="Arial" w:hAnsi="Arial" w:cs="Arial"/>
        </w:rPr>
        <w:t xml:space="preserve">bringen </w:t>
      </w:r>
      <w:r w:rsidR="00474E1D" w:rsidRPr="00E27041">
        <w:rPr>
          <w:rFonts w:ascii="Arial" w:hAnsi="Arial" w:cs="Arial"/>
        </w:rPr>
        <w:t xml:space="preserve">Berthold Büchele </w:t>
      </w:r>
      <w:r>
        <w:rPr>
          <w:rFonts w:ascii="Arial" w:hAnsi="Arial" w:cs="Arial"/>
        </w:rPr>
        <w:t xml:space="preserve">und </w:t>
      </w:r>
      <w:r w:rsidR="00474E1D" w:rsidRPr="00E27041">
        <w:rPr>
          <w:rFonts w:ascii="Arial" w:hAnsi="Arial" w:cs="Arial"/>
        </w:rPr>
        <w:t xml:space="preserve">Ernst Greinacher </w:t>
      </w:r>
      <w:r w:rsidR="00BB1F59">
        <w:rPr>
          <w:rFonts w:ascii="Arial" w:hAnsi="Arial" w:cs="Arial"/>
        </w:rPr>
        <w:t>oberschwäbische Barock</w:t>
      </w:r>
      <w:r w:rsidR="00474E1D">
        <w:rPr>
          <w:rFonts w:ascii="Arial" w:hAnsi="Arial" w:cs="Arial"/>
        </w:rPr>
        <w:t xml:space="preserve">stücke </w:t>
      </w:r>
      <w:r w:rsidR="00474E1D" w:rsidRPr="00E27041">
        <w:rPr>
          <w:rFonts w:ascii="Arial" w:hAnsi="Arial" w:cs="Arial"/>
        </w:rPr>
        <w:t xml:space="preserve">zum </w:t>
      </w:r>
      <w:r w:rsidR="00791574">
        <w:rPr>
          <w:rFonts w:ascii="Arial" w:hAnsi="Arial" w:cs="Arial"/>
        </w:rPr>
        <w:t>Klingen</w:t>
      </w:r>
      <w:r w:rsidR="00E27041" w:rsidRPr="00E27041">
        <w:rPr>
          <w:rFonts w:ascii="Arial" w:hAnsi="Arial" w:cs="Arial"/>
        </w:rPr>
        <w:t>.</w:t>
      </w:r>
      <w:r w:rsidR="00BB1F59">
        <w:rPr>
          <w:rFonts w:ascii="Arial" w:hAnsi="Arial" w:cs="Arial"/>
        </w:rPr>
        <w:t xml:space="preserve"> </w:t>
      </w:r>
      <w:r>
        <w:rPr>
          <w:rFonts w:ascii="Arial" w:hAnsi="Arial" w:cs="Arial"/>
        </w:rPr>
        <w:t xml:space="preserve">Die </w:t>
      </w:r>
      <w:r w:rsidR="00474E1D">
        <w:rPr>
          <w:rFonts w:ascii="Arial" w:hAnsi="Arial" w:cs="Arial"/>
        </w:rPr>
        <w:t>schwäbische Kammeroper „Adam</w:t>
      </w:r>
      <w:r w:rsidR="00B517DC">
        <w:rPr>
          <w:rFonts w:ascii="Arial" w:hAnsi="Arial" w:cs="Arial"/>
        </w:rPr>
        <w:t>s</w:t>
      </w:r>
      <w:r w:rsidR="00474E1D">
        <w:rPr>
          <w:rFonts w:ascii="Arial" w:hAnsi="Arial" w:cs="Arial"/>
        </w:rPr>
        <w:t xml:space="preserve"> &amp; Evas Erschaffung“ </w:t>
      </w:r>
      <w:r>
        <w:rPr>
          <w:rFonts w:ascii="Arial" w:hAnsi="Arial" w:cs="Arial"/>
        </w:rPr>
        <w:t xml:space="preserve">ist </w:t>
      </w:r>
      <w:r w:rsidR="00B517DC">
        <w:rPr>
          <w:rFonts w:ascii="Arial" w:hAnsi="Arial" w:cs="Arial"/>
        </w:rPr>
        <w:t>einer der Höhepunkte der BAROCKwoche</w:t>
      </w:r>
      <w:r w:rsidR="00474E1D">
        <w:rPr>
          <w:rFonts w:ascii="Arial" w:hAnsi="Arial" w:cs="Arial"/>
        </w:rPr>
        <w:t xml:space="preserve">. </w:t>
      </w:r>
      <w:r>
        <w:rPr>
          <w:rFonts w:ascii="Arial" w:hAnsi="Arial" w:cs="Arial"/>
        </w:rPr>
        <w:t xml:space="preserve">Sie erzählt </w:t>
      </w:r>
      <w:r w:rsidR="00474E1D">
        <w:rPr>
          <w:rFonts w:ascii="Arial" w:hAnsi="Arial" w:cs="Arial"/>
        </w:rPr>
        <w:t xml:space="preserve">die Schöpfungsgeschichte auf etwas andere Weise – komödiantisch, lebensnah und herrlich schwäbisch. </w:t>
      </w:r>
      <w:r w:rsidR="00B517DC">
        <w:rPr>
          <w:rFonts w:ascii="Arial" w:hAnsi="Arial" w:cs="Arial"/>
        </w:rPr>
        <w:t xml:space="preserve">Die Oper wird an zwei Orten aufgeführt, im </w:t>
      </w:r>
      <w:r w:rsidR="00072710" w:rsidRPr="00072710">
        <w:rPr>
          <w:rFonts w:ascii="Arial" w:hAnsi="Arial" w:cs="Arial"/>
        </w:rPr>
        <w:t xml:space="preserve">Bauernhaus-Museum </w:t>
      </w:r>
      <w:r w:rsidR="00B517DC">
        <w:rPr>
          <w:rFonts w:ascii="Arial" w:hAnsi="Arial" w:cs="Arial"/>
        </w:rPr>
        <w:t xml:space="preserve">Allgäu-Oberschwaben Wolfegg und </w:t>
      </w:r>
      <w:r w:rsidR="006E09BE" w:rsidRPr="00653274">
        <w:rPr>
          <w:rFonts w:ascii="Arial" w:hAnsi="Arial" w:cs="Arial"/>
        </w:rPr>
        <w:t>im Innenhof</w:t>
      </w:r>
      <w:r w:rsidR="00653274">
        <w:rPr>
          <w:rFonts w:ascii="Arial" w:hAnsi="Arial" w:cs="Arial"/>
        </w:rPr>
        <w:t xml:space="preserve"> </w:t>
      </w:r>
      <w:r w:rsidR="006E09BE">
        <w:rPr>
          <w:rFonts w:ascii="Arial" w:hAnsi="Arial" w:cs="Arial"/>
        </w:rPr>
        <w:t>von</w:t>
      </w:r>
      <w:r w:rsidR="00B517DC">
        <w:rPr>
          <w:rFonts w:ascii="Arial" w:hAnsi="Arial" w:cs="Arial"/>
        </w:rPr>
        <w:t xml:space="preserve"> Schloss Meßkirch.</w:t>
      </w:r>
    </w:p>
    <w:p w14:paraId="3AC2897B" w14:textId="2F540700" w:rsidR="00653274" w:rsidRDefault="00B517DC" w:rsidP="00653274">
      <w:pPr>
        <w:spacing w:line="288" w:lineRule="auto"/>
        <w:rPr>
          <w:rFonts w:ascii="Arial" w:hAnsi="Arial" w:cs="Arial"/>
        </w:rPr>
      </w:pPr>
      <w:r>
        <w:rPr>
          <w:rFonts w:ascii="Arial" w:hAnsi="Arial" w:cs="Arial"/>
        </w:rPr>
        <w:t>Ein dichtes Angebot spannende</w:t>
      </w:r>
      <w:r w:rsidR="00C56174">
        <w:rPr>
          <w:rFonts w:ascii="Arial" w:hAnsi="Arial" w:cs="Arial"/>
        </w:rPr>
        <w:t>r</w:t>
      </w:r>
      <w:r>
        <w:rPr>
          <w:rFonts w:ascii="Arial" w:hAnsi="Arial" w:cs="Arial"/>
        </w:rPr>
        <w:t xml:space="preserve"> Führungen ist auch in diesem Jahr eines der Markenzeichen der </w:t>
      </w:r>
      <w:r w:rsidR="00CE20AF">
        <w:rPr>
          <w:rFonts w:ascii="Arial" w:hAnsi="Arial" w:cs="Arial"/>
        </w:rPr>
        <w:t xml:space="preserve">BAROCKwoche. So </w:t>
      </w:r>
      <w:r>
        <w:rPr>
          <w:rFonts w:ascii="Arial" w:hAnsi="Arial" w:cs="Arial"/>
        </w:rPr>
        <w:t xml:space="preserve">bei der Pfullendorfer Kirchen-Tour, auf den Spuren der weißen Mönche in Salem, beim Gang durch das Klostermuseum Ochsenhausen sowie bei Führungen </w:t>
      </w:r>
      <w:r w:rsidR="00587537">
        <w:rPr>
          <w:rFonts w:ascii="Arial" w:hAnsi="Arial" w:cs="Arial"/>
        </w:rPr>
        <w:t xml:space="preserve">durch die prachtvolle Basilika von Weingarten, </w:t>
      </w:r>
      <w:r w:rsidR="00D41B91">
        <w:rPr>
          <w:rFonts w:ascii="Arial" w:hAnsi="Arial" w:cs="Arial"/>
        </w:rPr>
        <w:t xml:space="preserve">in St. Bernhard in </w:t>
      </w:r>
      <w:r w:rsidR="5824821F" w:rsidRPr="5824821F">
        <w:rPr>
          <w:rFonts w:ascii="Arial" w:hAnsi="Arial" w:cs="Arial"/>
        </w:rPr>
        <w:t>Wald</w:t>
      </w:r>
      <w:r w:rsidR="00E6244E">
        <w:rPr>
          <w:rFonts w:ascii="Arial" w:hAnsi="Arial" w:cs="Arial"/>
        </w:rPr>
        <w:t xml:space="preserve">, </w:t>
      </w:r>
      <w:r>
        <w:rPr>
          <w:rFonts w:ascii="Arial" w:hAnsi="Arial" w:cs="Arial"/>
        </w:rPr>
        <w:t xml:space="preserve">in </w:t>
      </w:r>
      <w:r w:rsidR="00D41B91">
        <w:rPr>
          <w:rFonts w:ascii="Arial" w:hAnsi="Arial" w:cs="Arial"/>
        </w:rPr>
        <w:t>der St. Josefskapelle in Sigmaringen</w:t>
      </w:r>
      <w:r w:rsidR="001B1683">
        <w:rPr>
          <w:rFonts w:ascii="Arial" w:hAnsi="Arial" w:cs="Arial"/>
        </w:rPr>
        <w:t xml:space="preserve">, </w:t>
      </w:r>
      <w:r w:rsidR="00350381">
        <w:rPr>
          <w:rFonts w:ascii="Arial" w:hAnsi="Arial" w:cs="Arial"/>
        </w:rPr>
        <w:t xml:space="preserve">im </w:t>
      </w:r>
      <w:r w:rsidR="001B1683">
        <w:rPr>
          <w:rFonts w:ascii="Arial" w:hAnsi="Arial" w:cs="Arial"/>
        </w:rPr>
        <w:t>Neue</w:t>
      </w:r>
      <w:r w:rsidR="00350381">
        <w:rPr>
          <w:rFonts w:ascii="Arial" w:hAnsi="Arial" w:cs="Arial"/>
        </w:rPr>
        <w:t>n</w:t>
      </w:r>
      <w:r w:rsidR="001B1683">
        <w:rPr>
          <w:rFonts w:ascii="Arial" w:hAnsi="Arial" w:cs="Arial"/>
        </w:rPr>
        <w:t xml:space="preserve"> Schloss Tettnang</w:t>
      </w:r>
      <w:r w:rsidR="001B0C12">
        <w:rPr>
          <w:rFonts w:ascii="Arial" w:hAnsi="Arial" w:cs="Arial"/>
        </w:rPr>
        <w:t>,</w:t>
      </w:r>
      <w:r w:rsidR="00193F94">
        <w:rPr>
          <w:rFonts w:ascii="Arial" w:hAnsi="Arial" w:cs="Arial"/>
        </w:rPr>
        <w:t xml:space="preserve"> im Schloss der Insel Mainau</w:t>
      </w:r>
      <w:r w:rsidR="5824821F" w:rsidRPr="5824821F">
        <w:rPr>
          <w:rFonts w:ascii="Arial" w:hAnsi="Arial" w:cs="Arial"/>
        </w:rPr>
        <w:t xml:space="preserve"> </w:t>
      </w:r>
      <w:r w:rsidR="00D41B91">
        <w:rPr>
          <w:rFonts w:ascii="Arial" w:hAnsi="Arial" w:cs="Arial"/>
        </w:rPr>
        <w:t xml:space="preserve">und </w:t>
      </w:r>
      <w:r w:rsidR="001B0C12">
        <w:rPr>
          <w:rFonts w:ascii="Arial" w:hAnsi="Arial" w:cs="Arial"/>
        </w:rPr>
        <w:t xml:space="preserve">im </w:t>
      </w:r>
      <w:r w:rsidR="00945409">
        <w:rPr>
          <w:rFonts w:ascii="Arial" w:hAnsi="Arial" w:cs="Arial"/>
        </w:rPr>
        <w:t>Schloss Achberg</w:t>
      </w:r>
      <w:r w:rsidR="00D41B91">
        <w:rPr>
          <w:rFonts w:ascii="Arial" w:hAnsi="Arial" w:cs="Arial"/>
        </w:rPr>
        <w:t xml:space="preserve">. </w:t>
      </w:r>
      <w:r>
        <w:rPr>
          <w:rFonts w:ascii="Arial" w:hAnsi="Arial" w:cs="Arial"/>
        </w:rPr>
        <w:t xml:space="preserve">Die </w:t>
      </w:r>
      <w:r w:rsidR="00FC04EA">
        <w:rPr>
          <w:rFonts w:ascii="Arial" w:hAnsi="Arial" w:cs="Arial"/>
        </w:rPr>
        <w:t>Abraham a Sancta Clara Gedenkstätte</w:t>
      </w:r>
      <w:r w:rsidR="00FF612A">
        <w:rPr>
          <w:rFonts w:ascii="Arial" w:hAnsi="Arial" w:cs="Arial"/>
        </w:rPr>
        <w:t xml:space="preserve"> </w:t>
      </w:r>
      <w:r>
        <w:rPr>
          <w:rFonts w:ascii="Arial" w:hAnsi="Arial" w:cs="Arial"/>
        </w:rPr>
        <w:t xml:space="preserve">lädt zu einem Tag der offenen Tür nach </w:t>
      </w:r>
      <w:r w:rsidR="00FF612A">
        <w:rPr>
          <w:rFonts w:ascii="Arial" w:hAnsi="Arial" w:cs="Arial"/>
        </w:rPr>
        <w:t xml:space="preserve">Kreenheinstetten. Die Gedenkstätte mit kleinem Museum ist dem </w:t>
      </w:r>
      <w:r w:rsidR="00FC04EA">
        <w:rPr>
          <w:rFonts w:ascii="Arial" w:hAnsi="Arial" w:cs="Arial"/>
        </w:rPr>
        <w:t xml:space="preserve">wortgewaltigen oberschwäbischen Prediger </w:t>
      </w:r>
      <w:r w:rsidR="00FF612A">
        <w:rPr>
          <w:rFonts w:ascii="Arial" w:hAnsi="Arial" w:cs="Arial"/>
        </w:rPr>
        <w:t xml:space="preserve">und „Bestsellerautor“ </w:t>
      </w:r>
      <w:r w:rsidR="00B81BB8">
        <w:rPr>
          <w:rFonts w:ascii="Arial" w:hAnsi="Arial" w:cs="Arial"/>
        </w:rPr>
        <w:t xml:space="preserve">des </w:t>
      </w:r>
      <w:r w:rsidR="00FC04EA">
        <w:rPr>
          <w:rFonts w:ascii="Arial" w:hAnsi="Arial" w:cs="Arial"/>
        </w:rPr>
        <w:t>17. Jahrhundert</w:t>
      </w:r>
      <w:r w:rsidR="00B81BB8">
        <w:rPr>
          <w:rFonts w:ascii="Arial" w:hAnsi="Arial" w:cs="Arial"/>
        </w:rPr>
        <w:t>s</w:t>
      </w:r>
      <w:r w:rsidR="00FC04EA">
        <w:rPr>
          <w:rFonts w:ascii="Arial" w:hAnsi="Arial" w:cs="Arial"/>
        </w:rPr>
        <w:t xml:space="preserve"> gewidmet.</w:t>
      </w:r>
      <w:r>
        <w:rPr>
          <w:rFonts w:ascii="Arial" w:hAnsi="Arial" w:cs="Arial"/>
        </w:rPr>
        <w:t xml:space="preserve"> </w:t>
      </w:r>
      <w:r w:rsidR="00653274">
        <w:rPr>
          <w:rFonts w:ascii="Arial" w:hAnsi="Arial" w:cs="Arial"/>
        </w:rPr>
        <w:t>Vorträge finden zudem in Ochsenhausen, Kißlegg und Wald statt. Bei der BAROCKwoche ist erstmals auch das Barockbaumeister Museum Au in Österreich mit von der Partie. Museumsführungen zu den bedeutenden Auer Baumeisterfamilien Beer, Thumb und Moosbrugger machen deutlich, wie der kleine Ort Au im hinteren Bregenzerwald zur Drehscheibe architektonischer Innovation wurde.</w:t>
      </w:r>
    </w:p>
    <w:p w14:paraId="0594B997" w14:textId="78F0C259" w:rsidR="00E6244E" w:rsidRDefault="00CE20AF" w:rsidP="00E6244E">
      <w:pPr>
        <w:spacing w:line="300" w:lineRule="auto"/>
        <w:rPr>
          <w:rFonts w:ascii="Arial" w:hAnsi="Arial" w:cs="Arial"/>
        </w:rPr>
      </w:pPr>
      <w:r>
        <w:rPr>
          <w:rFonts w:ascii="Arial" w:hAnsi="Arial" w:cs="Arial"/>
        </w:rPr>
        <w:t>Barock bedeutet auch, dass die Wände und Decken in den Sälen der Kirchen und Schlösser nicht einfach glatt verputzt</w:t>
      </w:r>
      <w:r w:rsidR="00831500">
        <w:rPr>
          <w:rFonts w:ascii="Arial" w:hAnsi="Arial" w:cs="Arial"/>
        </w:rPr>
        <w:t xml:space="preserve"> wurden</w:t>
      </w:r>
      <w:r>
        <w:rPr>
          <w:rFonts w:ascii="Arial" w:hAnsi="Arial" w:cs="Arial"/>
        </w:rPr>
        <w:t xml:space="preserve">, sondern mit opulenten </w:t>
      </w:r>
      <w:r w:rsidR="00E6244E" w:rsidRPr="5824821F">
        <w:rPr>
          <w:rFonts w:ascii="Arial" w:hAnsi="Arial" w:cs="Arial"/>
        </w:rPr>
        <w:t>Dekorationen aus Gips</w:t>
      </w:r>
      <w:r>
        <w:rPr>
          <w:rFonts w:ascii="Arial" w:hAnsi="Arial" w:cs="Arial"/>
        </w:rPr>
        <w:t>elementen</w:t>
      </w:r>
      <w:r w:rsidR="00E6244E" w:rsidRPr="5824821F">
        <w:rPr>
          <w:rFonts w:ascii="Arial" w:hAnsi="Arial" w:cs="Arial"/>
        </w:rPr>
        <w:t xml:space="preserve"> </w:t>
      </w:r>
      <w:r>
        <w:rPr>
          <w:rFonts w:ascii="Arial" w:hAnsi="Arial" w:cs="Arial"/>
        </w:rPr>
        <w:t>verziert sind</w:t>
      </w:r>
      <w:r w:rsidR="00E6244E" w:rsidRPr="5824821F">
        <w:rPr>
          <w:rFonts w:ascii="Arial" w:hAnsi="Arial" w:cs="Arial"/>
        </w:rPr>
        <w:t xml:space="preserve">. In der „Stuckwerkstatt für Familien“ </w:t>
      </w:r>
      <w:r w:rsidR="00E6244E">
        <w:rPr>
          <w:rFonts w:ascii="Arial" w:hAnsi="Arial" w:cs="Arial"/>
        </w:rPr>
        <w:t xml:space="preserve">auf Schloss Achberg </w:t>
      </w:r>
      <w:r w:rsidR="00E6244E" w:rsidRPr="5824821F">
        <w:rPr>
          <w:rFonts w:ascii="Arial" w:hAnsi="Arial" w:cs="Arial"/>
        </w:rPr>
        <w:t>können kleine und große Besucher sich in der Kunst des Stuckgießens probieren und dürfen ihr selbst gefertigtes Ornament dann auch mit nach Hause nehmen.</w:t>
      </w:r>
      <w:r w:rsidR="00E6244E">
        <w:rPr>
          <w:rFonts w:ascii="Arial" w:hAnsi="Arial" w:cs="Arial"/>
        </w:rPr>
        <w:t xml:space="preserve"> </w:t>
      </w:r>
    </w:p>
    <w:bookmarkEnd w:id="0"/>
    <w:bookmarkEnd w:id="1"/>
    <w:p w14:paraId="6C7C413A" w14:textId="464AF8CD" w:rsidR="00DB4ABE" w:rsidRDefault="00DB4ABE" w:rsidP="00EA6DC1">
      <w:pPr>
        <w:spacing w:line="300" w:lineRule="auto"/>
        <w:rPr>
          <w:rFonts w:ascii="Arial" w:hAnsi="Arial" w:cs="Arial"/>
        </w:rPr>
      </w:pPr>
      <w:r>
        <w:rPr>
          <w:rFonts w:ascii="Arial" w:hAnsi="Arial" w:cs="Arial"/>
        </w:rPr>
        <w:t xml:space="preserve">Die Teilnahme an manchen Programmpunkten ist nur nach Voranmeldung möglich. </w:t>
      </w:r>
      <w:r w:rsidRPr="5824821F">
        <w:rPr>
          <w:rFonts w:ascii="Arial" w:hAnsi="Arial" w:cs="Arial"/>
          <w:b/>
          <w:bCs/>
        </w:rPr>
        <w:t>Mehr Informationen</w:t>
      </w:r>
      <w:r w:rsidRPr="5824821F">
        <w:rPr>
          <w:rFonts w:ascii="Arial" w:hAnsi="Arial" w:cs="Arial"/>
        </w:rPr>
        <w:t xml:space="preserve"> unter </w:t>
      </w:r>
      <w:r w:rsidR="00333243">
        <w:rPr>
          <w:rFonts w:ascii="Arial" w:hAnsi="Arial" w:cs="Arial"/>
        </w:rPr>
        <w:br/>
      </w:r>
      <w:hyperlink r:id="rId9" w:history="1">
        <w:r w:rsidR="00333243" w:rsidRPr="00B53F6B">
          <w:rPr>
            <w:rStyle w:val="Hyperlink"/>
            <w:rFonts w:cs="Arial"/>
          </w:rPr>
          <w:t>www.himmelreich-des-barock.de</w:t>
        </w:r>
      </w:hyperlink>
      <w:r w:rsidRPr="5824821F">
        <w:rPr>
          <w:rFonts w:ascii="Arial" w:hAnsi="Arial" w:cs="Arial"/>
        </w:rPr>
        <w:t xml:space="preserve"> </w:t>
      </w:r>
    </w:p>
    <w:p w14:paraId="5ADBC398" w14:textId="77777777" w:rsidR="00676992" w:rsidRDefault="00676992" w:rsidP="00EA6DC1">
      <w:pPr>
        <w:spacing w:line="300" w:lineRule="auto"/>
        <w:rPr>
          <w:rFonts w:ascii="Arial" w:hAnsi="Arial" w:cs="Arial"/>
        </w:rPr>
      </w:pPr>
    </w:p>
    <w:p w14:paraId="58F54337" w14:textId="77777777" w:rsidR="003A0AF2" w:rsidRPr="00620A87" w:rsidRDefault="003A0AF2" w:rsidP="00EA6DC1">
      <w:pPr>
        <w:spacing w:line="300" w:lineRule="auto"/>
        <w:jc w:val="right"/>
        <w:rPr>
          <w:rFonts w:ascii="Arial" w:eastAsia="Arial" w:hAnsi="Arial" w:cs="Arial"/>
          <w:sz w:val="18"/>
        </w:rPr>
      </w:pPr>
      <w:r w:rsidRPr="00620A87">
        <w:rPr>
          <w:rFonts w:ascii="Arial" w:eastAsia="Arial" w:hAnsi="Arial" w:cs="Arial"/>
          <w:sz w:val="18"/>
        </w:rPr>
        <w:t xml:space="preserve">Abdruck frei. Text und Bilder auch unter </w:t>
      </w:r>
      <w:r w:rsidRPr="00620A87">
        <w:rPr>
          <w:rFonts w:ascii="Arial" w:eastAsia="Arial" w:hAnsi="Arial" w:cs="Arial"/>
          <w:sz w:val="18"/>
        </w:rPr>
        <w:br/>
      </w:r>
      <w:hyperlink r:id="rId10" w:history="1">
        <w:r w:rsidRPr="00620A87">
          <w:rPr>
            <w:rFonts w:ascii="Arial" w:eastAsia="Arial" w:hAnsi="Arial"/>
            <w:color w:val="0000FF"/>
            <w:sz w:val="18"/>
            <w:u w:val="single"/>
          </w:rPr>
          <w:t>www.pr2.de/pressefach/8</w:t>
        </w:r>
      </w:hyperlink>
      <w:r w:rsidRPr="00620A87">
        <w:rPr>
          <w:rFonts w:ascii="Arial" w:eastAsia="Arial" w:hAnsi="Arial"/>
          <w:color w:val="0000FF"/>
          <w:sz w:val="18"/>
          <w:u w:val="single"/>
        </w:rPr>
        <w:t>6</w:t>
      </w:r>
      <w:r w:rsidRPr="00620A87">
        <w:rPr>
          <w:rFonts w:ascii="Arial" w:eastAsia="Arial" w:hAnsi="Arial" w:cs="Arial"/>
          <w:sz w:val="18"/>
        </w:rPr>
        <w:t xml:space="preserve"> </w:t>
      </w:r>
    </w:p>
    <w:p w14:paraId="71217381" w14:textId="77777777" w:rsidR="00676992" w:rsidRDefault="00676992" w:rsidP="00EA6DC1">
      <w:pPr>
        <w:spacing w:line="300" w:lineRule="auto"/>
        <w:rPr>
          <w:rFonts w:ascii="Arial" w:hAnsi="Arial" w:cs="Arial"/>
          <w:color w:val="3A3B3C"/>
        </w:rPr>
      </w:pPr>
    </w:p>
    <w:p w14:paraId="0C43D139" w14:textId="77777777" w:rsidR="00350381" w:rsidRDefault="00350381" w:rsidP="00EA6DC1">
      <w:pPr>
        <w:spacing w:line="300" w:lineRule="auto"/>
        <w:rPr>
          <w:rFonts w:ascii="Arial" w:hAnsi="Arial" w:cs="Arial"/>
          <w:color w:val="3A3B3C"/>
        </w:rPr>
      </w:pPr>
    </w:p>
    <w:p w14:paraId="52FE185C" w14:textId="55E184FD" w:rsidR="003A0AF2" w:rsidRDefault="003A0AF2" w:rsidP="00EA6DC1">
      <w:pPr>
        <w:spacing w:line="300" w:lineRule="auto"/>
        <w:rPr>
          <w:rFonts w:ascii="Arial" w:hAnsi="Arial" w:cs="Arial"/>
          <w:color w:val="3A3B3C"/>
        </w:rPr>
      </w:pPr>
      <w:r w:rsidRPr="003A0AF2">
        <w:rPr>
          <w:rFonts w:ascii="Arial" w:hAnsi="Arial" w:cs="Arial"/>
          <w:color w:val="3A3B3C"/>
        </w:rPr>
        <w:lastRenderedPageBreak/>
        <w:t>SERVICE-INFORMATIONEN</w:t>
      </w:r>
    </w:p>
    <w:p w14:paraId="2B84824D" w14:textId="77777777" w:rsidR="00350381" w:rsidRDefault="00350381" w:rsidP="00EA6DC1">
      <w:pPr>
        <w:spacing w:line="300" w:lineRule="auto"/>
        <w:rPr>
          <w:rFonts w:ascii="Arial" w:hAnsi="Arial" w:cs="Arial"/>
          <w:color w:val="3A3B3C"/>
        </w:rPr>
      </w:pPr>
    </w:p>
    <w:p w14:paraId="69DD21EE" w14:textId="7CA50885" w:rsidR="00D12802" w:rsidRPr="005C32C3" w:rsidRDefault="00D12802" w:rsidP="00D12802">
      <w:pPr>
        <w:spacing w:line="300" w:lineRule="auto"/>
        <w:rPr>
          <w:rFonts w:ascii="Arial" w:hAnsi="Arial" w:cs="Arial"/>
          <w:sz w:val="20"/>
          <w:szCs w:val="20"/>
        </w:rPr>
      </w:pPr>
      <w:r w:rsidRPr="005C32C3">
        <w:rPr>
          <w:rFonts w:ascii="Arial" w:hAnsi="Arial" w:cs="Arial"/>
          <w:b/>
        </w:rPr>
        <w:t>Was ist eigentlich Barock?</w:t>
      </w:r>
      <w:r w:rsidRPr="005C32C3">
        <w:rPr>
          <w:rFonts w:ascii="Arial" w:hAnsi="Arial" w:cs="Arial"/>
          <w:b/>
          <w:sz w:val="20"/>
          <w:szCs w:val="20"/>
        </w:rPr>
        <w:br/>
      </w:r>
      <w:r w:rsidRPr="005C32C3">
        <w:rPr>
          <w:rFonts w:ascii="Arial" w:hAnsi="Arial" w:cs="Arial"/>
          <w:sz w:val="20"/>
          <w:szCs w:val="20"/>
        </w:rPr>
        <w:t>Barock steht für eine überbordende Epoche der Kunst. Beginnend um 1600 in Rom breitete sich der barocke Stil ab ca. 1670 auch in Süddeutschland und Oberschwaben aus. Nur eine Epoche später, während des eher strengen Klassizismus, rümpfte man schon die Nase über die grenzenlose Gestaltungsfreude der Jahrzehnte zuvor. Aus dieser Zeit soll auch die Bezeichnung stammen: Das Wort Barock kommt von “</w:t>
      </w:r>
      <w:proofErr w:type="spellStart"/>
      <w:r w:rsidRPr="005C32C3">
        <w:rPr>
          <w:rFonts w:ascii="Arial" w:hAnsi="Arial" w:cs="Arial"/>
          <w:sz w:val="20"/>
          <w:szCs w:val="20"/>
        </w:rPr>
        <w:t>barocco</w:t>
      </w:r>
      <w:proofErr w:type="spellEnd"/>
      <w:r w:rsidRPr="005C32C3">
        <w:rPr>
          <w:rFonts w:ascii="Arial" w:hAnsi="Arial" w:cs="Arial"/>
          <w:sz w:val="20"/>
          <w:szCs w:val="20"/>
        </w:rPr>
        <w:t>“, portugiesisch für krumme, unregelmäßig geformte Perle.</w:t>
      </w:r>
      <w:r w:rsidR="005C32C3">
        <w:rPr>
          <w:rFonts w:ascii="Arial" w:hAnsi="Arial" w:cs="Arial"/>
          <w:sz w:val="20"/>
          <w:szCs w:val="20"/>
        </w:rPr>
        <w:br/>
      </w:r>
    </w:p>
    <w:p w14:paraId="14D3040A" w14:textId="49C22619" w:rsidR="00350381" w:rsidRDefault="00DA1443" w:rsidP="00350381">
      <w:pPr>
        <w:pBdr>
          <w:top w:val="nil"/>
          <w:left w:val="nil"/>
          <w:bottom w:val="nil"/>
          <w:right w:val="nil"/>
          <w:between w:val="nil"/>
        </w:pBdr>
        <w:spacing w:after="160" w:line="300" w:lineRule="auto"/>
        <w:rPr>
          <w:rFonts w:ascii="Arial" w:eastAsia="Arial" w:hAnsi="Arial" w:cs="Arial"/>
          <w:bCs/>
          <w:color w:val="000000"/>
          <w:sz w:val="20"/>
          <w:szCs w:val="20"/>
          <w:lang w:eastAsia="de-DE"/>
        </w:rPr>
      </w:pPr>
      <w:r w:rsidRPr="005C32C3">
        <w:rPr>
          <w:rFonts w:ascii="Arial" w:hAnsi="Arial" w:cs="Arial"/>
          <w:b/>
        </w:rPr>
        <w:t>„Lauschtouren“ entlang der Oberschwäbischen Barockstraße</w:t>
      </w:r>
      <w:r w:rsidRPr="005C32C3">
        <w:rPr>
          <w:rFonts w:ascii="Arial" w:hAnsi="Arial" w:cs="Arial"/>
          <w:b/>
        </w:rPr>
        <w:br/>
      </w:r>
      <w:r w:rsidR="004A0682" w:rsidRPr="005C32C3">
        <w:rPr>
          <w:rFonts w:ascii="Arial" w:eastAsia="Arial" w:hAnsi="Arial" w:cs="Arial"/>
          <w:bCs/>
          <w:color w:val="000000"/>
          <w:sz w:val="20"/>
          <w:szCs w:val="20"/>
          <w:lang w:eastAsia="de-DE"/>
        </w:rPr>
        <w:t xml:space="preserve">Neue </w:t>
      </w:r>
      <w:r w:rsidRPr="005C32C3">
        <w:rPr>
          <w:rFonts w:ascii="Arial" w:eastAsia="Arial" w:hAnsi="Arial" w:cs="Arial"/>
          <w:bCs/>
          <w:color w:val="000000"/>
          <w:sz w:val="20"/>
          <w:szCs w:val="20"/>
          <w:lang w:eastAsia="de-DE"/>
        </w:rPr>
        <w:t xml:space="preserve">Lauschtouren ermöglichen einen unkomplizierten und unterhaltsamen Zugang zu den Sehenswürdigkeiten der Oberschwäbische Barockstraße. Von den app-basierten </w:t>
      </w:r>
      <w:r w:rsidRPr="00350381">
        <w:rPr>
          <w:rFonts w:ascii="Arial" w:eastAsia="Arial" w:hAnsi="Arial" w:cs="Arial"/>
          <w:bCs/>
          <w:color w:val="000000"/>
          <w:sz w:val="20"/>
          <w:szCs w:val="20"/>
          <w:lang w:eastAsia="de-DE"/>
        </w:rPr>
        <w:t xml:space="preserve">Audiotouren kann man sich bereits jetzt auf brandneuen Lauschtouren durch </w:t>
      </w:r>
      <w:r w:rsidR="00C653B7" w:rsidRPr="00350381">
        <w:rPr>
          <w:rFonts w:ascii="Arial" w:eastAsia="Arial" w:hAnsi="Arial" w:cs="Arial"/>
          <w:bCs/>
          <w:color w:val="000000"/>
          <w:sz w:val="20"/>
          <w:szCs w:val="20"/>
          <w:lang w:eastAsia="de-DE"/>
        </w:rPr>
        <w:t xml:space="preserve">Altshausen, Bad Schussenried, Kißlegg, Laupheim und </w:t>
      </w:r>
      <w:r w:rsidRPr="00350381">
        <w:rPr>
          <w:rFonts w:ascii="Arial" w:eastAsia="Arial" w:hAnsi="Arial" w:cs="Arial"/>
          <w:bCs/>
          <w:color w:val="000000"/>
          <w:sz w:val="20"/>
          <w:szCs w:val="20"/>
          <w:lang w:eastAsia="de-DE"/>
        </w:rPr>
        <w:t>Weingarten</w:t>
      </w:r>
      <w:r w:rsidR="00072710">
        <w:rPr>
          <w:rFonts w:ascii="Arial" w:eastAsia="Arial" w:hAnsi="Arial" w:cs="Arial"/>
          <w:bCs/>
          <w:color w:val="000000"/>
          <w:sz w:val="20"/>
          <w:szCs w:val="20"/>
          <w:lang w:eastAsia="de-DE"/>
        </w:rPr>
        <w:t xml:space="preserve"> </w:t>
      </w:r>
      <w:r w:rsidRPr="00350381">
        <w:rPr>
          <w:rFonts w:ascii="Arial" w:eastAsia="Arial" w:hAnsi="Arial" w:cs="Arial"/>
          <w:bCs/>
          <w:color w:val="000000"/>
          <w:sz w:val="20"/>
          <w:szCs w:val="20"/>
          <w:lang w:eastAsia="de-DE"/>
        </w:rPr>
        <w:t>führen lassen. Im Laufe des Jahres folgen nach und nach noch Touren durch Bad Wurzach, Mengen, Ochsenhausen und Tettnang.</w:t>
      </w:r>
      <w:r w:rsidRPr="005C32C3">
        <w:rPr>
          <w:rFonts w:ascii="Arial" w:eastAsia="Arial" w:hAnsi="Arial" w:cs="Arial"/>
          <w:bCs/>
          <w:color w:val="000000"/>
          <w:sz w:val="20"/>
          <w:szCs w:val="20"/>
          <w:lang w:eastAsia="de-DE"/>
        </w:rPr>
        <w:t xml:space="preserve"> Insgesamt neun neue Touren werden bis Herbst 2026 abrufbar sein. Bestehende Touren in Leutkirch im Allgäu, Wangen im Allgäu und rund um das Kloster Roggenburg ergänzen das Angebot entlang der Oberschwäbischen Barockstraße. </w:t>
      </w:r>
    </w:p>
    <w:p w14:paraId="1EF8C6F9" w14:textId="34C56C28" w:rsidR="00C956D3" w:rsidRPr="005C32C3" w:rsidRDefault="00350381" w:rsidP="00350381">
      <w:pPr>
        <w:pBdr>
          <w:top w:val="nil"/>
          <w:left w:val="nil"/>
          <w:bottom w:val="nil"/>
          <w:right w:val="nil"/>
          <w:between w:val="nil"/>
        </w:pBdr>
        <w:spacing w:after="160" w:line="300" w:lineRule="auto"/>
        <w:rPr>
          <w:rFonts w:ascii="Arial" w:eastAsia="Calibri" w:hAnsi="Arial" w:cs="Arial"/>
          <w:color w:val="3A3B3C"/>
          <w:sz w:val="20"/>
          <w:szCs w:val="20"/>
        </w:rPr>
      </w:pPr>
      <w:r>
        <w:rPr>
          <w:rFonts w:ascii="Arial" w:eastAsia="Arial" w:hAnsi="Arial" w:cs="Arial"/>
          <w:bCs/>
          <w:color w:val="000000"/>
          <w:sz w:val="20"/>
          <w:szCs w:val="20"/>
          <w:lang w:eastAsia="de-DE"/>
        </w:rPr>
        <w:br/>
      </w:r>
      <w:r w:rsidR="002D1CF4" w:rsidRPr="005C32C3">
        <w:rPr>
          <w:rFonts w:ascii="Arial" w:hAnsi="Arial" w:cs="Arial"/>
          <w:b/>
          <w:color w:val="3A3B3C"/>
        </w:rPr>
        <w:t>Die Oberschwäbische Barockstraße in Kürze</w:t>
      </w:r>
      <w:r w:rsidR="00A83B4D" w:rsidRPr="005C32C3">
        <w:rPr>
          <w:rFonts w:ascii="Arial" w:hAnsi="Arial" w:cs="Arial"/>
          <w:b/>
          <w:color w:val="3A3B3C"/>
        </w:rPr>
        <w:t xml:space="preserve"> </w:t>
      </w:r>
      <w:r w:rsidR="00945409" w:rsidRPr="005C32C3">
        <w:rPr>
          <w:rFonts w:ascii="Arial" w:hAnsi="Arial" w:cs="Arial"/>
          <w:b/>
          <w:color w:val="3A3B3C"/>
          <w:sz w:val="20"/>
          <w:szCs w:val="20"/>
        </w:rPr>
        <w:br/>
      </w:r>
      <w:r w:rsidR="00C956D3" w:rsidRPr="005C32C3">
        <w:rPr>
          <w:rFonts w:ascii="Arial" w:eastAsia="Calibri" w:hAnsi="Arial" w:cs="Arial"/>
          <w:color w:val="3A3B3C"/>
          <w:sz w:val="20"/>
          <w:szCs w:val="20"/>
        </w:rPr>
        <w:t xml:space="preserve">Entlang der Oberschwäbischen Barockstraße lässt sich erleben, wie lebendig das epochale Erbe der Zeit des Barock auch heute noch ist. Historische Persönlichkeiten führen durch opulente Paläste, prachtvolle Kirchen oder in den Alltag der einfachen Leute. 790 Kilometer, vier Routen und rund 50 Erlebnisstationen: Auf der berühmten Kultur- und Ferienstraße wartet das Himmelreich des Barock. </w:t>
      </w:r>
    </w:p>
    <w:p w14:paraId="48F609D6" w14:textId="77777777" w:rsidR="00C956D3" w:rsidRPr="005C32C3" w:rsidRDefault="00C956D3" w:rsidP="00C956D3">
      <w:pPr>
        <w:spacing w:line="300" w:lineRule="auto"/>
        <w:rPr>
          <w:rFonts w:ascii="Arial" w:eastAsia="Calibri" w:hAnsi="Arial" w:cs="Arial"/>
          <w:color w:val="3A3B3C"/>
          <w:sz w:val="20"/>
          <w:szCs w:val="20"/>
        </w:rPr>
      </w:pPr>
      <w:r w:rsidRPr="005C32C3">
        <w:rPr>
          <w:rFonts w:ascii="Arial" w:eastAsia="Calibri" w:hAnsi="Arial" w:cs="Arial"/>
          <w:color w:val="3A3B3C"/>
          <w:sz w:val="20"/>
          <w:szCs w:val="20"/>
        </w:rPr>
        <w:t xml:space="preserve">Die Oberschwaben Tourismus GmbH mit Sitz in Bad Schussenried ist Trägerin der Marke „Oberschwäbische Barockstraße“ und vermarktet die Ferienstraße national und international. Kontakt: Tel. +49 (0)7583 92638-0, </w:t>
      </w:r>
      <w:hyperlink r:id="rId11" w:history="1">
        <w:r w:rsidRPr="005C32C3">
          <w:rPr>
            <w:rFonts w:ascii="Arial" w:eastAsia="Calibri" w:hAnsi="Arial" w:cs="Times New Roman"/>
            <w:color w:val="0000FF"/>
            <w:sz w:val="20"/>
            <w:szCs w:val="20"/>
            <w:u w:val="single"/>
          </w:rPr>
          <w:t>info@oberschwaben-tourismus.de</w:t>
        </w:r>
      </w:hyperlink>
      <w:r w:rsidRPr="005C32C3">
        <w:rPr>
          <w:rFonts w:ascii="Arial" w:eastAsia="Calibri" w:hAnsi="Arial" w:cs="Arial"/>
          <w:color w:val="3A3B3C"/>
          <w:sz w:val="20"/>
          <w:szCs w:val="20"/>
        </w:rPr>
        <w:t xml:space="preserve">, </w:t>
      </w:r>
      <w:hyperlink r:id="rId12" w:history="1">
        <w:r w:rsidRPr="005C32C3">
          <w:rPr>
            <w:rFonts w:ascii="Arial" w:eastAsia="Calibri" w:hAnsi="Arial" w:cs="Arial"/>
            <w:color w:val="0000FF"/>
            <w:sz w:val="20"/>
            <w:szCs w:val="20"/>
            <w:u w:val="single"/>
          </w:rPr>
          <w:t>www.himmelreich-des-barock.de</w:t>
        </w:r>
      </w:hyperlink>
    </w:p>
    <w:sectPr w:rsidR="00C956D3" w:rsidRPr="005C32C3" w:rsidSect="00FA4574">
      <w:headerReference w:type="default" r:id="rId13"/>
      <w:footerReference w:type="default" r:id="rId14"/>
      <w:headerReference w:type="first" r:id="rId15"/>
      <w:footerReference w:type="first" r:id="rId16"/>
      <w:pgSz w:w="11906" w:h="16838"/>
      <w:pgMar w:top="2552" w:right="3401" w:bottom="993"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6576D" w14:textId="77777777" w:rsidR="005C0B6D" w:rsidRDefault="005C0B6D">
      <w:pPr>
        <w:spacing w:after="0" w:line="240" w:lineRule="auto"/>
      </w:pPr>
      <w:r>
        <w:separator/>
      </w:r>
    </w:p>
  </w:endnote>
  <w:endnote w:type="continuationSeparator" w:id="0">
    <w:p w14:paraId="113D8980" w14:textId="77777777" w:rsidR="005C0B6D" w:rsidRDefault="005C0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9129829"/>
      <w:docPartObj>
        <w:docPartGallery w:val="Page Numbers (Bottom of Page)"/>
        <w:docPartUnique/>
      </w:docPartObj>
    </w:sdtPr>
    <w:sdtEndPr/>
    <w:sdtContent>
      <w:p w14:paraId="45A87689" w14:textId="60E9D213" w:rsidR="00897FDD" w:rsidRDefault="00884FA3">
        <w:pPr>
          <w:pStyle w:val="Fuzeile"/>
          <w:jc w:val="right"/>
        </w:pPr>
        <w:r>
          <w:fldChar w:fldCharType="begin"/>
        </w:r>
        <w:r>
          <w:instrText>PAGE   \* MERGEFORMAT</w:instrText>
        </w:r>
        <w:r>
          <w:fldChar w:fldCharType="separate"/>
        </w:r>
        <w:r w:rsidR="0002005D">
          <w:rPr>
            <w:noProof/>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AF988" w14:textId="39771F69" w:rsidR="00897FDD" w:rsidRDefault="00884FA3">
    <w:pPr>
      <w:pStyle w:val="Fuzeile"/>
      <w:jc w:val="right"/>
    </w:pPr>
    <w:r>
      <w:fldChar w:fldCharType="begin"/>
    </w:r>
    <w:r>
      <w:instrText>PAGE   \* MERGEFORMAT</w:instrText>
    </w:r>
    <w:r>
      <w:fldChar w:fldCharType="separate"/>
    </w:r>
    <w:r w:rsidR="0002005D">
      <w:rPr>
        <w:noProof/>
      </w:rPr>
      <w:t>1</w:t>
    </w:r>
    <w:r>
      <w:fldChar w:fldCharType="end"/>
    </w:r>
  </w:p>
  <w:p w14:paraId="2DF3811E" w14:textId="77777777" w:rsidR="00897FDD" w:rsidRDefault="00897FD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B2BB50" w14:textId="77777777" w:rsidR="005C0B6D" w:rsidRDefault="005C0B6D">
      <w:pPr>
        <w:spacing w:after="0" w:line="240" w:lineRule="auto"/>
      </w:pPr>
      <w:r>
        <w:separator/>
      </w:r>
    </w:p>
  </w:footnote>
  <w:footnote w:type="continuationSeparator" w:id="0">
    <w:p w14:paraId="75B59A1F" w14:textId="77777777" w:rsidR="005C0B6D" w:rsidRDefault="005C0B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14AA0" w14:textId="77777777" w:rsidR="00897FDD" w:rsidRDefault="00897FDD" w:rsidP="00897FDD">
    <w:pPr>
      <w:pStyle w:val="Kopfzeile"/>
      <w:tabs>
        <w:tab w:val="clear" w:pos="9072"/>
        <w:tab w:val="right" w:pos="949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04E7D" w14:textId="7E5DCA3F" w:rsidR="00897FDD" w:rsidRDefault="00A25F6D">
    <w:pPr>
      <w:pStyle w:val="Kopfzeile"/>
    </w:pPr>
    <w:r>
      <w:rPr>
        <w:noProof/>
      </w:rPr>
      <mc:AlternateContent>
        <mc:Choice Requires="wps">
          <w:drawing>
            <wp:anchor distT="0" distB="0" distL="114300" distR="114300" simplePos="0" relativeHeight="251659264" behindDoc="0" locked="0" layoutInCell="0" allowOverlap="1" wp14:anchorId="4FF4F969" wp14:editId="107BF474">
              <wp:simplePos x="0" y="0"/>
              <wp:positionH relativeFrom="column">
                <wp:posOffset>4729480</wp:posOffset>
              </wp:positionH>
              <wp:positionV relativeFrom="paragraph">
                <wp:posOffset>1598295</wp:posOffset>
              </wp:positionV>
              <wp:extent cx="1849755" cy="4467225"/>
              <wp:effectExtent l="0" t="0" r="0" b="0"/>
              <wp:wrapNone/>
              <wp:docPr id="579416676" name="Textfeld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467225"/>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5AB76F1B" w14:textId="77777777" w:rsidR="00897FDD" w:rsidRPr="008667BB" w:rsidRDefault="00884FA3" w:rsidP="00897FDD">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Pr>
                              <w:rFonts w:ascii="Arial" w:hAnsi="Arial" w:cs="Arial"/>
                              <w:b/>
                              <w:sz w:val="18"/>
                              <w:szCs w:val="18"/>
                            </w:rPr>
                            <w:t xml:space="preserve"> </w:t>
                          </w:r>
                          <w:r w:rsidRPr="008667BB">
                            <w:rPr>
                              <w:rFonts w:ascii="Arial" w:hAnsi="Arial" w:cs="Arial"/>
                              <w:b/>
                              <w:sz w:val="18"/>
                              <w:szCs w:val="18"/>
                            </w:rPr>
                            <w:t>Tourismus GmbH</w:t>
                          </w:r>
                        </w:p>
                        <w:p w14:paraId="4A2E5559"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6E8D0F72" w14:textId="10227960" w:rsidR="00897FDD" w:rsidRPr="008667BB" w:rsidRDefault="00C52E40" w:rsidP="00897FDD">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349679A2"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0BC50104"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1FC49CAB" w14:textId="2A09130C" w:rsidR="00897FDD" w:rsidRPr="0004724E" w:rsidRDefault="00884FA3" w:rsidP="00897FDD">
                          <w:pPr>
                            <w:tabs>
                              <w:tab w:val="left" w:pos="142"/>
                            </w:tabs>
                            <w:spacing w:line="288" w:lineRule="auto"/>
                            <w:contextualSpacing/>
                            <w:rPr>
                              <w:rFonts w:ascii="Arial" w:hAnsi="Arial" w:cs="Arial"/>
                              <w:sz w:val="18"/>
                              <w:szCs w:val="18"/>
                            </w:rPr>
                          </w:pPr>
                          <w:r w:rsidRPr="0004724E">
                            <w:rPr>
                              <w:rFonts w:ascii="Arial" w:hAnsi="Arial" w:cs="Arial"/>
                              <w:sz w:val="18"/>
                              <w:szCs w:val="18"/>
                            </w:rPr>
                            <w:t>Tel. +49 (0)7583 926</w:t>
                          </w:r>
                          <w:r w:rsidRPr="00A83B4D">
                            <w:rPr>
                              <w:rFonts w:ascii="Arial" w:hAnsi="Arial" w:cs="Arial"/>
                              <w:sz w:val="18"/>
                              <w:szCs w:val="18"/>
                            </w:rPr>
                            <w:t>38-</w:t>
                          </w:r>
                          <w:r w:rsidR="00EF63FF" w:rsidRPr="00A83B4D">
                            <w:rPr>
                              <w:rFonts w:ascii="Arial" w:hAnsi="Arial" w:cs="Arial"/>
                              <w:sz w:val="18"/>
                              <w:szCs w:val="18"/>
                            </w:rPr>
                            <w:t>25</w:t>
                          </w:r>
                        </w:p>
                        <w:p w14:paraId="28957818" w14:textId="591A2A01" w:rsidR="00897FDD" w:rsidRPr="003D2481" w:rsidRDefault="00C52E40" w:rsidP="00897FDD">
                          <w:pPr>
                            <w:tabs>
                              <w:tab w:val="left" w:pos="142"/>
                            </w:tabs>
                            <w:spacing w:line="288" w:lineRule="auto"/>
                            <w:contextualSpacing/>
                            <w:rPr>
                              <w:rFonts w:ascii="Arial" w:hAnsi="Arial" w:cs="Arial"/>
                              <w:sz w:val="18"/>
                              <w:szCs w:val="18"/>
                              <w:lang w:val="en-US"/>
                            </w:rPr>
                          </w:pPr>
                          <w:proofErr w:type="spellStart"/>
                          <w:r>
                            <w:rPr>
                              <w:rFonts w:ascii="Arial" w:hAnsi="Arial" w:cs="Arial"/>
                              <w:sz w:val="18"/>
                              <w:szCs w:val="18"/>
                              <w:lang w:val="en-US"/>
                            </w:rPr>
                            <w:t>negd</w:t>
                          </w:r>
                          <w:r w:rsidR="00884FA3" w:rsidRPr="003D2481">
                            <w:rPr>
                              <w:rFonts w:ascii="Arial" w:hAnsi="Arial" w:cs="Arial"/>
                              <w:sz w:val="18"/>
                              <w:szCs w:val="18"/>
                              <w:lang w:val="en-US"/>
                            </w:rPr>
                            <w:t>@oberschwaben</w:t>
                          </w:r>
                          <w:proofErr w:type="spellEnd"/>
                          <w:r w:rsidR="00884FA3" w:rsidRPr="003D2481">
                            <w:rPr>
                              <w:rFonts w:ascii="Arial" w:hAnsi="Arial" w:cs="Arial"/>
                              <w:sz w:val="18"/>
                              <w:szCs w:val="18"/>
                              <w:lang w:val="en-US"/>
                            </w:rPr>
                            <w:t>-</w:t>
                          </w:r>
                          <w:r w:rsidR="002465BD">
                            <w:rPr>
                              <w:rFonts w:ascii="Arial" w:hAnsi="Arial" w:cs="Arial"/>
                              <w:sz w:val="18"/>
                              <w:szCs w:val="18"/>
                              <w:lang w:val="en-US"/>
                            </w:rPr>
                            <w:br/>
                          </w:r>
                          <w:r w:rsidR="00884FA3" w:rsidRPr="003D2481">
                            <w:rPr>
                              <w:rFonts w:ascii="Arial" w:hAnsi="Arial" w:cs="Arial"/>
                              <w:sz w:val="18"/>
                              <w:szCs w:val="18"/>
                              <w:lang w:val="en-US"/>
                            </w:rPr>
                            <w:t>tourismus.de</w:t>
                          </w:r>
                        </w:p>
                        <w:p w14:paraId="092D095D" w14:textId="45D1905F" w:rsidR="00897FDD" w:rsidRPr="003D2481" w:rsidRDefault="00884FA3" w:rsidP="00897FDD">
                          <w:pPr>
                            <w:tabs>
                              <w:tab w:val="left" w:pos="142"/>
                            </w:tabs>
                            <w:spacing w:line="288" w:lineRule="auto"/>
                            <w:contextualSpacing/>
                            <w:rPr>
                              <w:rFonts w:ascii="Arial" w:hAnsi="Arial" w:cs="Arial"/>
                              <w:sz w:val="18"/>
                              <w:szCs w:val="18"/>
                              <w:lang w:val="en-US"/>
                            </w:rPr>
                          </w:pPr>
                          <w:r w:rsidRPr="003D2481">
                            <w:rPr>
                              <w:rFonts w:ascii="Arial" w:hAnsi="Arial" w:cs="Arial"/>
                              <w:sz w:val="18"/>
                              <w:szCs w:val="18"/>
                              <w:lang w:val="en-US"/>
                            </w:rPr>
                            <w:t>www.oberschwaben-</w:t>
                          </w:r>
                          <w:r w:rsidR="002465BD">
                            <w:rPr>
                              <w:rFonts w:ascii="Arial" w:hAnsi="Arial" w:cs="Arial"/>
                              <w:sz w:val="18"/>
                              <w:szCs w:val="18"/>
                              <w:lang w:val="en-US"/>
                            </w:rPr>
                            <w:br/>
                          </w:r>
                          <w:r w:rsidRPr="003D2481">
                            <w:rPr>
                              <w:rFonts w:ascii="Arial" w:hAnsi="Arial" w:cs="Arial"/>
                              <w:sz w:val="18"/>
                              <w:szCs w:val="18"/>
                              <w:lang w:val="en-US"/>
                            </w:rPr>
                            <w:t>tourismus.de</w:t>
                          </w:r>
                        </w:p>
                        <w:p w14:paraId="1FCCE3B1" w14:textId="77777777" w:rsidR="00897FDD" w:rsidRPr="003D2481" w:rsidRDefault="00897FDD" w:rsidP="00897FDD">
                          <w:pPr>
                            <w:tabs>
                              <w:tab w:val="left" w:pos="142"/>
                            </w:tabs>
                            <w:spacing w:line="288" w:lineRule="auto"/>
                            <w:contextualSpacing/>
                            <w:rPr>
                              <w:rFonts w:ascii="Arial" w:hAnsi="Arial" w:cs="Arial"/>
                              <w:sz w:val="18"/>
                              <w:szCs w:val="18"/>
                              <w:lang w:val="en-US"/>
                            </w:rPr>
                          </w:pPr>
                        </w:p>
                        <w:p w14:paraId="1247CBE7"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67662526" w14:textId="77777777" w:rsidR="00897FDD" w:rsidRPr="008667BB" w:rsidRDefault="00884FA3" w:rsidP="00897FDD">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54AC008A" w14:textId="662C0552" w:rsidR="00897FDD" w:rsidRPr="008667BB" w:rsidRDefault="00D02075" w:rsidP="00897FDD">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884FA3" w:rsidRPr="008667BB">
                            <w:rPr>
                              <w:rFonts w:ascii="Arial" w:hAnsi="Arial" w:cs="Arial"/>
                              <w:b/>
                              <w:sz w:val="18"/>
                              <w:szCs w:val="18"/>
                              <w:lang w:val="de-CH"/>
                            </w:rPr>
                            <w:t xml:space="preserve">GmbH </w:t>
                          </w:r>
                        </w:p>
                        <w:p w14:paraId="659D90E3" w14:textId="52E5DB51"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w:t>
                          </w:r>
                          <w:r w:rsidR="00D02075">
                            <w:rPr>
                              <w:rFonts w:ascii="Arial" w:hAnsi="Arial" w:cs="Arial"/>
                              <w:sz w:val="18"/>
                              <w:szCs w:val="18"/>
                              <w:lang w:val="de-CH"/>
                            </w:rPr>
                            <w:t>in</w:t>
                          </w:r>
                          <w:r w:rsidRPr="008667BB">
                            <w:rPr>
                              <w:rFonts w:ascii="Arial" w:hAnsi="Arial" w:cs="Arial"/>
                              <w:sz w:val="18"/>
                              <w:szCs w:val="18"/>
                              <w:lang w:val="de-CH"/>
                            </w:rPr>
                            <w:t>:</w:t>
                          </w:r>
                        </w:p>
                        <w:p w14:paraId="68CC3DBD" w14:textId="24BE6449" w:rsidR="00897FDD" w:rsidRPr="008667BB" w:rsidRDefault="00A910B7"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Petra Reinmöller</w:t>
                          </w:r>
                        </w:p>
                        <w:p w14:paraId="7E695D5D" w14:textId="41D4FC1F" w:rsidR="00897FDD" w:rsidRPr="008667BB" w:rsidRDefault="00D02075"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2B2FB398"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0099CF7" w14:textId="0CFD4E94" w:rsidR="00897FDD" w:rsidRDefault="009B163F"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Tel.  +49 (0)7531 36937-12</w:t>
                          </w:r>
                        </w:p>
                        <w:p w14:paraId="6BD7AC42" w14:textId="22D9093B" w:rsidR="00897FDD" w:rsidRPr="008667BB" w:rsidRDefault="00884FA3"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w:t>
                          </w:r>
                          <w:r w:rsidR="00D02075">
                            <w:rPr>
                              <w:rFonts w:ascii="Arial" w:hAnsi="Arial" w:cs="Arial"/>
                              <w:sz w:val="18"/>
                              <w:szCs w:val="18"/>
                              <w:lang w:val="de-CH"/>
                            </w:rPr>
                            <w:t>reinmoeller</w:t>
                          </w:r>
                          <w:r>
                            <w:rPr>
                              <w:rFonts w:ascii="Arial" w:hAnsi="Arial" w:cs="Arial"/>
                              <w:sz w:val="18"/>
                              <w:szCs w:val="18"/>
                              <w:lang w:val="de-CH"/>
                            </w:rPr>
                            <w:t>@pr2.de</w:t>
                          </w:r>
                        </w:p>
                        <w:p w14:paraId="4BF85BD5" w14:textId="44FBD688" w:rsidR="00897FDD" w:rsidRPr="008667BB" w:rsidRDefault="00884FA3" w:rsidP="00897FDD">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 xml:space="preserve">www.pr2.de (Text- und </w:t>
                          </w:r>
                          <w:r w:rsidR="002465BD">
                            <w:rPr>
                              <w:rFonts w:ascii="Arial" w:hAnsi="Arial" w:cs="Arial"/>
                              <w:sz w:val="18"/>
                              <w:szCs w:val="18"/>
                              <w:lang w:val="de-CH"/>
                            </w:rPr>
                            <w:br/>
                          </w:r>
                          <w:r w:rsidRPr="008667BB">
                            <w:rPr>
                              <w:rFonts w:ascii="Arial" w:hAnsi="Arial" w:cs="Arial"/>
                              <w:sz w:val="18"/>
                              <w:szCs w:val="18"/>
                              <w:lang w:val="de-CH"/>
                            </w:rPr>
                            <w:t>Bilddownload)</w:t>
                          </w:r>
                        </w:p>
                        <w:p w14:paraId="11E7DDF6" w14:textId="77777777" w:rsidR="00897FDD" w:rsidRPr="00E01ABA" w:rsidRDefault="00897FDD" w:rsidP="00897FDD">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F4F969" id="Textfeld 1" o:spid="_x0000_s1026" style="position:absolute;margin-left:372.4pt;margin-top:125.85pt;width:145.65pt;height:3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4385481;758994,4466996;35243,3554033;35243,0" o:connectangles="0,0,0,0,0,0" textboxrect="0,0,1372994,2609984"/>
              <v:textbox>
                <w:txbxContent>
                  <w:p w14:paraId="5AB76F1B" w14:textId="77777777" w:rsidR="00897FDD" w:rsidRPr="008667BB" w:rsidRDefault="00884FA3" w:rsidP="00897FDD">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Pr>
                        <w:rFonts w:ascii="Arial" w:hAnsi="Arial" w:cs="Arial"/>
                        <w:b/>
                        <w:sz w:val="18"/>
                        <w:szCs w:val="18"/>
                      </w:rPr>
                      <w:t xml:space="preserve"> </w:t>
                    </w:r>
                    <w:r w:rsidRPr="008667BB">
                      <w:rPr>
                        <w:rFonts w:ascii="Arial" w:hAnsi="Arial" w:cs="Arial"/>
                        <w:b/>
                        <w:sz w:val="18"/>
                        <w:szCs w:val="18"/>
                      </w:rPr>
                      <w:t>Tourismus GmbH</w:t>
                    </w:r>
                  </w:p>
                  <w:p w14:paraId="4A2E5559"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6E8D0F72" w14:textId="10227960" w:rsidR="00897FDD" w:rsidRPr="008667BB" w:rsidRDefault="00C52E40" w:rsidP="00897FDD">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349679A2"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0BC50104" w14:textId="77777777" w:rsidR="00897FDD" w:rsidRPr="008667BB" w:rsidRDefault="00884FA3" w:rsidP="00897FDD">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1FC49CAB" w14:textId="2A09130C" w:rsidR="00897FDD" w:rsidRPr="0004724E" w:rsidRDefault="00884FA3" w:rsidP="00897FDD">
                    <w:pPr>
                      <w:tabs>
                        <w:tab w:val="left" w:pos="142"/>
                      </w:tabs>
                      <w:spacing w:line="288" w:lineRule="auto"/>
                      <w:contextualSpacing/>
                      <w:rPr>
                        <w:rFonts w:ascii="Arial" w:hAnsi="Arial" w:cs="Arial"/>
                        <w:sz w:val="18"/>
                        <w:szCs w:val="18"/>
                      </w:rPr>
                    </w:pPr>
                    <w:r w:rsidRPr="0004724E">
                      <w:rPr>
                        <w:rFonts w:ascii="Arial" w:hAnsi="Arial" w:cs="Arial"/>
                        <w:sz w:val="18"/>
                        <w:szCs w:val="18"/>
                      </w:rPr>
                      <w:t>Tel. +49 (0)7583 926</w:t>
                    </w:r>
                    <w:r w:rsidRPr="00A83B4D">
                      <w:rPr>
                        <w:rFonts w:ascii="Arial" w:hAnsi="Arial" w:cs="Arial"/>
                        <w:sz w:val="18"/>
                        <w:szCs w:val="18"/>
                      </w:rPr>
                      <w:t>38-</w:t>
                    </w:r>
                    <w:r w:rsidR="00EF63FF" w:rsidRPr="00A83B4D">
                      <w:rPr>
                        <w:rFonts w:ascii="Arial" w:hAnsi="Arial" w:cs="Arial"/>
                        <w:sz w:val="18"/>
                        <w:szCs w:val="18"/>
                      </w:rPr>
                      <w:t>25</w:t>
                    </w:r>
                  </w:p>
                  <w:p w14:paraId="28957818" w14:textId="591A2A01" w:rsidR="00897FDD" w:rsidRPr="003D2481" w:rsidRDefault="00C52E40" w:rsidP="00897FDD">
                    <w:pPr>
                      <w:tabs>
                        <w:tab w:val="left" w:pos="142"/>
                      </w:tabs>
                      <w:spacing w:line="288" w:lineRule="auto"/>
                      <w:contextualSpacing/>
                      <w:rPr>
                        <w:rFonts w:ascii="Arial" w:hAnsi="Arial" w:cs="Arial"/>
                        <w:sz w:val="18"/>
                        <w:szCs w:val="18"/>
                        <w:lang w:val="en-US"/>
                      </w:rPr>
                    </w:pPr>
                    <w:proofErr w:type="spellStart"/>
                    <w:r>
                      <w:rPr>
                        <w:rFonts w:ascii="Arial" w:hAnsi="Arial" w:cs="Arial"/>
                        <w:sz w:val="18"/>
                        <w:szCs w:val="18"/>
                        <w:lang w:val="en-US"/>
                      </w:rPr>
                      <w:t>negd</w:t>
                    </w:r>
                    <w:r w:rsidR="00884FA3" w:rsidRPr="003D2481">
                      <w:rPr>
                        <w:rFonts w:ascii="Arial" w:hAnsi="Arial" w:cs="Arial"/>
                        <w:sz w:val="18"/>
                        <w:szCs w:val="18"/>
                        <w:lang w:val="en-US"/>
                      </w:rPr>
                      <w:t>@oberschwaben</w:t>
                    </w:r>
                    <w:proofErr w:type="spellEnd"/>
                    <w:r w:rsidR="00884FA3" w:rsidRPr="003D2481">
                      <w:rPr>
                        <w:rFonts w:ascii="Arial" w:hAnsi="Arial" w:cs="Arial"/>
                        <w:sz w:val="18"/>
                        <w:szCs w:val="18"/>
                        <w:lang w:val="en-US"/>
                      </w:rPr>
                      <w:t>-</w:t>
                    </w:r>
                    <w:r w:rsidR="002465BD">
                      <w:rPr>
                        <w:rFonts w:ascii="Arial" w:hAnsi="Arial" w:cs="Arial"/>
                        <w:sz w:val="18"/>
                        <w:szCs w:val="18"/>
                        <w:lang w:val="en-US"/>
                      </w:rPr>
                      <w:br/>
                    </w:r>
                    <w:r w:rsidR="00884FA3" w:rsidRPr="003D2481">
                      <w:rPr>
                        <w:rFonts w:ascii="Arial" w:hAnsi="Arial" w:cs="Arial"/>
                        <w:sz w:val="18"/>
                        <w:szCs w:val="18"/>
                        <w:lang w:val="en-US"/>
                      </w:rPr>
                      <w:t>tourismus.de</w:t>
                    </w:r>
                  </w:p>
                  <w:p w14:paraId="092D095D" w14:textId="45D1905F" w:rsidR="00897FDD" w:rsidRPr="003D2481" w:rsidRDefault="00884FA3" w:rsidP="00897FDD">
                    <w:pPr>
                      <w:tabs>
                        <w:tab w:val="left" w:pos="142"/>
                      </w:tabs>
                      <w:spacing w:line="288" w:lineRule="auto"/>
                      <w:contextualSpacing/>
                      <w:rPr>
                        <w:rFonts w:ascii="Arial" w:hAnsi="Arial" w:cs="Arial"/>
                        <w:sz w:val="18"/>
                        <w:szCs w:val="18"/>
                        <w:lang w:val="en-US"/>
                      </w:rPr>
                    </w:pPr>
                    <w:r w:rsidRPr="003D2481">
                      <w:rPr>
                        <w:rFonts w:ascii="Arial" w:hAnsi="Arial" w:cs="Arial"/>
                        <w:sz w:val="18"/>
                        <w:szCs w:val="18"/>
                        <w:lang w:val="en-US"/>
                      </w:rPr>
                      <w:t>www.oberschwaben-</w:t>
                    </w:r>
                    <w:r w:rsidR="002465BD">
                      <w:rPr>
                        <w:rFonts w:ascii="Arial" w:hAnsi="Arial" w:cs="Arial"/>
                        <w:sz w:val="18"/>
                        <w:szCs w:val="18"/>
                        <w:lang w:val="en-US"/>
                      </w:rPr>
                      <w:br/>
                    </w:r>
                    <w:r w:rsidRPr="003D2481">
                      <w:rPr>
                        <w:rFonts w:ascii="Arial" w:hAnsi="Arial" w:cs="Arial"/>
                        <w:sz w:val="18"/>
                        <w:szCs w:val="18"/>
                        <w:lang w:val="en-US"/>
                      </w:rPr>
                      <w:t>tourismus.de</w:t>
                    </w:r>
                  </w:p>
                  <w:p w14:paraId="1FCCE3B1" w14:textId="77777777" w:rsidR="00897FDD" w:rsidRPr="003D2481" w:rsidRDefault="00897FDD" w:rsidP="00897FDD">
                    <w:pPr>
                      <w:tabs>
                        <w:tab w:val="left" w:pos="142"/>
                      </w:tabs>
                      <w:spacing w:line="288" w:lineRule="auto"/>
                      <w:contextualSpacing/>
                      <w:rPr>
                        <w:rFonts w:ascii="Arial" w:hAnsi="Arial" w:cs="Arial"/>
                        <w:sz w:val="18"/>
                        <w:szCs w:val="18"/>
                        <w:lang w:val="en-US"/>
                      </w:rPr>
                    </w:pPr>
                  </w:p>
                  <w:p w14:paraId="1247CBE7"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67662526" w14:textId="77777777" w:rsidR="00897FDD" w:rsidRPr="008667BB" w:rsidRDefault="00884FA3" w:rsidP="00897FDD">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54AC008A" w14:textId="662C0552" w:rsidR="00897FDD" w:rsidRPr="008667BB" w:rsidRDefault="00D02075" w:rsidP="00897FDD">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884FA3" w:rsidRPr="008667BB">
                      <w:rPr>
                        <w:rFonts w:ascii="Arial" w:hAnsi="Arial" w:cs="Arial"/>
                        <w:b/>
                        <w:sz w:val="18"/>
                        <w:szCs w:val="18"/>
                        <w:lang w:val="de-CH"/>
                      </w:rPr>
                      <w:t xml:space="preserve">GmbH </w:t>
                    </w:r>
                  </w:p>
                  <w:p w14:paraId="659D90E3" w14:textId="52E5DB51"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w:t>
                    </w:r>
                    <w:r w:rsidR="00D02075">
                      <w:rPr>
                        <w:rFonts w:ascii="Arial" w:hAnsi="Arial" w:cs="Arial"/>
                        <w:sz w:val="18"/>
                        <w:szCs w:val="18"/>
                        <w:lang w:val="de-CH"/>
                      </w:rPr>
                      <w:t>in</w:t>
                    </w:r>
                    <w:r w:rsidRPr="008667BB">
                      <w:rPr>
                        <w:rFonts w:ascii="Arial" w:hAnsi="Arial" w:cs="Arial"/>
                        <w:sz w:val="18"/>
                        <w:szCs w:val="18"/>
                        <w:lang w:val="de-CH"/>
                      </w:rPr>
                      <w:t>:</w:t>
                    </w:r>
                  </w:p>
                  <w:p w14:paraId="68CC3DBD" w14:textId="24BE6449" w:rsidR="00897FDD" w:rsidRPr="008667BB" w:rsidRDefault="00A910B7"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Petra Reinmöller</w:t>
                    </w:r>
                  </w:p>
                  <w:p w14:paraId="7E695D5D" w14:textId="41D4FC1F" w:rsidR="00897FDD" w:rsidRPr="008667BB" w:rsidRDefault="00D02075"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2B2FB398" w14:textId="77777777" w:rsidR="00897FDD" w:rsidRPr="008667BB" w:rsidRDefault="00884FA3" w:rsidP="00897FDD">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0099CF7" w14:textId="0CFD4E94" w:rsidR="00897FDD" w:rsidRDefault="009B163F"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Tel.  +49 (0)7531 36937-12</w:t>
                    </w:r>
                  </w:p>
                  <w:p w14:paraId="6BD7AC42" w14:textId="22D9093B" w:rsidR="00897FDD" w:rsidRPr="008667BB" w:rsidRDefault="00884FA3" w:rsidP="00897FDD">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p.</w:t>
                    </w:r>
                    <w:r w:rsidR="00D02075">
                      <w:rPr>
                        <w:rFonts w:ascii="Arial" w:hAnsi="Arial" w:cs="Arial"/>
                        <w:sz w:val="18"/>
                        <w:szCs w:val="18"/>
                        <w:lang w:val="de-CH"/>
                      </w:rPr>
                      <w:t>reinmoeller</w:t>
                    </w:r>
                    <w:r>
                      <w:rPr>
                        <w:rFonts w:ascii="Arial" w:hAnsi="Arial" w:cs="Arial"/>
                        <w:sz w:val="18"/>
                        <w:szCs w:val="18"/>
                        <w:lang w:val="de-CH"/>
                      </w:rPr>
                      <w:t>@pr2.de</w:t>
                    </w:r>
                  </w:p>
                  <w:p w14:paraId="4BF85BD5" w14:textId="44FBD688" w:rsidR="00897FDD" w:rsidRPr="008667BB" w:rsidRDefault="00884FA3" w:rsidP="00897FDD">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 xml:space="preserve">www.pr2.de (Text- und </w:t>
                    </w:r>
                    <w:r w:rsidR="002465BD">
                      <w:rPr>
                        <w:rFonts w:ascii="Arial" w:hAnsi="Arial" w:cs="Arial"/>
                        <w:sz w:val="18"/>
                        <w:szCs w:val="18"/>
                        <w:lang w:val="de-CH"/>
                      </w:rPr>
                      <w:br/>
                    </w:r>
                    <w:r w:rsidRPr="008667BB">
                      <w:rPr>
                        <w:rFonts w:ascii="Arial" w:hAnsi="Arial" w:cs="Arial"/>
                        <w:sz w:val="18"/>
                        <w:szCs w:val="18"/>
                        <w:lang w:val="de-CH"/>
                      </w:rPr>
                      <w:t>Bilddownload)</w:t>
                    </w:r>
                  </w:p>
                  <w:p w14:paraId="11E7DDF6" w14:textId="77777777" w:rsidR="00897FDD" w:rsidRPr="00E01ABA" w:rsidRDefault="00897FDD" w:rsidP="00897FDD">
                    <w:pPr>
                      <w:rPr>
                        <w:lang w:val="de-CH"/>
                      </w:rPr>
                    </w:pPr>
                  </w:p>
                </w:txbxContent>
              </v:textbox>
            </v:shape>
          </w:pict>
        </mc:Fallback>
      </mc:AlternateContent>
    </w:r>
    <w:r w:rsidR="00884FA3">
      <w:rPr>
        <w:noProof/>
        <w:lang w:eastAsia="de-DE"/>
      </w:rPr>
      <w:drawing>
        <wp:anchor distT="0" distB="0" distL="114300" distR="114300" simplePos="0" relativeHeight="251660288" behindDoc="1" locked="0" layoutInCell="1" allowOverlap="1" wp14:anchorId="765F6008" wp14:editId="43F3FF2D">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2771A"/>
    <w:multiLevelType w:val="hybridMultilevel"/>
    <w:tmpl w:val="0E5AF964"/>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32BF1998"/>
    <w:multiLevelType w:val="multilevel"/>
    <w:tmpl w:val="1882A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C56883"/>
    <w:multiLevelType w:val="hybridMultilevel"/>
    <w:tmpl w:val="FC34E1D2"/>
    <w:lvl w:ilvl="0" w:tplc="05724CFE">
      <w:start w:val="12"/>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A382B60"/>
    <w:multiLevelType w:val="hybridMultilevel"/>
    <w:tmpl w:val="D988C66C"/>
    <w:lvl w:ilvl="0" w:tplc="06AEAF8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4AE3C04"/>
    <w:multiLevelType w:val="hybridMultilevel"/>
    <w:tmpl w:val="0CE62BBC"/>
    <w:lvl w:ilvl="0" w:tplc="D35287CC">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7FE0B5A"/>
    <w:multiLevelType w:val="multilevel"/>
    <w:tmpl w:val="4A46E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6788975">
    <w:abstractNumId w:val="1"/>
  </w:num>
  <w:num w:numId="2" w16cid:durableId="1957330650">
    <w:abstractNumId w:val="0"/>
  </w:num>
  <w:num w:numId="3" w16cid:durableId="1679772066">
    <w:abstractNumId w:val="5"/>
  </w:num>
  <w:num w:numId="4" w16cid:durableId="1977491479">
    <w:abstractNumId w:val="3"/>
  </w:num>
  <w:num w:numId="5" w16cid:durableId="1074279360">
    <w:abstractNumId w:val="4"/>
  </w:num>
  <w:num w:numId="6" w16cid:durableId="18873317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8FA"/>
    <w:rsid w:val="0000151F"/>
    <w:rsid w:val="000108FC"/>
    <w:rsid w:val="00011ED7"/>
    <w:rsid w:val="00011FB9"/>
    <w:rsid w:val="00012F90"/>
    <w:rsid w:val="0001512F"/>
    <w:rsid w:val="0002005D"/>
    <w:rsid w:val="0002059E"/>
    <w:rsid w:val="00023FBD"/>
    <w:rsid w:val="000423DC"/>
    <w:rsid w:val="00043DB7"/>
    <w:rsid w:val="00045FEC"/>
    <w:rsid w:val="000556BB"/>
    <w:rsid w:val="000566A8"/>
    <w:rsid w:val="00057FFD"/>
    <w:rsid w:val="000633AA"/>
    <w:rsid w:val="00066B43"/>
    <w:rsid w:val="00072710"/>
    <w:rsid w:val="0007383E"/>
    <w:rsid w:val="000765BC"/>
    <w:rsid w:val="00077D41"/>
    <w:rsid w:val="000824F4"/>
    <w:rsid w:val="000851D1"/>
    <w:rsid w:val="000A261A"/>
    <w:rsid w:val="000A319D"/>
    <w:rsid w:val="000B1918"/>
    <w:rsid w:val="000B613E"/>
    <w:rsid w:val="000B7361"/>
    <w:rsid w:val="000B7372"/>
    <w:rsid w:val="000C3022"/>
    <w:rsid w:val="000C59A1"/>
    <w:rsid w:val="000C63EC"/>
    <w:rsid w:val="000D17D3"/>
    <w:rsid w:val="000D759A"/>
    <w:rsid w:val="000D7C87"/>
    <w:rsid w:val="000E0F34"/>
    <w:rsid w:val="000F011F"/>
    <w:rsid w:val="000F0CBA"/>
    <w:rsid w:val="000F6451"/>
    <w:rsid w:val="00105470"/>
    <w:rsid w:val="001102D9"/>
    <w:rsid w:val="0011622A"/>
    <w:rsid w:val="00136B76"/>
    <w:rsid w:val="00143CFA"/>
    <w:rsid w:val="00144C02"/>
    <w:rsid w:val="00147A77"/>
    <w:rsid w:val="00150CC2"/>
    <w:rsid w:val="0015150F"/>
    <w:rsid w:val="00151FDB"/>
    <w:rsid w:val="001565C4"/>
    <w:rsid w:val="00161C2B"/>
    <w:rsid w:val="00164BE2"/>
    <w:rsid w:val="001710CB"/>
    <w:rsid w:val="00172425"/>
    <w:rsid w:val="0018205E"/>
    <w:rsid w:val="00184DC2"/>
    <w:rsid w:val="0018770A"/>
    <w:rsid w:val="001906E1"/>
    <w:rsid w:val="00191160"/>
    <w:rsid w:val="00193F94"/>
    <w:rsid w:val="001A7F42"/>
    <w:rsid w:val="001B0029"/>
    <w:rsid w:val="001B0178"/>
    <w:rsid w:val="001B0C12"/>
    <w:rsid w:val="001B1683"/>
    <w:rsid w:val="001B334C"/>
    <w:rsid w:val="001B3382"/>
    <w:rsid w:val="001B784B"/>
    <w:rsid w:val="001C7BE4"/>
    <w:rsid w:val="001D0486"/>
    <w:rsid w:val="001D1A6B"/>
    <w:rsid w:val="001D7005"/>
    <w:rsid w:val="001E247E"/>
    <w:rsid w:val="001E2D56"/>
    <w:rsid w:val="001E2F47"/>
    <w:rsid w:val="001E3EAF"/>
    <w:rsid w:val="001F05B7"/>
    <w:rsid w:val="001F287A"/>
    <w:rsid w:val="001F320F"/>
    <w:rsid w:val="001F5F72"/>
    <w:rsid w:val="001F7449"/>
    <w:rsid w:val="00202B42"/>
    <w:rsid w:val="00206CA1"/>
    <w:rsid w:val="00207089"/>
    <w:rsid w:val="002135AE"/>
    <w:rsid w:val="0021668A"/>
    <w:rsid w:val="00226761"/>
    <w:rsid w:val="002269B8"/>
    <w:rsid w:val="00242BEE"/>
    <w:rsid w:val="002465BD"/>
    <w:rsid w:val="00247401"/>
    <w:rsid w:val="00253950"/>
    <w:rsid w:val="0025476A"/>
    <w:rsid w:val="00262817"/>
    <w:rsid w:val="00267978"/>
    <w:rsid w:val="00275701"/>
    <w:rsid w:val="00276708"/>
    <w:rsid w:val="0028185B"/>
    <w:rsid w:val="002855CB"/>
    <w:rsid w:val="00286C3D"/>
    <w:rsid w:val="002912CB"/>
    <w:rsid w:val="002A0025"/>
    <w:rsid w:val="002A4BFC"/>
    <w:rsid w:val="002A6054"/>
    <w:rsid w:val="002B1249"/>
    <w:rsid w:val="002B1BC6"/>
    <w:rsid w:val="002B22DB"/>
    <w:rsid w:val="002B58B9"/>
    <w:rsid w:val="002B5A72"/>
    <w:rsid w:val="002B6AE1"/>
    <w:rsid w:val="002C6596"/>
    <w:rsid w:val="002C7038"/>
    <w:rsid w:val="002D13B9"/>
    <w:rsid w:val="002D1CF4"/>
    <w:rsid w:val="002D1FBB"/>
    <w:rsid w:val="002D5602"/>
    <w:rsid w:val="002F1F66"/>
    <w:rsid w:val="00300932"/>
    <w:rsid w:val="00304152"/>
    <w:rsid w:val="00325439"/>
    <w:rsid w:val="00333243"/>
    <w:rsid w:val="00341F4C"/>
    <w:rsid w:val="003428BE"/>
    <w:rsid w:val="00350381"/>
    <w:rsid w:val="0035478E"/>
    <w:rsid w:val="00357527"/>
    <w:rsid w:val="0036053B"/>
    <w:rsid w:val="00364211"/>
    <w:rsid w:val="00366460"/>
    <w:rsid w:val="0037015A"/>
    <w:rsid w:val="003706ED"/>
    <w:rsid w:val="00381107"/>
    <w:rsid w:val="00391CAF"/>
    <w:rsid w:val="003975DE"/>
    <w:rsid w:val="003977A1"/>
    <w:rsid w:val="003A0AF2"/>
    <w:rsid w:val="003A691F"/>
    <w:rsid w:val="003B0098"/>
    <w:rsid w:val="003B530E"/>
    <w:rsid w:val="003B55FE"/>
    <w:rsid w:val="003C1EAF"/>
    <w:rsid w:val="003C563E"/>
    <w:rsid w:val="003D5863"/>
    <w:rsid w:val="003D7178"/>
    <w:rsid w:val="003E1F58"/>
    <w:rsid w:val="003F0B2B"/>
    <w:rsid w:val="004066BE"/>
    <w:rsid w:val="0041254A"/>
    <w:rsid w:val="00414D83"/>
    <w:rsid w:val="00425696"/>
    <w:rsid w:val="00433E9C"/>
    <w:rsid w:val="004354C3"/>
    <w:rsid w:val="00441EBD"/>
    <w:rsid w:val="00443FEC"/>
    <w:rsid w:val="00444C33"/>
    <w:rsid w:val="0044535C"/>
    <w:rsid w:val="004477F4"/>
    <w:rsid w:val="00447BDD"/>
    <w:rsid w:val="004502F3"/>
    <w:rsid w:val="00452841"/>
    <w:rsid w:val="004576EA"/>
    <w:rsid w:val="0046165C"/>
    <w:rsid w:val="00464006"/>
    <w:rsid w:val="00474E1D"/>
    <w:rsid w:val="004771A1"/>
    <w:rsid w:val="0047799A"/>
    <w:rsid w:val="00477D62"/>
    <w:rsid w:val="00483BB0"/>
    <w:rsid w:val="00495EFA"/>
    <w:rsid w:val="004A0129"/>
    <w:rsid w:val="004A0682"/>
    <w:rsid w:val="004A29FA"/>
    <w:rsid w:val="004B63E4"/>
    <w:rsid w:val="004C1020"/>
    <w:rsid w:val="004D16E3"/>
    <w:rsid w:val="004D2CEC"/>
    <w:rsid w:val="004E118C"/>
    <w:rsid w:val="004E45F7"/>
    <w:rsid w:val="004F502C"/>
    <w:rsid w:val="004F5143"/>
    <w:rsid w:val="004F5851"/>
    <w:rsid w:val="0051636F"/>
    <w:rsid w:val="00521696"/>
    <w:rsid w:val="00525332"/>
    <w:rsid w:val="0052617A"/>
    <w:rsid w:val="00530465"/>
    <w:rsid w:val="00535B9A"/>
    <w:rsid w:val="00543058"/>
    <w:rsid w:val="005468D1"/>
    <w:rsid w:val="00547C80"/>
    <w:rsid w:val="00554167"/>
    <w:rsid w:val="005602DF"/>
    <w:rsid w:val="005615CA"/>
    <w:rsid w:val="00561EEF"/>
    <w:rsid w:val="0056300F"/>
    <w:rsid w:val="005661D1"/>
    <w:rsid w:val="005665DB"/>
    <w:rsid w:val="005678AB"/>
    <w:rsid w:val="00567B26"/>
    <w:rsid w:val="00571271"/>
    <w:rsid w:val="00571331"/>
    <w:rsid w:val="00575139"/>
    <w:rsid w:val="00575481"/>
    <w:rsid w:val="0057663E"/>
    <w:rsid w:val="0058616B"/>
    <w:rsid w:val="00587537"/>
    <w:rsid w:val="005A1A45"/>
    <w:rsid w:val="005B1C6D"/>
    <w:rsid w:val="005B35EC"/>
    <w:rsid w:val="005C0B6D"/>
    <w:rsid w:val="005C32C3"/>
    <w:rsid w:val="005D155B"/>
    <w:rsid w:val="005E2772"/>
    <w:rsid w:val="005F4087"/>
    <w:rsid w:val="00601B2B"/>
    <w:rsid w:val="00602A3A"/>
    <w:rsid w:val="00607B5A"/>
    <w:rsid w:val="00621E61"/>
    <w:rsid w:val="00631C46"/>
    <w:rsid w:val="00636364"/>
    <w:rsid w:val="0064101D"/>
    <w:rsid w:val="006426EE"/>
    <w:rsid w:val="00645C1F"/>
    <w:rsid w:val="006509ED"/>
    <w:rsid w:val="00651077"/>
    <w:rsid w:val="00652DA6"/>
    <w:rsid w:val="00653274"/>
    <w:rsid w:val="0065445E"/>
    <w:rsid w:val="00663B91"/>
    <w:rsid w:val="00666E59"/>
    <w:rsid w:val="00674AA1"/>
    <w:rsid w:val="00676992"/>
    <w:rsid w:val="006926CB"/>
    <w:rsid w:val="00693629"/>
    <w:rsid w:val="00694812"/>
    <w:rsid w:val="00694FED"/>
    <w:rsid w:val="00696A50"/>
    <w:rsid w:val="006A195E"/>
    <w:rsid w:val="006A5C60"/>
    <w:rsid w:val="006A5E28"/>
    <w:rsid w:val="006B31E1"/>
    <w:rsid w:val="006C151E"/>
    <w:rsid w:val="006C2063"/>
    <w:rsid w:val="006C4F12"/>
    <w:rsid w:val="006C563F"/>
    <w:rsid w:val="006E09BE"/>
    <w:rsid w:val="006E43BE"/>
    <w:rsid w:val="006F0C1A"/>
    <w:rsid w:val="006F2712"/>
    <w:rsid w:val="006F2EB9"/>
    <w:rsid w:val="006F41ED"/>
    <w:rsid w:val="006F518F"/>
    <w:rsid w:val="00701A58"/>
    <w:rsid w:val="00705E58"/>
    <w:rsid w:val="0072107D"/>
    <w:rsid w:val="00721C23"/>
    <w:rsid w:val="00721F3F"/>
    <w:rsid w:val="00722C0F"/>
    <w:rsid w:val="00723B71"/>
    <w:rsid w:val="00724C3D"/>
    <w:rsid w:val="00726B5F"/>
    <w:rsid w:val="00731186"/>
    <w:rsid w:val="0073340D"/>
    <w:rsid w:val="00734269"/>
    <w:rsid w:val="00745288"/>
    <w:rsid w:val="00745F85"/>
    <w:rsid w:val="00747C25"/>
    <w:rsid w:val="007501C6"/>
    <w:rsid w:val="007537F9"/>
    <w:rsid w:val="00756229"/>
    <w:rsid w:val="00757C09"/>
    <w:rsid w:val="007631E3"/>
    <w:rsid w:val="0076367A"/>
    <w:rsid w:val="0077065D"/>
    <w:rsid w:val="007725EF"/>
    <w:rsid w:val="007747D4"/>
    <w:rsid w:val="0077772A"/>
    <w:rsid w:val="007809CF"/>
    <w:rsid w:val="0078132D"/>
    <w:rsid w:val="00782673"/>
    <w:rsid w:val="00791574"/>
    <w:rsid w:val="007A7585"/>
    <w:rsid w:val="007B0942"/>
    <w:rsid w:val="007C370C"/>
    <w:rsid w:val="007C4031"/>
    <w:rsid w:val="007D10E1"/>
    <w:rsid w:val="007D1E85"/>
    <w:rsid w:val="007D2070"/>
    <w:rsid w:val="007D443D"/>
    <w:rsid w:val="007D6F1F"/>
    <w:rsid w:val="007E4E50"/>
    <w:rsid w:val="007F5A8B"/>
    <w:rsid w:val="00800CE6"/>
    <w:rsid w:val="008055D5"/>
    <w:rsid w:val="00810E4F"/>
    <w:rsid w:val="008140AC"/>
    <w:rsid w:val="00816341"/>
    <w:rsid w:val="00824EC9"/>
    <w:rsid w:val="0082677B"/>
    <w:rsid w:val="00827697"/>
    <w:rsid w:val="00827883"/>
    <w:rsid w:val="008301BB"/>
    <w:rsid w:val="0083062B"/>
    <w:rsid w:val="00831500"/>
    <w:rsid w:val="0083314C"/>
    <w:rsid w:val="00833D80"/>
    <w:rsid w:val="00836D92"/>
    <w:rsid w:val="00840A61"/>
    <w:rsid w:val="00841F33"/>
    <w:rsid w:val="00844467"/>
    <w:rsid w:val="00852649"/>
    <w:rsid w:val="008530A4"/>
    <w:rsid w:val="0085661F"/>
    <w:rsid w:val="008635E0"/>
    <w:rsid w:val="008647C5"/>
    <w:rsid w:val="008746BD"/>
    <w:rsid w:val="008754CE"/>
    <w:rsid w:val="008820FF"/>
    <w:rsid w:val="008835E6"/>
    <w:rsid w:val="00884EF8"/>
    <w:rsid w:val="00884FA3"/>
    <w:rsid w:val="00897FDD"/>
    <w:rsid w:val="008A435B"/>
    <w:rsid w:val="008A62F9"/>
    <w:rsid w:val="008B0CFA"/>
    <w:rsid w:val="008E1FFC"/>
    <w:rsid w:val="008F325D"/>
    <w:rsid w:val="008F442C"/>
    <w:rsid w:val="009024E5"/>
    <w:rsid w:val="00902516"/>
    <w:rsid w:val="00902CED"/>
    <w:rsid w:val="00903389"/>
    <w:rsid w:val="00905949"/>
    <w:rsid w:val="0091421B"/>
    <w:rsid w:val="00915905"/>
    <w:rsid w:val="009178FC"/>
    <w:rsid w:val="00921DB6"/>
    <w:rsid w:val="00922446"/>
    <w:rsid w:val="00923D02"/>
    <w:rsid w:val="0092734B"/>
    <w:rsid w:val="00934188"/>
    <w:rsid w:val="00936C04"/>
    <w:rsid w:val="00937BFD"/>
    <w:rsid w:val="00940CE3"/>
    <w:rsid w:val="0094489D"/>
    <w:rsid w:val="00945409"/>
    <w:rsid w:val="009456BB"/>
    <w:rsid w:val="00955CE8"/>
    <w:rsid w:val="00962894"/>
    <w:rsid w:val="0096377A"/>
    <w:rsid w:val="009645F4"/>
    <w:rsid w:val="00967CA2"/>
    <w:rsid w:val="009737FF"/>
    <w:rsid w:val="00977205"/>
    <w:rsid w:val="00977F0B"/>
    <w:rsid w:val="009A16CF"/>
    <w:rsid w:val="009A18F0"/>
    <w:rsid w:val="009A547D"/>
    <w:rsid w:val="009A7903"/>
    <w:rsid w:val="009B163F"/>
    <w:rsid w:val="009B46F8"/>
    <w:rsid w:val="009C0EE8"/>
    <w:rsid w:val="009C6799"/>
    <w:rsid w:val="009D452F"/>
    <w:rsid w:val="009E27AC"/>
    <w:rsid w:val="009E356E"/>
    <w:rsid w:val="009F0BD6"/>
    <w:rsid w:val="009F6595"/>
    <w:rsid w:val="00A17A29"/>
    <w:rsid w:val="00A17A4B"/>
    <w:rsid w:val="00A21C32"/>
    <w:rsid w:val="00A25F6D"/>
    <w:rsid w:val="00A30FF7"/>
    <w:rsid w:val="00A324FF"/>
    <w:rsid w:val="00A3354B"/>
    <w:rsid w:val="00A44AC2"/>
    <w:rsid w:val="00A53D33"/>
    <w:rsid w:val="00A547F3"/>
    <w:rsid w:val="00A6453F"/>
    <w:rsid w:val="00A70C59"/>
    <w:rsid w:val="00A73EB0"/>
    <w:rsid w:val="00A74074"/>
    <w:rsid w:val="00A76A7B"/>
    <w:rsid w:val="00A823CC"/>
    <w:rsid w:val="00A83B4D"/>
    <w:rsid w:val="00A83C7D"/>
    <w:rsid w:val="00A90AA0"/>
    <w:rsid w:val="00A910B7"/>
    <w:rsid w:val="00A94062"/>
    <w:rsid w:val="00AA679F"/>
    <w:rsid w:val="00AB3075"/>
    <w:rsid w:val="00AB7431"/>
    <w:rsid w:val="00AC455D"/>
    <w:rsid w:val="00AC7659"/>
    <w:rsid w:val="00AD0DAB"/>
    <w:rsid w:val="00AD24DE"/>
    <w:rsid w:val="00AD5B6E"/>
    <w:rsid w:val="00AE3A40"/>
    <w:rsid w:val="00B01F98"/>
    <w:rsid w:val="00B04427"/>
    <w:rsid w:val="00B06F21"/>
    <w:rsid w:val="00B072BB"/>
    <w:rsid w:val="00B11CE3"/>
    <w:rsid w:val="00B148AC"/>
    <w:rsid w:val="00B23C36"/>
    <w:rsid w:val="00B24461"/>
    <w:rsid w:val="00B259E4"/>
    <w:rsid w:val="00B3182B"/>
    <w:rsid w:val="00B3339E"/>
    <w:rsid w:val="00B34101"/>
    <w:rsid w:val="00B35BD4"/>
    <w:rsid w:val="00B4028F"/>
    <w:rsid w:val="00B409A0"/>
    <w:rsid w:val="00B4527F"/>
    <w:rsid w:val="00B455F5"/>
    <w:rsid w:val="00B46FAF"/>
    <w:rsid w:val="00B517DC"/>
    <w:rsid w:val="00B52D58"/>
    <w:rsid w:val="00B54972"/>
    <w:rsid w:val="00B602CD"/>
    <w:rsid w:val="00B60940"/>
    <w:rsid w:val="00B61C02"/>
    <w:rsid w:val="00B62547"/>
    <w:rsid w:val="00B64D90"/>
    <w:rsid w:val="00B81BB8"/>
    <w:rsid w:val="00B85133"/>
    <w:rsid w:val="00B87915"/>
    <w:rsid w:val="00B9077F"/>
    <w:rsid w:val="00B9144E"/>
    <w:rsid w:val="00B93E4A"/>
    <w:rsid w:val="00B97B20"/>
    <w:rsid w:val="00B97E09"/>
    <w:rsid w:val="00BA2CAF"/>
    <w:rsid w:val="00BA507D"/>
    <w:rsid w:val="00BB1F59"/>
    <w:rsid w:val="00BB318A"/>
    <w:rsid w:val="00BB3CEB"/>
    <w:rsid w:val="00BD1C2C"/>
    <w:rsid w:val="00BD6EB7"/>
    <w:rsid w:val="00BD73F1"/>
    <w:rsid w:val="00BF0EEA"/>
    <w:rsid w:val="00BF58FA"/>
    <w:rsid w:val="00BF618D"/>
    <w:rsid w:val="00C01158"/>
    <w:rsid w:val="00C01159"/>
    <w:rsid w:val="00C073C3"/>
    <w:rsid w:val="00C111D5"/>
    <w:rsid w:val="00C1570B"/>
    <w:rsid w:val="00C21B3D"/>
    <w:rsid w:val="00C23F2E"/>
    <w:rsid w:val="00C2554E"/>
    <w:rsid w:val="00C25E94"/>
    <w:rsid w:val="00C30236"/>
    <w:rsid w:val="00C330DB"/>
    <w:rsid w:val="00C35EE5"/>
    <w:rsid w:val="00C366A3"/>
    <w:rsid w:val="00C4466D"/>
    <w:rsid w:val="00C50C8E"/>
    <w:rsid w:val="00C52E40"/>
    <w:rsid w:val="00C55F7D"/>
    <w:rsid w:val="00C56174"/>
    <w:rsid w:val="00C60646"/>
    <w:rsid w:val="00C62126"/>
    <w:rsid w:val="00C63322"/>
    <w:rsid w:val="00C64EB1"/>
    <w:rsid w:val="00C653B7"/>
    <w:rsid w:val="00C71188"/>
    <w:rsid w:val="00C73602"/>
    <w:rsid w:val="00C7656F"/>
    <w:rsid w:val="00C77E60"/>
    <w:rsid w:val="00C82256"/>
    <w:rsid w:val="00C94FEF"/>
    <w:rsid w:val="00C956D3"/>
    <w:rsid w:val="00C962FA"/>
    <w:rsid w:val="00CA0714"/>
    <w:rsid w:val="00CA17BC"/>
    <w:rsid w:val="00CA3CE1"/>
    <w:rsid w:val="00CA46ED"/>
    <w:rsid w:val="00CA6D73"/>
    <w:rsid w:val="00CA6D94"/>
    <w:rsid w:val="00CA72D0"/>
    <w:rsid w:val="00CB24ED"/>
    <w:rsid w:val="00CD4661"/>
    <w:rsid w:val="00CD7B96"/>
    <w:rsid w:val="00CD7E84"/>
    <w:rsid w:val="00CE20AF"/>
    <w:rsid w:val="00CE291D"/>
    <w:rsid w:val="00CE746E"/>
    <w:rsid w:val="00CF4DFE"/>
    <w:rsid w:val="00CF62DB"/>
    <w:rsid w:val="00D00777"/>
    <w:rsid w:val="00D02075"/>
    <w:rsid w:val="00D03821"/>
    <w:rsid w:val="00D12802"/>
    <w:rsid w:val="00D13B27"/>
    <w:rsid w:val="00D20288"/>
    <w:rsid w:val="00D26993"/>
    <w:rsid w:val="00D330A0"/>
    <w:rsid w:val="00D34E51"/>
    <w:rsid w:val="00D35004"/>
    <w:rsid w:val="00D35449"/>
    <w:rsid w:val="00D41B91"/>
    <w:rsid w:val="00D47DDB"/>
    <w:rsid w:val="00D47E3B"/>
    <w:rsid w:val="00D51F9C"/>
    <w:rsid w:val="00D57933"/>
    <w:rsid w:val="00D60747"/>
    <w:rsid w:val="00D6187E"/>
    <w:rsid w:val="00D65027"/>
    <w:rsid w:val="00D74364"/>
    <w:rsid w:val="00D743DA"/>
    <w:rsid w:val="00D74810"/>
    <w:rsid w:val="00D7757E"/>
    <w:rsid w:val="00D82AF6"/>
    <w:rsid w:val="00DA1443"/>
    <w:rsid w:val="00DA71CD"/>
    <w:rsid w:val="00DB3B93"/>
    <w:rsid w:val="00DB4ABE"/>
    <w:rsid w:val="00DB5C8D"/>
    <w:rsid w:val="00DB7101"/>
    <w:rsid w:val="00DC22EF"/>
    <w:rsid w:val="00DC4D99"/>
    <w:rsid w:val="00DC6654"/>
    <w:rsid w:val="00DF0C8F"/>
    <w:rsid w:val="00DF6B32"/>
    <w:rsid w:val="00E103D2"/>
    <w:rsid w:val="00E10B9B"/>
    <w:rsid w:val="00E14FA6"/>
    <w:rsid w:val="00E15664"/>
    <w:rsid w:val="00E20DB5"/>
    <w:rsid w:val="00E2334F"/>
    <w:rsid w:val="00E24E71"/>
    <w:rsid w:val="00E24EE0"/>
    <w:rsid w:val="00E27041"/>
    <w:rsid w:val="00E37A07"/>
    <w:rsid w:val="00E37C15"/>
    <w:rsid w:val="00E41635"/>
    <w:rsid w:val="00E51B98"/>
    <w:rsid w:val="00E52BBD"/>
    <w:rsid w:val="00E54E4F"/>
    <w:rsid w:val="00E56AEC"/>
    <w:rsid w:val="00E6010E"/>
    <w:rsid w:val="00E61036"/>
    <w:rsid w:val="00E6244E"/>
    <w:rsid w:val="00E633CF"/>
    <w:rsid w:val="00E640B9"/>
    <w:rsid w:val="00E71EEF"/>
    <w:rsid w:val="00E76D6A"/>
    <w:rsid w:val="00E77347"/>
    <w:rsid w:val="00E81120"/>
    <w:rsid w:val="00E84F92"/>
    <w:rsid w:val="00E90AB9"/>
    <w:rsid w:val="00E96584"/>
    <w:rsid w:val="00E965CA"/>
    <w:rsid w:val="00EA17BE"/>
    <w:rsid w:val="00EA1AB0"/>
    <w:rsid w:val="00EA6707"/>
    <w:rsid w:val="00EA69B2"/>
    <w:rsid w:val="00EA6DC1"/>
    <w:rsid w:val="00EB18E2"/>
    <w:rsid w:val="00EB312F"/>
    <w:rsid w:val="00EC566F"/>
    <w:rsid w:val="00EC68F0"/>
    <w:rsid w:val="00ED00BA"/>
    <w:rsid w:val="00ED0B14"/>
    <w:rsid w:val="00ED2EE2"/>
    <w:rsid w:val="00ED3BEE"/>
    <w:rsid w:val="00ED46A7"/>
    <w:rsid w:val="00ED48F0"/>
    <w:rsid w:val="00ED7A22"/>
    <w:rsid w:val="00EE0845"/>
    <w:rsid w:val="00EE1B03"/>
    <w:rsid w:val="00EE2504"/>
    <w:rsid w:val="00EE7839"/>
    <w:rsid w:val="00EF1271"/>
    <w:rsid w:val="00EF1D78"/>
    <w:rsid w:val="00EF1F40"/>
    <w:rsid w:val="00EF554A"/>
    <w:rsid w:val="00EF63FF"/>
    <w:rsid w:val="00EF71FD"/>
    <w:rsid w:val="00F13B92"/>
    <w:rsid w:val="00F13CCD"/>
    <w:rsid w:val="00F153BF"/>
    <w:rsid w:val="00F16D6C"/>
    <w:rsid w:val="00F21CBD"/>
    <w:rsid w:val="00F22079"/>
    <w:rsid w:val="00F22FA2"/>
    <w:rsid w:val="00F2600B"/>
    <w:rsid w:val="00F263AB"/>
    <w:rsid w:val="00F27DA9"/>
    <w:rsid w:val="00F30550"/>
    <w:rsid w:val="00F32FFE"/>
    <w:rsid w:val="00F334B8"/>
    <w:rsid w:val="00F35FDD"/>
    <w:rsid w:val="00F37458"/>
    <w:rsid w:val="00F42CDF"/>
    <w:rsid w:val="00F46CEC"/>
    <w:rsid w:val="00F56766"/>
    <w:rsid w:val="00F60FAF"/>
    <w:rsid w:val="00F7389E"/>
    <w:rsid w:val="00F90644"/>
    <w:rsid w:val="00F90A2B"/>
    <w:rsid w:val="00F95531"/>
    <w:rsid w:val="00F95C23"/>
    <w:rsid w:val="00FA19D9"/>
    <w:rsid w:val="00FA24E1"/>
    <w:rsid w:val="00FA3D38"/>
    <w:rsid w:val="00FA4574"/>
    <w:rsid w:val="00FA64E1"/>
    <w:rsid w:val="00FA71EE"/>
    <w:rsid w:val="00FB0924"/>
    <w:rsid w:val="00FB248E"/>
    <w:rsid w:val="00FB26AD"/>
    <w:rsid w:val="00FB331D"/>
    <w:rsid w:val="00FC04EA"/>
    <w:rsid w:val="00FC26E3"/>
    <w:rsid w:val="00FC28A9"/>
    <w:rsid w:val="00FC3489"/>
    <w:rsid w:val="00FC3D7D"/>
    <w:rsid w:val="00FC65D1"/>
    <w:rsid w:val="00FC6D18"/>
    <w:rsid w:val="00FD601B"/>
    <w:rsid w:val="00FE0C4F"/>
    <w:rsid w:val="00FE55FA"/>
    <w:rsid w:val="00FF2F67"/>
    <w:rsid w:val="00FF5F3F"/>
    <w:rsid w:val="00FF612A"/>
    <w:rsid w:val="582482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F4881B"/>
  <w15:docId w15:val="{04A43CED-F7EB-473F-9C41-35AA268F4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F58FA"/>
    <w:pPr>
      <w:spacing w:after="200" w:line="276" w:lineRule="auto"/>
    </w:pPr>
  </w:style>
  <w:style w:type="paragraph" w:styleId="berschrift1">
    <w:name w:val="heading 1"/>
    <w:basedOn w:val="Standard"/>
    <w:next w:val="Standard"/>
    <w:link w:val="berschrift1Zchn"/>
    <w:uiPriority w:val="9"/>
    <w:qFormat/>
    <w:rsid w:val="009D452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link w:val="berschrift2Zchn"/>
    <w:uiPriority w:val="9"/>
    <w:qFormat/>
    <w:rsid w:val="00BF58FA"/>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2Zchn">
    <w:name w:val="Überschrift 2 Zchn"/>
    <w:basedOn w:val="Absatz-Standardschriftart"/>
    <w:link w:val="berschrift2"/>
    <w:uiPriority w:val="9"/>
    <w:rsid w:val="00BF58FA"/>
    <w:rPr>
      <w:rFonts w:ascii="Times New Roman" w:eastAsia="Times New Roman" w:hAnsi="Times New Roman" w:cs="Times New Roman"/>
      <w:b/>
      <w:bCs/>
      <w:sz w:val="36"/>
      <w:szCs w:val="36"/>
      <w:lang w:eastAsia="de-DE"/>
    </w:rPr>
  </w:style>
  <w:style w:type="paragraph" w:styleId="Kopfzeile">
    <w:name w:val="header"/>
    <w:basedOn w:val="Standard"/>
    <w:link w:val="KopfzeileZchn"/>
    <w:uiPriority w:val="99"/>
    <w:unhideWhenUsed/>
    <w:rsid w:val="00BF58F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58FA"/>
  </w:style>
  <w:style w:type="paragraph" w:styleId="Fuzeile">
    <w:name w:val="footer"/>
    <w:basedOn w:val="Standard"/>
    <w:link w:val="FuzeileZchn"/>
    <w:uiPriority w:val="99"/>
    <w:unhideWhenUsed/>
    <w:rsid w:val="00BF58F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58FA"/>
  </w:style>
  <w:style w:type="paragraph" w:styleId="Sprechblasentext">
    <w:name w:val="Balloon Text"/>
    <w:basedOn w:val="Standard"/>
    <w:link w:val="SprechblasentextZchn"/>
    <w:uiPriority w:val="99"/>
    <w:semiHidden/>
    <w:unhideWhenUsed/>
    <w:rsid w:val="00BF58F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F58FA"/>
    <w:rPr>
      <w:rFonts w:ascii="Tahoma" w:hAnsi="Tahoma" w:cs="Tahoma"/>
      <w:sz w:val="16"/>
      <w:szCs w:val="16"/>
    </w:rPr>
  </w:style>
  <w:style w:type="character" w:styleId="Hyperlink">
    <w:name w:val="Hyperlink"/>
    <w:rsid w:val="003C1EAF"/>
    <w:rPr>
      <w:rFonts w:ascii="Arial" w:hAnsi="Arial"/>
      <w:color w:val="0000FF"/>
      <w:sz w:val="22"/>
      <w:u w:val="single"/>
    </w:rPr>
  </w:style>
  <w:style w:type="character" w:styleId="BesuchterLink">
    <w:name w:val="FollowedHyperlink"/>
    <w:basedOn w:val="Absatz-Standardschriftart"/>
    <w:uiPriority w:val="99"/>
    <w:semiHidden/>
    <w:unhideWhenUsed/>
    <w:rsid w:val="00BF58FA"/>
    <w:rPr>
      <w:color w:val="954F72" w:themeColor="followedHyperlink"/>
      <w:u w:val="single"/>
    </w:rPr>
  </w:style>
  <w:style w:type="paragraph" w:customStyle="1" w:styleId="vertical-menuitem">
    <w:name w:val="vertical-menu__item"/>
    <w:basedOn w:val="Standard"/>
    <w:rsid w:val="00BF58FA"/>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BF58FA"/>
    <w:rPr>
      <w:i/>
      <w:iCs/>
    </w:rPr>
  </w:style>
  <w:style w:type="character" w:styleId="Fett">
    <w:name w:val="Strong"/>
    <w:basedOn w:val="Absatz-Standardschriftart"/>
    <w:uiPriority w:val="22"/>
    <w:qFormat/>
    <w:rsid w:val="00BF58FA"/>
    <w:rPr>
      <w:b/>
      <w:bCs/>
    </w:rPr>
  </w:style>
  <w:style w:type="paragraph" w:customStyle="1" w:styleId="yiv9178834204msonormal">
    <w:name w:val="yiv9178834204msonormal"/>
    <w:basedOn w:val="Standard"/>
    <w:rsid w:val="00BF58FA"/>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yiv9178834204msolistparagraph">
    <w:name w:val="yiv9178834204msolistparagraph"/>
    <w:basedOn w:val="Standard"/>
    <w:rsid w:val="00BF58FA"/>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D74364"/>
    <w:pPr>
      <w:spacing w:after="160" w:line="259" w:lineRule="auto"/>
      <w:ind w:left="720"/>
      <w:contextualSpacing/>
    </w:pPr>
  </w:style>
  <w:style w:type="paragraph" w:customStyle="1" w:styleId="yiv6404889797msonormal">
    <w:name w:val="yiv6404889797msonormal"/>
    <w:basedOn w:val="Standard"/>
    <w:rsid w:val="00A70C5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ichtaufgelsteErwhnung1">
    <w:name w:val="Nicht aufgelöste Erwähnung1"/>
    <w:basedOn w:val="Absatz-Standardschriftart"/>
    <w:uiPriority w:val="99"/>
    <w:semiHidden/>
    <w:unhideWhenUsed/>
    <w:rsid w:val="00FE0C4F"/>
    <w:rPr>
      <w:color w:val="605E5C"/>
      <w:shd w:val="clear" w:color="auto" w:fill="E1DFDD"/>
    </w:rPr>
  </w:style>
  <w:style w:type="character" w:styleId="Kommentarzeichen">
    <w:name w:val="annotation reference"/>
    <w:basedOn w:val="Absatz-Standardschriftart"/>
    <w:uiPriority w:val="99"/>
    <w:semiHidden/>
    <w:unhideWhenUsed/>
    <w:rsid w:val="00B60940"/>
    <w:rPr>
      <w:sz w:val="16"/>
      <w:szCs w:val="16"/>
    </w:rPr>
  </w:style>
  <w:style w:type="paragraph" w:styleId="Kommentartext">
    <w:name w:val="annotation text"/>
    <w:basedOn w:val="Standard"/>
    <w:link w:val="KommentartextZchn"/>
    <w:uiPriority w:val="99"/>
    <w:unhideWhenUsed/>
    <w:rsid w:val="00B60940"/>
    <w:pPr>
      <w:spacing w:line="240" w:lineRule="auto"/>
    </w:pPr>
    <w:rPr>
      <w:sz w:val="20"/>
      <w:szCs w:val="20"/>
    </w:rPr>
  </w:style>
  <w:style w:type="character" w:customStyle="1" w:styleId="KommentartextZchn">
    <w:name w:val="Kommentartext Zchn"/>
    <w:basedOn w:val="Absatz-Standardschriftart"/>
    <w:link w:val="Kommentartext"/>
    <w:uiPriority w:val="99"/>
    <w:rsid w:val="00B60940"/>
    <w:rPr>
      <w:sz w:val="20"/>
      <w:szCs w:val="20"/>
    </w:rPr>
  </w:style>
  <w:style w:type="paragraph" w:styleId="Kommentarthema">
    <w:name w:val="annotation subject"/>
    <w:basedOn w:val="Kommentartext"/>
    <w:next w:val="Kommentartext"/>
    <w:link w:val="KommentarthemaZchn"/>
    <w:uiPriority w:val="99"/>
    <w:semiHidden/>
    <w:unhideWhenUsed/>
    <w:rsid w:val="00B60940"/>
    <w:rPr>
      <w:b/>
      <w:bCs/>
    </w:rPr>
  </w:style>
  <w:style w:type="character" w:customStyle="1" w:styleId="KommentarthemaZchn">
    <w:name w:val="Kommentarthema Zchn"/>
    <w:basedOn w:val="KommentartextZchn"/>
    <w:link w:val="Kommentarthema"/>
    <w:uiPriority w:val="99"/>
    <w:semiHidden/>
    <w:rsid w:val="00B60940"/>
    <w:rPr>
      <w:b/>
      <w:bCs/>
      <w:sz w:val="20"/>
      <w:szCs w:val="20"/>
    </w:rPr>
  </w:style>
  <w:style w:type="paragraph" w:styleId="StandardWeb">
    <w:name w:val="Normal (Web)"/>
    <w:basedOn w:val="Standard"/>
    <w:uiPriority w:val="99"/>
    <w:semiHidden/>
    <w:unhideWhenUsed/>
    <w:rsid w:val="005E2772"/>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1Zchn">
    <w:name w:val="Überschrift 1 Zchn"/>
    <w:basedOn w:val="Absatz-Standardschriftart"/>
    <w:link w:val="berschrift1"/>
    <w:uiPriority w:val="9"/>
    <w:rsid w:val="009D452F"/>
    <w:rPr>
      <w:rFonts w:asciiTheme="majorHAnsi" w:eastAsiaTheme="majorEastAsia" w:hAnsiTheme="majorHAnsi" w:cstheme="majorBidi"/>
      <w:color w:val="2F5496" w:themeColor="accent1" w:themeShade="BF"/>
      <w:sz w:val="32"/>
      <w:szCs w:val="32"/>
    </w:rPr>
  </w:style>
  <w:style w:type="character" w:customStyle="1" w:styleId="NichtaufgelsteErwhnung2">
    <w:name w:val="Nicht aufgelöste Erwähnung2"/>
    <w:basedOn w:val="Absatz-Standardschriftart"/>
    <w:uiPriority w:val="99"/>
    <w:semiHidden/>
    <w:unhideWhenUsed/>
    <w:rsid w:val="00B62547"/>
    <w:rPr>
      <w:color w:val="605E5C"/>
      <w:shd w:val="clear" w:color="auto" w:fill="E1DFDD"/>
    </w:rPr>
  </w:style>
  <w:style w:type="paragraph" w:styleId="berarbeitung">
    <w:name w:val="Revision"/>
    <w:hidden/>
    <w:uiPriority w:val="99"/>
    <w:semiHidden/>
    <w:rsid w:val="003975DE"/>
    <w:pPr>
      <w:spacing w:after="0" w:line="240" w:lineRule="auto"/>
    </w:pPr>
  </w:style>
  <w:style w:type="character" w:styleId="NichtaufgelsteErwhnung">
    <w:name w:val="Unresolved Mention"/>
    <w:basedOn w:val="Absatz-Standardschriftart"/>
    <w:uiPriority w:val="99"/>
    <w:semiHidden/>
    <w:unhideWhenUsed/>
    <w:rsid w:val="00A17A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981852">
      <w:bodyDiv w:val="1"/>
      <w:marLeft w:val="0"/>
      <w:marRight w:val="0"/>
      <w:marTop w:val="0"/>
      <w:marBottom w:val="0"/>
      <w:divBdr>
        <w:top w:val="none" w:sz="0" w:space="0" w:color="auto"/>
        <w:left w:val="none" w:sz="0" w:space="0" w:color="auto"/>
        <w:bottom w:val="none" w:sz="0" w:space="0" w:color="auto"/>
        <w:right w:val="none" w:sz="0" w:space="0" w:color="auto"/>
      </w:divBdr>
      <w:divsChild>
        <w:div w:id="427848255">
          <w:marLeft w:val="0"/>
          <w:marRight w:val="0"/>
          <w:marTop w:val="0"/>
          <w:marBottom w:val="0"/>
          <w:divBdr>
            <w:top w:val="none" w:sz="0" w:space="0" w:color="auto"/>
            <w:left w:val="none" w:sz="0" w:space="0" w:color="auto"/>
            <w:bottom w:val="none" w:sz="0" w:space="0" w:color="auto"/>
            <w:right w:val="none" w:sz="0" w:space="0" w:color="auto"/>
          </w:divBdr>
        </w:div>
        <w:div w:id="1289580100">
          <w:marLeft w:val="0"/>
          <w:marRight w:val="0"/>
          <w:marTop w:val="0"/>
          <w:marBottom w:val="0"/>
          <w:divBdr>
            <w:top w:val="none" w:sz="0" w:space="0" w:color="auto"/>
            <w:left w:val="none" w:sz="0" w:space="0" w:color="auto"/>
            <w:bottom w:val="none" w:sz="0" w:space="0" w:color="auto"/>
            <w:right w:val="none" w:sz="0" w:space="0" w:color="auto"/>
          </w:divBdr>
        </w:div>
        <w:div w:id="1336346364">
          <w:marLeft w:val="0"/>
          <w:marRight w:val="0"/>
          <w:marTop w:val="0"/>
          <w:marBottom w:val="0"/>
          <w:divBdr>
            <w:top w:val="none" w:sz="0" w:space="0" w:color="auto"/>
            <w:left w:val="none" w:sz="0" w:space="0" w:color="auto"/>
            <w:bottom w:val="none" w:sz="0" w:space="0" w:color="auto"/>
            <w:right w:val="none" w:sz="0" w:space="0" w:color="auto"/>
          </w:divBdr>
        </w:div>
        <w:div w:id="2022269500">
          <w:marLeft w:val="0"/>
          <w:marRight w:val="0"/>
          <w:marTop w:val="0"/>
          <w:marBottom w:val="0"/>
          <w:divBdr>
            <w:top w:val="none" w:sz="0" w:space="0" w:color="auto"/>
            <w:left w:val="none" w:sz="0" w:space="0" w:color="auto"/>
            <w:bottom w:val="none" w:sz="0" w:space="0" w:color="auto"/>
            <w:right w:val="none" w:sz="0" w:space="0" w:color="auto"/>
          </w:divBdr>
        </w:div>
      </w:divsChild>
    </w:div>
    <w:div w:id="371150995">
      <w:bodyDiv w:val="1"/>
      <w:marLeft w:val="0"/>
      <w:marRight w:val="0"/>
      <w:marTop w:val="0"/>
      <w:marBottom w:val="0"/>
      <w:divBdr>
        <w:top w:val="none" w:sz="0" w:space="0" w:color="auto"/>
        <w:left w:val="none" w:sz="0" w:space="0" w:color="auto"/>
        <w:bottom w:val="none" w:sz="0" w:space="0" w:color="auto"/>
        <w:right w:val="none" w:sz="0" w:space="0" w:color="auto"/>
      </w:divBdr>
    </w:div>
    <w:div w:id="511725069">
      <w:bodyDiv w:val="1"/>
      <w:marLeft w:val="0"/>
      <w:marRight w:val="0"/>
      <w:marTop w:val="0"/>
      <w:marBottom w:val="0"/>
      <w:divBdr>
        <w:top w:val="none" w:sz="0" w:space="0" w:color="auto"/>
        <w:left w:val="none" w:sz="0" w:space="0" w:color="auto"/>
        <w:bottom w:val="none" w:sz="0" w:space="0" w:color="auto"/>
        <w:right w:val="none" w:sz="0" w:space="0" w:color="auto"/>
      </w:divBdr>
    </w:div>
    <w:div w:id="1129661939">
      <w:bodyDiv w:val="1"/>
      <w:marLeft w:val="0"/>
      <w:marRight w:val="0"/>
      <w:marTop w:val="0"/>
      <w:marBottom w:val="0"/>
      <w:divBdr>
        <w:top w:val="none" w:sz="0" w:space="0" w:color="auto"/>
        <w:left w:val="none" w:sz="0" w:space="0" w:color="auto"/>
        <w:bottom w:val="none" w:sz="0" w:space="0" w:color="auto"/>
        <w:right w:val="none" w:sz="0" w:space="0" w:color="auto"/>
      </w:divBdr>
    </w:div>
    <w:div w:id="1195464784">
      <w:bodyDiv w:val="1"/>
      <w:marLeft w:val="0"/>
      <w:marRight w:val="0"/>
      <w:marTop w:val="0"/>
      <w:marBottom w:val="0"/>
      <w:divBdr>
        <w:top w:val="none" w:sz="0" w:space="0" w:color="auto"/>
        <w:left w:val="none" w:sz="0" w:space="0" w:color="auto"/>
        <w:bottom w:val="none" w:sz="0" w:space="0" w:color="auto"/>
        <w:right w:val="none" w:sz="0" w:space="0" w:color="auto"/>
      </w:divBdr>
    </w:div>
    <w:div w:id="1259674271">
      <w:bodyDiv w:val="1"/>
      <w:marLeft w:val="0"/>
      <w:marRight w:val="0"/>
      <w:marTop w:val="0"/>
      <w:marBottom w:val="0"/>
      <w:divBdr>
        <w:top w:val="none" w:sz="0" w:space="0" w:color="auto"/>
        <w:left w:val="none" w:sz="0" w:space="0" w:color="auto"/>
        <w:bottom w:val="none" w:sz="0" w:space="0" w:color="auto"/>
        <w:right w:val="none" w:sz="0" w:space="0" w:color="auto"/>
      </w:divBdr>
      <w:divsChild>
        <w:div w:id="56520511">
          <w:marLeft w:val="0"/>
          <w:marRight w:val="0"/>
          <w:marTop w:val="0"/>
          <w:marBottom w:val="0"/>
          <w:divBdr>
            <w:top w:val="none" w:sz="0" w:space="0" w:color="auto"/>
            <w:left w:val="none" w:sz="0" w:space="0" w:color="auto"/>
            <w:bottom w:val="none" w:sz="0" w:space="0" w:color="auto"/>
            <w:right w:val="none" w:sz="0" w:space="0" w:color="auto"/>
          </w:divBdr>
        </w:div>
        <w:div w:id="84621288">
          <w:marLeft w:val="0"/>
          <w:marRight w:val="0"/>
          <w:marTop w:val="0"/>
          <w:marBottom w:val="0"/>
          <w:divBdr>
            <w:top w:val="none" w:sz="0" w:space="0" w:color="auto"/>
            <w:left w:val="none" w:sz="0" w:space="0" w:color="auto"/>
            <w:bottom w:val="none" w:sz="0" w:space="0" w:color="auto"/>
            <w:right w:val="none" w:sz="0" w:space="0" w:color="auto"/>
          </w:divBdr>
        </w:div>
        <w:div w:id="1620378988">
          <w:marLeft w:val="0"/>
          <w:marRight w:val="0"/>
          <w:marTop w:val="0"/>
          <w:marBottom w:val="0"/>
          <w:divBdr>
            <w:top w:val="none" w:sz="0" w:space="0" w:color="auto"/>
            <w:left w:val="none" w:sz="0" w:space="0" w:color="auto"/>
            <w:bottom w:val="none" w:sz="0" w:space="0" w:color="auto"/>
            <w:right w:val="none" w:sz="0" w:space="0" w:color="auto"/>
          </w:divBdr>
        </w:div>
        <w:div w:id="1753892399">
          <w:marLeft w:val="0"/>
          <w:marRight w:val="0"/>
          <w:marTop w:val="0"/>
          <w:marBottom w:val="0"/>
          <w:divBdr>
            <w:top w:val="none" w:sz="0" w:space="0" w:color="auto"/>
            <w:left w:val="none" w:sz="0" w:space="0" w:color="auto"/>
            <w:bottom w:val="none" w:sz="0" w:space="0" w:color="auto"/>
            <w:right w:val="none" w:sz="0" w:space="0" w:color="auto"/>
          </w:divBdr>
        </w:div>
      </w:divsChild>
    </w:div>
    <w:div w:id="18898796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himmelreich-des-barock.de"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himmelreich-des-barock.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oberschwaben-tourismus.de"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pr2.de/pressefach/82" TargetMode="External"/><Relationship Id="rId4" Type="http://schemas.openxmlformats.org/officeDocument/2006/relationships/settings" Target="settings.xml"/><Relationship Id="rId9" Type="http://schemas.openxmlformats.org/officeDocument/2006/relationships/hyperlink" Target="http://www.himmelreich-des-barock.de"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42EEB1-8807-4617-8B75-6D39C439F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876</Words>
  <Characters>5524</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Schneider</dc:creator>
  <cp:keywords/>
  <dc:description/>
  <cp:lastModifiedBy>Petra Reinmöller</cp:lastModifiedBy>
  <cp:revision>8</cp:revision>
  <cp:lastPrinted>2026-06-16T07:53:00Z</cp:lastPrinted>
  <dcterms:created xsi:type="dcterms:W3CDTF">2026-06-16T10:23:00Z</dcterms:created>
  <dcterms:modified xsi:type="dcterms:W3CDTF">2026-06-17T13:44:00Z</dcterms:modified>
</cp:coreProperties>
</file>