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7748E779" w:rsidR="004A5AAE" w:rsidRDefault="00BD6816">
      <w:pPr>
        <w:pageBreakBefore/>
        <w:spacing w:after="80" w:line="276" w:lineRule="auto"/>
        <w:ind w:right="23"/>
      </w:pPr>
      <w:r w:rsidRPr="00782D4F">
        <w:rPr>
          <w:rFonts w:ascii="Calibri" w:hAnsi="Calibri"/>
          <w:spacing w:val="10"/>
          <w:sz w:val="22"/>
          <w:szCs w:val="22"/>
        </w:rPr>
        <w:t xml:space="preserve">MEDIENMITTEILUNG – </w:t>
      </w:r>
      <w:r w:rsidR="00C9636F" w:rsidRPr="00782D4F">
        <w:rPr>
          <w:rFonts w:ascii="Calibri" w:hAnsi="Calibri"/>
          <w:spacing w:val="10"/>
          <w:sz w:val="22"/>
          <w:szCs w:val="22"/>
        </w:rPr>
        <w:t>KURZ</w:t>
      </w:r>
      <w:r w:rsidRPr="00782D4F">
        <w:rPr>
          <w:rFonts w:ascii="Calibri" w:hAnsi="Calibri"/>
          <w:spacing w:val="10"/>
          <w:sz w:val="22"/>
          <w:szCs w:val="22"/>
        </w:rPr>
        <w:t>FASSUNG (</w:t>
      </w:r>
      <w:r w:rsidR="003E643D" w:rsidRPr="00782D4F">
        <w:rPr>
          <w:rFonts w:ascii="Calibri" w:hAnsi="Calibri"/>
          <w:spacing w:val="10"/>
          <w:sz w:val="22"/>
          <w:szCs w:val="22"/>
        </w:rPr>
        <w:t>2</w:t>
      </w:r>
      <w:r w:rsidRPr="00782D4F">
        <w:rPr>
          <w:rFonts w:ascii="Calibri" w:hAnsi="Calibri"/>
          <w:spacing w:val="10"/>
          <w:sz w:val="22"/>
          <w:szCs w:val="22"/>
        </w:rPr>
        <w:t>.</w:t>
      </w:r>
      <w:r w:rsidR="003E643D" w:rsidRPr="00782D4F">
        <w:rPr>
          <w:rFonts w:ascii="Calibri" w:hAnsi="Calibri"/>
          <w:spacing w:val="10"/>
          <w:sz w:val="22"/>
          <w:szCs w:val="22"/>
        </w:rPr>
        <w:t>52</w:t>
      </w:r>
      <w:r w:rsidR="004820E2" w:rsidRPr="00782D4F">
        <w:rPr>
          <w:rFonts w:ascii="Calibri" w:hAnsi="Calibri"/>
          <w:spacing w:val="10"/>
          <w:sz w:val="22"/>
          <w:szCs w:val="22"/>
        </w:rPr>
        <w:t>0</w:t>
      </w:r>
      <w:r w:rsidRPr="00782D4F">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54FDEC8F" w:rsidR="004A5AAE" w:rsidRDefault="00BD6816">
      <w:pPr>
        <w:spacing w:after="60" w:line="300" w:lineRule="auto"/>
        <w:ind w:right="23"/>
        <w:rPr>
          <w:rFonts w:ascii="Calibri" w:eastAsia="Calibri" w:hAnsi="Calibri" w:cs="Calibri"/>
          <w:sz w:val="22"/>
          <w:szCs w:val="22"/>
        </w:rPr>
      </w:pPr>
      <w:r w:rsidRPr="002857A0">
        <w:rPr>
          <w:rFonts w:ascii="Calibri" w:hAnsi="Calibri"/>
          <w:sz w:val="22"/>
          <w:szCs w:val="22"/>
        </w:rPr>
        <w:t xml:space="preserve">See-Burgtheater </w:t>
      </w:r>
      <w:r w:rsidR="002857A0" w:rsidRPr="002857A0">
        <w:rPr>
          <w:rFonts w:ascii="Calibri" w:hAnsi="Calibri"/>
          <w:sz w:val="22"/>
          <w:szCs w:val="22"/>
        </w:rPr>
        <w:t xml:space="preserve">startet in die Proben für </w:t>
      </w:r>
      <w:r w:rsidRPr="002857A0">
        <w:rPr>
          <w:rFonts w:ascii="Calibri" w:hAnsi="Calibri"/>
          <w:sz w:val="22"/>
          <w:szCs w:val="22"/>
        </w:rPr>
        <w:t>«Die Legende von Anne Bonny»</w:t>
      </w:r>
    </w:p>
    <w:p w14:paraId="35B9F344" w14:textId="544CCF7D" w:rsidR="004A5AAE" w:rsidRPr="002857A0" w:rsidRDefault="002857A0">
      <w:pPr>
        <w:spacing w:after="120" w:line="300" w:lineRule="auto"/>
        <w:rPr>
          <w:rFonts w:ascii="Calibri" w:eastAsia="Calibri" w:hAnsi="Calibri" w:cs="Calibri"/>
          <w:sz w:val="38"/>
          <w:szCs w:val="38"/>
        </w:rPr>
      </w:pPr>
      <w:r w:rsidRPr="002857A0">
        <w:rPr>
          <w:rFonts w:ascii="Calibri" w:eastAsia="Calibri" w:hAnsi="Calibri" w:cs="Calibri"/>
          <w:sz w:val="38"/>
          <w:szCs w:val="38"/>
        </w:rPr>
        <w:t>Piratencrew entert die Kreuzlinger Seebühne</w:t>
      </w:r>
    </w:p>
    <w:bookmarkEnd w:id="0"/>
    <w:p w14:paraId="06434DE7" w14:textId="4CD90F0C" w:rsidR="00E27804" w:rsidRPr="00E2636A" w:rsidRDefault="00BD6816" w:rsidP="00E27804">
      <w:pPr>
        <w:spacing w:after="120" w:line="300" w:lineRule="auto"/>
        <w:rPr>
          <w:rFonts w:ascii="Calibri" w:hAnsi="Calibri"/>
          <w:b/>
          <w:bCs/>
          <w:sz w:val="22"/>
          <w:szCs w:val="22"/>
        </w:rPr>
      </w:pPr>
      <w:r w:rsidRPr="00E2636A">
        <w:rPr>
          <w:rFonts w:ascii="Calibri" w:hAnsi="Calibri"/>
          <w:b/>
          <w:bCs/>
          <w:sz w:val="22"/>
          <w:szCs w:val="22"/>
        </w:rPr>
        <w:t>Kreuzlingen,</w:t>
      </w:r>
      <w:r w:rsidR="00782D4F">
        <w:rPr>
          <w:rFonts w:ascii="Calibri" w:hAnsi="Calibri"/>
          <w:b/>
          <w:bCs/>
          <w:sz w:val="22"/>
          <w:szCs w:val="22"/>
        </w:rPr>
        <w:t xml:space="preserve"> 3. </w:t>
      </w:r>
      <w:r w:rsidR="002F18F7" w:rsidRPr="00E2636A">
        <w:rPr>
          <w:rFonts w:ascii="Calibri" w:hAnsi="Calibri"/>
          <w:b/>
          <w:bCs/>
          <w:sz w:val="22"/>
          <w:szCs w:val="22"/>
        </w:rPr>
        <w:t>Juni</w:t>
      </w:r>
      <w:r w:rsidRPr="00E2636A">
        <w:rPr>
          <w:rFonts w:ascii="Calibri" w:hAnsi="Calibri"/>
          <w:b/>
          <w:bCs/>
          <w:sz w:val="22"/>
          <w:szCs w:val="22"/>
        </w:rPr>
        <w:t xml:space="preserve"> 2026 – </w:t>
      </w:r>
      <w:r w:rsidR="003F3BD3" w:rsidRPr="003F3BD3">
        <w:rPr>
          <w:rFonts w:ascii="Calibri" w:hAnsi="Calibri"/>
          <w:b/>
          <w:bCs/>
          <w:sz w:val="22"/>
          <w:szCs w:val="22"/>
        </w:rPr>
        <w:t xml:space="preserve">Mit Schwertkampf, Luftakrobatik und </w:t>
      </w:r>
      <w:r w:rsidR="00FF73C6">
        <w:rPr>
          <w:rFonts w:ascii="Calibri" w:hAnsi="Calibri"/>
          <w:b/>
          <w:bCs/>
          <w:sz w:val="22"/>
          <w:szCs w:val="22"/>
        </w:rPr>
        <w:t xml:space="preserve">ganz </w:t>
      </w:r>
      <w:r w:rsidR="003F3BD3" w:rsidRPr="003F3BD3">
        <w:rPr>
          <w:rFonts w:ascii="Calibri" w:hAnsi="Calibri"/>
          <w:b/>
          <w:bCs/>
          <w:sz w:val="22"/>
          <w:szCs w:val="22"/>
        </w:rPr>
        <w:t xml:space="preserve">viel Spielfreude </w:t>
      </w:r>
      <w:r w:rsidR="003F3BD3">
        <w:rPr>
          <w:rFonts w:ascii="Calibri" w:hAnsi="Calibri"/>
          <w:b/>
          <w:bCs/>
          <w:sz w:val="22"/>
          <w:szCs w:val="22"/>
        </w:rPr>
        <w:t xml:space="preserve">startet </w:t>
      </w:r>
      <w:r w:rsidR="003F3BD3" w:rsidRPr="003F3BD3">
        <w:rPr>
          <w:rFonts w:ascii="Calibri" w:hAnsi="Calibri"/>
          <w:b/>
          <w:bCs/>
          <w:sz w:val="22"/>
          <w:szCs w:val="22"/>
        </w:rPr>
        <w:t xml:space="preserve">das See-Burgtheater </w:t>
      </w:r>
      <w:r w:rsidR="003F3BD3">
        <w:rPr>
          <w:rFonts w:ascii="Calibri" w:hAnsi="Calibri"/>
          <w:b/>
          <w:bCs/>
          <w:sz w:val="22"/>
          <w:szCs w:val="22"/>
        </w:rPr>
        <w:t xml:space="preserve">in </w:t>
      </w:r>
      <w:r w:rsidR="003F3BD3" w:rsidRPr="003F3BD3">
        <w:rPr>
          <w:rFonts w:ascii="Calibri" w:hAnsi="Calibri"/>
          <w:b/>
          <w:bCs/>
          <w:sz w:val="22"/>
          <w:szCs w:val="22"/>
        </w:rPr>
        <w:t xml:space="preserve">die Proben für die diesjährige </w:t>
      </w:r>
      <w:r w:rsidR="003F3BD3">
        <w:rPr>
          <w:rFonts w:ascii="Calibri" w:hAnsi="Calibri"/>
          <w:b/>
          <w:bCs/>
          <w:sz w:val="22"/>
          <w:szCs w:val="22"/>
        </w:rPr>
        <w:t>P</w:t>
      </w:r>
      <w:r w:rsidR="003F3BD3" w:rsidRPr="003F3BD3">
        <w:rPr>
          <w:rFonts w:ascii="Calibri" w:hAnsi="Calibri"/>
          <w:b/>
          <w:bCs/>
          <w:sz w:val="22"/>
          <w:szCs w:val="22"/>
        </w:rPr>
        <w:t>roduktion «Die Legende von Anne Bonny». Seit Anfang Juni wächst im Kreuzlinger Seeburgpark direkt am Bodenseeufer</w:t>
      </w:r>
      <w:r w:rsidR="00FF73C6">
        <w:rPr>
          <w:rFonts w:ascii="Calibri" w:hAnsi="Calibri"/>
          <w:b/>
          <w:bCs/>
          <w:sz w:val="22"/>
          <w:szCs w:val="22"/>
        </w:rPr>
        <w:t xml:space="preserve"> </w:t>
      </w:r>
      <w:r w:rsidR="003F3BD3" w:rsidRPr="003F3BD3">
        <w:rPr>
          <w:rFonts w:ascii="Calibri" w:hAnsi="Calibri"/>
          <w:b/>
          <w:bCs/>
          <w:sz w:val="22"/>
          <w:szCs w:val="22"/>
        </w:rPr>
        <w:t xml:space="preserve">eine wilde Piratenwelt heran – mit geheimnisvollem Schiffswrack, Liveband und einer energiegeladenen Crew rund um die legendäre Piratin Anne Bonny. Das Publikum erwartet ein bildstarker Sommertheaterabend voller Abenteuerlust, </w:t>
      </w:r>
      <w:r w:rsidR="003F3BD3">
        <w:rPr>
          <w:rFonts w:ascii="Calibri" w:hAnsi="Calibri"/>
          <w:b/>
          <w:bCs/>
          <w:sz w:val="22"/>
          <w:szCs w:val="22"/>
        </w:rPr>
        <w:t xml:space="preserve">mitreissender </w:t>
      </w:r>
      <w:r w:rsidR="003F3BD3" w:rsidRPr="003F3BD3">
        <w:rPr>
          <w:rFonts w:ascii="Calibri" w:hAnsi="Calibri"/>
          <w:b/>
          <w:bCs/>
          <w:sz w:val="22"/>
          <w:szCs w:val="22"/>
        </w:rPr>
        <w:t>Folkklänge, spektakulärer Kampfszenen und schwindelerregender Akrobatik. Gespielt wird vom 9. Juli bis 4. August 2026</w:t>
      </w:r>
      <w:r w:rsidR="003F3BD3">
        <w:rPr>
          <w:rFonts w:ascii="Calibri" w:hAnsi="Calibri"/>
          <w:b/>
          <w:bCs/>
          <w:sz w:val="22"/>
          <w:szCs w:val="22"/>
        </w:rPr>
        <w:t>.</w:t>
      </w:r>
    </w:p>
    <w:p w14:paraId="521FE7A7" w14:textId="2721DFCC" w:rsidR="003E643D" w:rsidRDefault="003E643D" w:rsidP="007B3EA1">
      <w:pPr>
        <w:spacing w:after="120" w:line="300" w:lineRule="auto"/>
        <w:rPr>
          <w:rFonts w:ascii="Calibri" w:hAnsi="Calibri"/>
          <w:sz w:val="22"/>
          <w:szCs w:val="22"/>
        </w:rPr>
      </w:pPr>
      <w:r w:rsidRPr="003E643D">
        <w:rPr>
          <w:rFonts w:ascii="Calibri" w:hAnsi="Calibri"/>
          <w:sz w:val="22"/>
          <w:szCs w:val="22"/>
        </w:rPr>
        <w:t>Das See-Burgtheater spielt diesen Sommer «Die Legende von Anne Bonny» nach der Theaterfassung von Regisseur Simon Engeli und Rahel Wohlgensinger. Nicht bereit, sich mit den engen Grenzen ihrer Zeit zufriedenzugeben, macht Bonny gemeinsam mit Mary Read und «Calico» Jack Rackham die Weltmeere unsicher. Für die nötige Wucht auf der Kreuzlinger Seebühne sorgt eine energiegeladene Piratencrew: Neben bekannten Gesichtern wie Moira Albertalli (Anne Bonny), Giuseppe Spina (u.a. Captain Charles Vane), Georg Melich (u.a. James Bonny), Sabina Deutsch (Erzählerin) und Puppenspielerin Rahel Wohlgensinger (Affe Rose) ist Tommy Müller («Calico» Jack Rackham) nach 19 Jahren wieder mit an Bord. Neu bereichern Julia Barth als Mary Read und Tamara Kaufmann in verschiedenen Rollen das Ensemble. In weiteren Rollen stehen Lena Pallmann, Norina Makia</w:t>
      </w:r>
      <w:r w:rsidR="00152062">
        <w:rPr>
          <w:rFonts w:ascii="Calibri" w:hAnsi="Calibri"/>
          <w:sz w:val="22"/>
          <w:szCs w:val="22"/>
        </w:rPr>
        <w:t>,</w:t>
      </w:r>
      <w:r w:rsidRPr="003E643D">
        <w:rPr>
          <w:rFonts w:ascii="Calibri" w:hAnsi="Calibri"/>
          <w:sz w:val="22"/>
          <w:szCs w:val="22"/>
        </w:rPr>
        <w:t xml:space="preserve"> </w:t>
      </w:r>
      <w:r w:rsidR="00152062" w:rsidRPr="00152062">
        <w:rPr>
          <w:rFonts w:ascii="Calibri" w:hAnsi="Calibri"/>
          <w:sz w:val="22"/>
          <w:szCs w:val="22"/>
        </w:rPr>
        <w:t>Nellie Quinten</w:t>
      </w:r>
      <w:r w:rsidR="00152062">
        <w:rPr>
          <w:rFonts w:ascii="Calibri" w:hAnsi="Calibri"/>
          <w:sz w:val="22"/>
          <w:szCs w:val="22"/>
        </w:rPr>
        <w:t xml:space="preserve"> </w:t>
      </w:r>
      <w:r w:rsidRPr="003E643D">
        <w:rPr>
          <w:rFonts w:ascii="Calibri" w:hAnsi="Calibri"/>
          <w:sz w:val="22"/>
          <w:szCs w:val="22"/>
        </w:rPr>
        <w:t xml:space="preserve">und Lotta Forster auf der Bühne. Als junge Anne Bonny sind ausserdem im Wechsel Klara Engeli und Mathilda </w:t>
      </w:r>
      <w:r w:rsidR="00F37200">
        <w:rPr>
          <w:rFonts w:ascii="Calibri" w:hAnsi="Calibri"/>
          <w:sz w:val="22"/>
          <w:szCs w:val="22"/>
        </w:rPr>
        <w:t>Rose</w:t>
      </w:r>
      <w:r w:rsidRPr="003E643D">
        <w:rPr>
          <w:rFonts w:ascii="Calibri" w:hAnsi="Calibri"/>
          <w:sz w:val="22"/>
          <w:szCs w:val="22"/>
        </w:rPr>
        <w:t xml:space="preserve"> zu sehen.</w:t>
      </w:r>
    </w:p>
    <w:p w14:paraId="4029C7C7" w14:textId="77777777" w:rsidR="003E643D" w:rsidRDefault="003E643D">
      <w:pPr>
        <w:spacing w:after="120" w:line="300" w:lineRule="auto"/>
        <w:rPr>
          <w:rFonts w:ascii="Calibri" w:hAnsi="Calibri"/>
          <w:sz w:val="22"/>
          <w:szCs w:val="22"/>
        </w:rPr>
      </w:pPr>
      <w:r w:rsidRPr="003E643D">
        <w:rPr>
          <w:rFonts w:ascii="Calibri" w:hAnsi="Calibri"/>
          <w:sz w:val="22"/>
          <w:szCs w:val="22"/>
        </w:rPr>
        <w:t xml:space="preserve">Die diesjährige Produktion setzt stark auf Bewegung: Der Konstanzer Schwertkampftrainer Sven Reiner studiert mit dem Ensemble aufwendige Kampfszenen ein, während Luftakrobatinnen Tamara Kaufmann und Moira Albertalli Mast und Takelage in einen Spielort hoch über der Bühne verwandeln. Bühnenbildner Damian Hitz lässt dafür ein geheimnisvolles Schiffswrack mit rund zehn Meter hohem Mast aus dem Boden ragen. Im Inneren des Wracks findet auch die Liveband Platz, die mit Geige, </w:t>
      </w:r>
      <w:r w:rsidRPr="003E643D">
        <w:rPr>
          <w:rFonts w:ascii="Calibri" w:hAnsi="Calibri"/>
          <w:sz w:val="22"/>
          <w:szCs w:val="22"/>
        </w:rPr>
        <w:lastRenderedPageBreak/>
        <w:t>Schwyzerörgeli, Gitarre und Schlagzeug den musikalischen Puls der Inszenierung formt. Die musikalische Leitung übernimmt Geigerin Eva Wey.</w:t>
      </w:r>
    </w:p>
    <w:p w14:paraId="6AA457C7" w14:textId="6E07E6AF" w:rsidR="004A5AAE" w:rsidRDefault="00BD6816">
      <w:pPr>
        <w:spacing w:after="120" w:line="300" w:lineRule="auto"/>
        <w:rPr>
          <w:rFonts w:ascii="Calibri" w:eastAsia="Calibri" w:hAnsi="Calibri" w:cs="Calibri"/>
          <w:sz w:val="22"/>
          <w:szCs w:val="22"/>
        </w:rPr>
      </w:pPr>
      <w:r>
        <w:rPr>
          <w:rFonts w:ascii="Calibri" w:hAnsi="Calibri"/>
          <w:sz w:val="22"/>
          <w:szCs w:val="22"/>
        </w:rPr>
        <w:t>Geplant sind 20 Aufführungen vom 9. Juli bis 4. August 2026. Tickets sind online</w:t>
      </w:r>
      <w:r w:rsidR="00E27804">
        <w:rPr>
          <w:rFonts w:ascii="Calibri" w:hAnsi="Calibri"/>
          <w:sz w:val="22"/>
          <w:szCs w:val="22"/>
        </w:rPr>
        <w:t xml:space="preserve"> </w:t>
      </w:r>
      <w:r>
        <w:rPr>
          <w:rFonts w:ascii="Calibri" w:hAnsi="Calibri"/>
          <w:sz w:val="22"/>
          <w:szCs w:val="22"/>
        </w:rPr>
        <w:t xml:space="preserve">über Ticketleo verfügbar: </w:t>
      </w:r>
      <w:hyperlink r:id="rId6" w:history="1">
        <w:r w:rsidR="00E2636A" w:rsidRPr="002857A0">
          <w:rPr>
            <w:rStyle w:val="Hyperlink1"/>
          </w:rPr>
          <w:t>https://reservation.ticketleo.com/user/10212/event-list</w:t>
        </w:r>
      </w:hyperlink>
      <w:r w:rsidR="002857A0">
        <w:rPr>
          <w:rStyle w:val="Hyperlink1"/>
        </w:rPr>
        <w:t xml:space="preserve"> </w:t>
      </w:r>
      <w:r>
        <w:rPr>
          <w:rFonts w:ascii="Calibri" w:hAnsi="Calibri"/>
          <w:sz w:val="22"/>
          <w:szCs w:val="22"/>
        </w:rPr>
        <w:t xml:space="preserve"> </w:t>
      </w:r>
    </w:p>
    <w:p w14:paraId="4C9658E3" w14:textId="42E50A16" w:rsidR="004A5AAE" w:rsidRDefault="00BD6816" w:rsidP="003E643D">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r>
        <w:rPr>
          <w:rFonts w:ascii="Calibri" w:hAnsi="Calibri"/>
          <w:sz w:val="22"/>
          <w:szCs w:val="22"/>
        </w:rPr>
        <w:t xml:space="preserve"> </w:t>
      </w:r>
    </w:p>
    <w:p w14:paraId="3EDCD7BA" w14:textId="77777777" w:rsidR="004A5AAE" w:rsidRDefault="004A5AAE">
      <w:pPr>
        <w:spacing w:after="120" w:line="300" w:lineRule="auto"/>
        <w:ind w:right="23"/>
        <w:rPr>
          <w:rFonts w:ascii="Calibri" w:eastAsia="Calibri" w:hAnsi="Calibri" w:cs="Calibri"/>
          <w:sz w:val="22"/>
          <w:szCs w:val="22"/>
        </w:rPr>
      </w:pP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4E2E655" w14:textId="77777777" w:rsidR="004820E2" w:rsidRDefault="004820E2">
      <w:pPr>
        <w:spacing w:after="120" w:line="300" w:lineRule="auto"/>
        <w:rPr>
          <w:rFonts w:ascii="Calibri" w:hAnsi="Calibri"/>
          <w:b/>
          <w:bCs/>
          <w:sz w:val="26"/>
          <w:szCs w:val="26"/>
          <w:u w:val="single"/>
        </w:rPr>
      </w:pPr>
    </w:p>
    <w:p w14:paraId="0B88A264" w14:textId="5D85F2DB"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441B7D6D"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w:t>
      </w:r>
      <w:r w:rsidR="00437A6B">
        <w:rPr>
          <w:rFonts w:ascii="Calibri" w:hAnsi="Calibri"/>
          <w:sz w:val="22"/>
          <w:szCs w:val="22"/>
        </w:rPr>
        <w:t xml:space="preserve"> </w:t>
      </w:r>
      <w:r>
        <w:rPr>
          <w:rFonts w:ascii="Calibri" w:hAnsi="Calibri"/>
          <w:sz w:val="22"/>
          <w:szCs w:val="22"/>
        </w:rPr>
        <w:t>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KulturLegi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(Ermässigt: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9"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bookmarkEnd w:id="1"/>
    <w:p w14:paraId="60031359" w14:textId="77777777" w:rsidR="00BA1712" w:rsidRDefault="00BA1712" w:rsidP="00BA1712">
      <w:pPr>
        <w:spacing w:after="60" w:line="300" w:lineRule="auto"/>
        <w:rPr>
          <w:rFonts w:ascii="Calibri" w:hAnsi="Calibri"/>
          <w:sz w:val="22"/>
          <w:szCs w:val="22"/>
        </w:rPr>
      </w:pPr>
      <w:r>
        <w:rPr>
          <w:rFonts w:ascii="Calibri" w:hAnsi="Calibri"/>
          <w:b/>
          <w:bCs/>
          <w:sz w:val="22"/>
          <w:szCs w:val="22"/>
          <w:u w:val="single"/>
        </w:rPr>
        <w:t>Kartenvorverkauf über Ticketleo</w:t>
      </w:r>
      <w:r w:rsidRPr="009441C8">
        <w:rPr>
          <w:rFonts w:ascii="Calibri" w:hAnsi="Calibri"/>
          <w:b/>
          <w:bCs/>
          <w:sz w:val="22"/>
          <w:szCs w:val="22"/>
          <w:u w:val="single"/>
        </w:rPr>
        <w:t>:</w:t>
      </w:r>
      <w:r>
        <w:rPr>
          <w:rFonts w:ascii="Calibri" w:hAnsi="Calibri"/>
          <w:b/>
          <w:bCs/>
          <w:sz w:val="22"/>
          <w:szCs w:val="22"/>
          <w:u w:val="single"/>
        </w:rPr>
        <w:t xml:space="preserve"> </w:t>
      </w:r>
      <w:hyperlink r:id="rId10" w:history="1">
        <w:r>
          <w:rPr>
            <w:rStyle w:val="Hyperlink1"/>
          </w:rPr>
          <w:t>https://reservation.ticketleo.com/user/10212/event-list</w:t>
        </w:r>
      </w:hyperlink>
      <w:r>
        <w:rPr>
          <w:rFonts w:ascii="Calibri" w:hAnsi="Calibri"/>
          <w:sz w:val="22"/>
          <w:szCs w:val="22"/>
        </w:rPr>
        <w:t xml:space="preserve"> </w:t>
      </w:r>
    </w:p>
    <w:p w14:paraId="7F1DF4B2" w14:textId="77777777" w:rsidR="004820E2" w:rsidRDefault="004820E2">
      <w:pPr>
        <w:spacing w:after="60" w:line="300" w:lineRule="auto"/>
        <w:rPr>
          <w:rFonts w:ascii="Calibri" w:eastAsia="Calibri" w:hAnsi="Calibri" w:cs="Calibri"/>
          <w:sz w:val="22"/>
          <w:szCs w:val="22"/>
        </w:rPr>
      </w:pPr>
    </w:p>
    <w:p w14:paraId="1394994C" w14:textId="77777777"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lastRenderedPageBreak/>
        <w:t>Gouverneur Woodes Rogers und weitere Rollen</w:t>
      </w:r>
      <w:r>
        <w:rPr>
          <w:rFonts w:ascii="Calibri" w:hAnsi="Calibri"/>
          <w:sz w:val="22"/>
          <w:szCs w:val="22"/>
        </w:rPr>
        <w:t xml:space="preserve"> - Tamara Kaufmann</w:t>
      </w:r>
    </w:p>
    <w:p w14:paraId="17355241" w14:textId="77777777" w:rsidR="008A7E5A" w:rsidRDefault="00BD6816" w:rsidP="008A7E5A">
      <w:pPr>
        <w:spacing w:after="60" w:line="300" w:lineRule="auto"/>
        <w:rPr>
          <w:rFonts w:ascii="Calibri" w:eastAsia="Calibri" w:hAnsi="Calibri" w:cs="Calibri"/>
          <w:b/>
          <w:bCs/>
          <w:sz w:val="22"/>
          <w:szCs w:val="22"/>
        </w:rPr>
      </w:pPr>
      <w:r>
        <w:rPr>
          <w:rFonts w:ascii="Calibri" w:eastAsia="Calibri" w:hAnsi="Calibri" w:cs="Calibri"/>
          <w:sz w:val="22"/>
          <w:szCs w:val="22"/>
        </w:rPr>
        <w:br/>
      </w:r>
      <w:r w:rsidR="008A7E5A">
        <w:rPr>
          <w:rFonts w:ascii="Calibri" w:hAnsi="Calibri"/>
          <w:b/>
          <w:bCs/>
          <w:sz w:val="22"/>
          <w:szCs w:val="22"/>
        </w:rPr>
        <w:t xml:space="preserve">Band: </w:t>
      </w:r>
    </w:p>
    <w:p w14:paraId="73A1431B"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0C984531"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48A32F4F"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375AC09E"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9C3BDA" w14:textId="77777777" w:rsidR="008A7E5A" w:rsidRDefault="008A7E5A" w:rsidP="008A7E5A">
      <w:pPr>
        <w:spacing w:after="60" w:line="300" w:lineRule="auto"/>
        <w:rPr>
          <w:rFonts w:ascii="Calibri" w:eastAsia="Calibri" w:hAnsi="Calibri" w:cs="Calibri"/>
          <w:b/>
          <w:bCs/>
          <w:sz w:val="22"/>
          <w:szCs w:val="22"/>
        </w:rPr>
      </w:pPr>
      <w:r>
        <w:rPr>
          <w:rFonts w:ascii="Calibri" w:hAnsi="Calibri"/>
          <w:b/>
          <w:bCs/>
          <w:sz w:val="22"/>
          <w:szCs w:val="22"/>
        </w:rPr>
        <w:t>Nebenrollen</w:t>
      </w:r>
    </w:p>
    <w:p w14:paraId="17B0D47E"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Lena Pallmann</w:t>
      </w:r>
    </w:p>
    <w:p w14:paraId="75D4A562" w14:textId="77777777" w:rsidR="008A7E5A" w:rsidRDefault="008A7E5A" w:rsidP="008A7E5A">
      <w:pPr>
        <w:spacing w:after="60" w:line="300" w:lineRule="auto"/>
        <w:rPr>
          <w:rFonts w:ascii="Calibri" w:hAnsi="Calibri"/>
          <w:sz w:val="22"/>
          <w:szCs w:val="22"/>
        </w:rPr>
      </w:pPr>
      <w:r>
        <w:rPr>
          <w:rFonts w:ascii="Calibri" w:hAnsi="Calibri"/>
          <w:sz w:val="22"/>
          <w:szCs w:val="22"/>
        </w:rPr>
        <w:t>Norina Makia</w:t>
      </w:r>
    </w:p>
    <w:p w14:paraId="4F401CF2" w14:textId="33790C9C" w:rsidR="00152062" w:rsidRDefault="00152062" w:rsidP="008A7E5A">
      <w:pPr>
        <w:spacing w:after="60" w:line="300" w:lineRule="auto"/>
        <w:rPr>
          <w:rFonts w:ascii="Calibri" w:eastAsia="Calibri" w:hAnsi="Calibri" w:cs="Calibri"/>
          <w:sz w:val="22"/>
          <w:szCs w:val="22"/>
        </w:rPr>
      </w:pPr>
      <w:r w:rsidRPr="00152062">
        <w:rPr>
          <w:rFonts w:ascii="Calibri" w:eastAsia="Calibri" w:hAnsi="Calibri" w:cs="Calibri"/>
          <w:sz w:val="22"/>
          <w:szCs w:val="22"/>
        </w:rPr>
        <w:t>Nellie Quinten</w:t>
      </w:r>
    </w:p>
    <w:p w14:paraId="79D9A8F8"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Lotta Forster</w:t>
      </w:r>
    </w:p>
    <w:p w14:paraId="2E34226A" w14:textId="09A670F9" w:rsidR="008A7E5A" w:rsidRDefault="008A7E5A" w:rsidP="008A7E5A">
      <w:pPr>
        <w:spacing w:after="60" w:line="300" w:lineRule="auto"/>
        <w:rPr>
          <w:rFonts w:ascii="Calibri" w:hAnsi="Calibri"/>
          <w:sz w:val="22"/>
          <w:szCs w:val="22"/>
        </w:rPr>
      </w:pPr>
      <w:r>
        <w:rPr>
          <w:rFonts w:ascii="Calibri" w:hAnsi="Calibri"/>
          <w:sz w:val="22"/>
          <w:szCs w:val="22"/>
        </w:rPr>
        <w:t>Klara Engeli im Wechsel mit Mat</w:t>
      </w:r>
      <w:r w:rsidR="002F0C2C">
        <w:rPr>
          <w:rFonts w:ascii="Calibri" w:hAnsi="Calibri"/>
          <w:sz w:val="22"/>
          <w:szCs w:val="22"/>
        </w:rPr>
        <w:t>h</w:t>
      </w:r>
      <w:r>
        <w:rPr>
          <w:rFonts w:ascii="Calibri" w:hAnsi="Calibri"/>
          <w:sz w:val="22"/>
          <w:szCs w:val="22"/>
        </w:rPr>
        <w:t xml:space="preserve">ilda </w:t>
      </w:r>
      <w:r w:rsidR="002F0C2C">
        <w:rPr>
          <w:rFonts w:ascii="Calibri" w:hAnsi="Calibri"/>
          <w:sz w:val="22"/>
          <w:szCs w:val="22"/>
        </w:rPr>
        <w:t>Rose</w:t>
      </w:r>
    </w:p>
    <w:p w14:paraId="2118FAC7" w14:textId="77777777" w:rsidR="008A7E5A" w:rsidRDefault="008A7E5A" w:rsidP="008A7E5A">
      <w:pPr>
        <w:spacing w:after="60" w:line="300" w:lineRule="auto"/>
        <w:rPr>
          <w:rFonts w:ascii="Calibri" w:hAnsi="Calibri"/>
          <w:sz w:val="22"/>
          <w:szCs w:val="22"/>
        </w:rPr>
      </w:pPr>
    </w:p>
    <w:p w14:paraId="56595598" w14:textId="77777777" w:rsidR="008A7E5A" w:rsidRPr="00EE0BBB" w:rsidRDefault="008A7E5A" w:rsidP="008A7E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3C3595FD" w14:textId="77777777" w:rsidR="008A7E5A" w:rsidRPr="006D7722" w:rsidRDefault="008A7E5A" w:rsidP="008A7E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6EC7E8B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0637C492"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247CD3E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DA2DF7"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44224FE5" w14:textId="77777777" w:rsidR="008A7E5A" w:rsidRPr="0025103D"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735FE4FF"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0E0FE8D" w14:textId="77777777" w:rsidR="008A7E5A" w:rsidRPr="00EE0BBB" w:rsidRDefault="008A7E5A" w:rsidP="008A7E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12924111"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FD6D47D"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3FA27270"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60D00E9"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BE8DCC3"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nuber communication GmbH</w:t>
      </w:r>
    </w:p>
    <w:p w14:paraId="3F69F0D1" w14:textId="68B3D7C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w:t>
      </w:r>
      <w:r w:rsidR="00C34315">
        <w:rPr>
          <w:rFonts w:ascii="Calibri" w:hAnsi="Calibri"/>
          <w:sz w:val="22"/>
          <w:szCs w:val="22"/>
        </w:rPr>
        <w:t>Il</w:t>
      </w:r>
      <w:r>
        <w:rPr>
          <w:rFonts w:ascii="Calibri" w:hAnsi="Calibri"/>
          <w:sz w:val="22"/>
          <w:szCs w:val="22"/>
        </w:rPr>
        <w:t>ja Mess</w:t>
      </w:r>
    </w:p>
    <w:p w14:paraId="5E4862CE"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Anja Mosima, Zähner Treuhand AG</w:t>
      </w:r>
    </w:p>
    <w:p w14:paraId="23D31664" w14:textId="3FF2AF42" w:rsidR="00EA0102" w:rsidRPr="00EA0102"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lastRenderedPageBreak/>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sectPr w:rsidR="00EA0102" w:rsidRPr="00EA0102">
      <w:headerReference w:type="default" r:id="rId11"/>
      <w:footerReference w:type="default" r:id="rId12"/>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6D7AA" w14:textId="77777777" w:rsidR="002701CF" w:rsidRDefault="002701CF">
      <w:r>
        <w:separator/>
      </w:r>
    </w:p>
  </w:endnote>
  <w:endnote w:type="continuationSeparator" w:id="0">
    <w:p w14:paraId="15ED4FC1" w14:textId="77777777" w:rsidR="002701CF" w:rsidRDefault="00270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C0384" w14:textId="77777777" w:rsidR="002701CF" w:rsidRDefault="002701CF">
      <w:r>
        <w:separator/>
      </w:r>
    </w:p>
  </w:footnote>
  <w:footnote w:type="continuationSeparator" w:id="0">
    <w:p w14:paraId="4A787801" w14:textId="77777777" w:rsidR="002701CF" w:rsidRDefault="002701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51B37"/>
    <w:rsid w:val="000701BA"/>
    <w:rsid w:val="000C0D77"/>
    <w:rsid w:val="000D111B"/>
    <w:rsid w:val="00152062"/>
    <w:rsid w:val="00190809"/>
    <w:rsid w:val="001B309C"/>
    <w:rsid w:val="00234090"/>
    <w:rsid w:val="00263395"/>
    <w:rsid w:val="002701CF"/>
    <w:rsid w:val="002857A0"/>
    <w:rsid w:val="002C4EEC"/>
    <w:rsid w:val="002D03DC"/>
    <w:rsid w:val="002F0C2C"/>
    <w:rsid w:val="002F18F7"/>
    <w:rsid w:val="0034399E"/>
    <w:rsid w:val="003846D2"/>
    <w:rsid w:val="003A2480"/>
    <w:rsid w:val="003C0353"/>
    <w:rsid w:val="003E643D"/>
    <w:rsid w:val="003F3BD3"/>
    <w:rsid w:val="00427EBA"/>
    <w:rsid w:val="00437A6B"/>
    <w:rsid w:val="00475705"/>
    <w:rsid w:val="004820E2"/>
    <w:rsid w:val="004A5AAE"/>
    <w:rsid w:val="00562A96"/>
    <w:rsid w:val="005D360C"/>
    <w:rsid w:val="005F4A07"/>
    <w:rsid w:val="00602F19"/>
    <w:rsid w:val="00623CA0"/>
    <w:rsid w:val="006547BE"/>
    <w:rsid w:val="00680179"/>
    <w:rsid w:val="006B7AD0"/>
    <w:rsid w:val="006E73E6"/>
    <w:rsid w:val="00706336"/>
    <w:rsid w:val="00714C23"/>
    <w:rsid w:val="007559EF"/>
    <w:rsid w:val="00776C16"/>
    <w:rsid w:val="00782D4F"/>
    <w:rsid w:val="0079291D"/>
    <w:rsid w:val="007B3EA1"/>
    <w:rsid w:val="007C17C2"/>
    <w:rsid w:val="007F06D0"/>
    <w:rsid w:val="00841AAC"/>
    <w:rsid w:val="00846C37"/>
    <w:rsid w:val="0086715E"/>
    <w:rsid w:val="008A7E5A"/>
    <w:rsid w:val="008E019D"/>
    <w:rsid w:val="008E387C"/>
    <w:rsid w:val="00A00A00"/>
    <w:rsid w:val="00A57E59"/>
    <w:rsid w:val="00AA7633"/>
    <w:rsid w:val="00AE1CCD"/>
    <w:rsid w:val="00B44A21"/>
    <w:rsid w:val="00BA1712"/>
    <w:rsid w:val="00BD56C8"/>
    <w:rsid w:val="00BD6816"/>
    <w:rsid w:val="00C34315"/>
    <w:rsid w:val="00C9636F"/>
    <w:rsid w:val="00CD21B2"/>
    <w:rsid w:val="00CF6B5E"/>
    <w:rsid w:val="00D062AC"/>
    <w:rsid w:val="00D42B99"/>
    <w:rsid w:val="00D44F73"/>
    <w:rsid w:val="00DF4108"/>
    <w:rsid w:val="00E2636A"/>
    <w:rsid w:val="00E27804"/>
    <w:rsid w:val="00E8526B"/>
    <w:rsid w:val="00EA0102"/>
    <w:rsid w:val="00EB4D6B"/>
    <w:rsid w:val="00EE2D62"/>
    <w:rsid w:val="00F37200"/>
    <w:rsid w:val="00FA431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846</Words>
  <Characters>5334</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PR2 - Vera Holder</cp:lastModifiedBy>
  <cp:revision>16</cp:revision>
  <dcterms:created xsi:type="dcterms:W3CDTF">2026-05-21T10:00:00Z</dcterms:created>
  <dcterms:modified xsi:type="dcterms:W3CDTF">2026-06-03T09:17:00Z</dcterms:modified>
</cp:coreProperties>
</file>