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131AB" w14:textId="157666D2"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8"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9"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0"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1"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PRESSEMITTEILUNG</w:t>
      </w:r>
      <w:r w:rsidR="00B404EB" w:rsidRPr="00DD6BCB">
        <w:rPr>
          <w:rFonts w:ascii="Calibri" w:hAnsi="Calibri"/>
          <w:sz w:val="22"/>
          <w:szCs w:val="22"/>
        </w:rPr>
        <w:t xml:space="preserve">  </w:t>
      </w:r>
      <w:r w:rsidR="00B404EB" w:rsidRPr="00C945E3">
        <w:rPr>
          <w:rFonts w:ascii="Calibri" w:hAnsi="Calibri"/>
          <w:sz w:val="22"/>
          <w:szCs w:val="22"/>
        </w:rPr>
        <w:t>.</w:t>
      </w:r>
      <w:r w:rsidR="00C4310D">
        <w:rPr>
          <w:rFonts w:ascii="Calibri" w:hAnsi="Calibri"/>
          <w:sz w:val="22"/>
          <w:szCs w:val="22"/>
        </w:rPr>
        <w:t xml:space="preserve">   Langfassung   </w:t>
      </w:r>
      <w:r w:rsidR="00C4310D" w:rsidRPr="00C45DF1">
        <w:rPr>
          <w:rFonts w:ascii="Calibri" w:hAnsi="Calibri"/>
          <w:sz w:val="22"/>
          <w:szCs w:val="22"/>
        </w:rPr>
        <w:t>.</w:t>
      </w:r>
      <w:r w:rsidR="00B404EB" w:rsidRPr="00C45DF1">
        <w:rPr>
          <w:rFonts w:ascii="Calibri" w:hAnsi="Calibri"/>
          <w:sz w:val="22"/>
          <w:szCs w:val="22"/>
        </w:rPr>
        <w:t xml:space="preserve">  </w:t>
      </w:r>
      <w:r w:rsidR="00E750A1" w:rsidRPr="00C45DF1">
        <w:rPr>
          <w:rFonts w:ascii="Calibri" w:hAnsi="Calibri"/>
          <w:sz w:val="22"/>
          <w:szCs w:val="22"/>
        </w:rPr>
        <w:t>5</w:t>
      </w:r>
      <w:r w:rsidR="005F1D95" w:rsidRPr="00C45DF1">
        <w:rPr>
          <w:rFonts w:ascii="Calibri" w:hAnsi="Calibri"/>
          <w:sz w:val="22"/>
          <w:szCs w:val="22"/>
        </w:rPr>
        <w:t>.</w:t>
      </w:r>
      <w:r w:rsidR="006A1278" w:rsidRPr="00C45DF1">
        <w:rPr>
          <w:rFonts w:ascii="Calibri" w:hAnsi="Calibri"/>
          <w:sz w:val="22"/>
          <w:szCs w:val="22"/>
        </w:rPr>
        <w:t>7</w:t>
      </w:r>
      <w:r w:rsidR="00C45DF1" w:rsidRPr="00C45DF1">
        <w:rPr>
          <w:rFonts w:ascii="Calibri" w:hAnsi="Calibri"/>
          <w:sz w:val="22"/>
          <w:szCs w:val="22"/>
        </w:rPr>
        <w:t>50</w:t>
      </w:r>
      <w:r w:rsidR="00222184" w:rsidRPr="00C945E3">
        <w:rPr>
          <w:rFonts w:ascii="Calibri" w:hAnsi="Calibri"/>
          <w:sz w:val="22"/>
          <w:szCs w:val="22"/>
        </w:rPr>
        <w:t xml:space="preserve"> </w:t>
      </w:r>
      <w:r w:rsidRPr="00C945E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406F61A6" w14:textId="3F131FAC" w:rsidR="00BE62C6" w:rsidRDefault="0079561D" w:rsidP="00BE62C6">
      <w:pPr>
        <w:tabs>
          <w:tab w:val="left" w:pos="7020"/>
        </w:tabs>
        <w:spacing w:line="300" w:lineRule="auto"/>
        <w:ind w:right="-142"/>
        <w:rPr>
          <w:rFonts w:ascii="Calibri" w:hAnsi="Calibri"/>
          <w:sz w:val="22"/>
          <w:szCs w:val="22"/>
        </w:rPr>
      </w:pPr>
      <w:r>
        <w:rPr>
          <w:rFonts w:ascii="Calibri" w:hAnsi="Calibri"/>
          <w:sz w:val="22"/>
          <w:szCs w:val="22"/>
        </w:rPr>
        <w:t>Zwischen See und Vulkanen:</w:t>
      </w:r>
      <w:r w:rsidR="00B00C4F">
        <w:rPr>
          <w:rFonts w:ascii="Calibri" w:hAnsi="Calibri"/>
          <w:sz w:val="22"/>
          <w:szCs w:val="22"/>
        </w:rPr>
        <w:t xml:space="preserve"> </w:t>
      </w:r>
      <w:r w:rsidRPr="0079561D">
        <w:rPr>
          <w:rFonts w:ascii="Calibri" w:hAnsi="Calibri"/>
          <w:sz w:val="22"/>
          <w:szCs w:val="22"/>
        </w:rPr>
        <w:t>GartenRendezvous am westlichen Bodensee</w:t>
      </w:r>
    </w:p>
    <w:p w14:paraId="571874D8" w14:textId="3730F0E9" w:rsidR="002B14FA" w:rsidRPr="00CB7E37" w:rsidRDefault="0079561D" w:rsidP="00CB7E37">
      <w:pPr>
        <w:tabs>
          <w:tab w:val="left" w:pos="7020"/>
        </w:tabs>
        <w:spacing w:line="264" w:lineRule="auto"/>
        <w:ind w:right="-142"/>
        <w:rPr>
          <w:rFonts w:ascii="Calibri" w:hAnsi="Calibri"/>
          <w:sz w:val="40"/>
          <w:szCs w:val="40"/>
        </w:rPr>
      </w:pPr>
      <w:r>
        <w:rPr>
          <w:rFonts w:ascii="Calibri" w:hAnsi="Calibri"/>
          <w:sz w:val="40"/>
          <w:szCs w:val="40"/>
        </w:rPr>
        <w:t xml:space="preserve">Grenzenlose Begegnung </w:t>
      </w:r>
      <w:r w:rsidRPr="0079561D">
        <w:rPr>
          <w:rFonts w:ascii="Calibri" w:hAnsi="Calibri"/>
          <w:sz w:val="40"/>
          <w:szCs w:val="40"/>
        </w:rPr>
        <w:t>mit Blüten, Bäumen und Bodenseeluft</w:t>
      </w:r>
    </w:p>
    <w:p w14:paraId="5A313165" w14:textId="38E86AC6" w:rsidR="00D35DAC" w:rsidRDefault="002438C8" w:rsidP="00D35DAC">
      <w:pPr>
        <w:tabs>
          <w:tab w:val="left" w:pos="7020"/>
        </w:tabs>
        <w:spacing w:before="120" w:after="120" w:line="300" w:lineRule="auto"/>
        <w:ind w:right="-142"/>
        <w:rPr>
          <w:rFonts w:ascii="Calibri" w:hAnsi="Calibri" w:cs="Calibri"/>
          <w:b/>
          <w:sz w:val="22"/>
          <w:szCs w:val="22"/>
        </w:rPr>
      </w:pPr>
      <w:r w:rsidRPr="00872737">
        <w:rPr>
          <w:rFonts w:ascii="Calibri" w:hAnsi="Calibri" w:cs="Calibri"/>
          <w:b/>
          <w:sz w:val="22"/>
          <w:szCs w:val="22"/>
        </w:rPr>
        <w:t>Konstanz,</w:t>
      </w:r>
      <w:r w:rsidR="00C45DF1">
        <w:rPr>
          <w:rFonts w:ascii="Calibri" w:hAnsi="Calibri" w:cs="Calibri"/>
          <w:b/>
          <w:sz w:val="22"/>
          <w:szCs w:val="22"/>
        </w:rPr>
        <w:t xml:space="preserve"> 28.</w:t>
      </w:r>
      <w:r w:rsidR="0047081E" w:rsidRPr="00872737">
        <w:rPr>
          <w:rFonts w:ascii="Calibri" w:hAnsi="Calibri" w:cs="Calibri"/>
          <w:b/>
          <w:sz w:val="22"/>
          <w:szCs w:val="22"/>
        </w:rPr>
        <w:t>0</w:t>
      </w:r>
      <w:r w:rsidR="00BE62C6" w:rsidRPr="00872737">
        <w:rPr>
          <w:rFonts w:ascii="Calibri" w:hAnsi="Calibri" w:cs="Calibri"/>
          <w:b/>
          <w:sz w:val="22"/>
          <w:szCs w:val="22"/>
        </w:rPr>
        <w:t>4</w:t>
      </w:r>
      <w:r w:rsidR="00626BD1" w:rsidRPr="00872737">
        <w:rPr>
          <w:rFonts w:ascii="Calibri" w:hAnsi="Calibri" w:cs="Calibri"/>
          <w:b/>
          <w:sz w:val="22"/>
          <w:szCs w:val="22"/>
        </w:rPr>
        <w:t>.</w:t>
      </w:r>
      <w:r w:rsidR="00EC7BFE" w:rsidRPr="00872737">
        <w:rPr>
          <w:rFonts w:ascii="Calibri" w:hAnsi="Calibri" w:cs="Calibri"/>
          <w:b/>
          <w:sz w:val="22"/>
          <w:szCs w:val="22"/>
        </w:rPr>
        <w:t>202</w:t>
      </w:r>
      <w:r w:rsidR="002870B1" w:rsidRPr="00872737">
        <w:rPr>
          <w:rFonts w:ascii="Calibri" w:hAnsi="Calibri" w:cs="Calibri"/>
          <w:b/>
          <w:sz w:val="22"/>
          <w:szCs w:val="22"/>
        </w:rPr>
        <w:t>6</w:t>
      </w:r>
      <w:r w:rsidR="00896D01" w:rsidRPr="00872737">
        <w:rPr>
          <w:rFonts w:ascii="Calibri" w:hAnsi="Calibri" w:cs="Calibri"/>
          <w:b/>
          <w:sz w:val="22"/>
          <w:szCs w:val="22"/>
        </w:rPr>
        <w:t xml:space="preserve"> </w:t>
      </w:r>
      <w:r w:rsidR="001556EE" w:rsidRPr="00872737">
        <w:rPr>
          <w:rFonts w:ascii="Calibri" w:hAnsi="Calibri" w:cs="Calibri"/>
          <w:b/>
          <w:sz w:val="22"/>
          <w:szCs w:val="22"/>
        </w:rPr>
        <w:t>–</w:t>
      </w:r>
      <w:r w:rsidR="002915FB" w:rsidRPr="00872737">
        <w:rPr>
          <w:rFonts w:ascii="Calibri" w:hAnsi="Calibri" w:cs="Calibri"/>
          <w:b/>
          <w:sz w:val="22"/>
          <w:szCs w:val="22"/>
        </w:rPr>
        <w:t xml:space="preserve"> </w:t>
      </w:r>
      <w:r w:rsidR="00D35DAC" w:rsidRPr="00D35DAC">
        <w:rPr>
          <w:rFonts w:ascii="Calibri" w:hAnsi="Calibri" w:cs="Calibri"/>
          <w:b/>
          <w:sz w:val="22"/>
          <w:szCs w:val="22"/>
        </w:rPr>
        <w:t>Beim Grenzenlosen GartenRendezvous am westlichen Bodensee zeigt</w:t>
      </w:r>
      <w:r w:rsidR="00106FF4">
        <w:rPr>
          <w:rFonts w:ascii="Calibri" w:hAnsi="Calibri" w:cs="Calibri"/>
          <w:b/>
          <w:sz w:val="22"/>
          <w:szCs w:val="22"/>
        </w:rPr>
        <w:t xml:space="preserve"> die hiesige </w:t>
      </w:r>
      <w:r w:rsidR="00D35DAC" w:rsidRPr="00D35DAC">
        <w:rPr>
          <w:rFonts w:ascii="Calibri" w:hAnsi="Calibri" w:cs="Calibri"/>
          <w:b/>
          <w:sz w:val="22"/>
          <w:szCs w:val="22"/>
        </w:rPr>
        <w:t>Gartenkultur</w:t>
      </w:r>
      <w:r w:rsidR="00106FF4">
        <w:rPr>
          <w:rFonts w:ascii="Calibri" w:hAnsi="Calibri" w:cs="Calibri"/>
          <w:b/>
          <w:sz w:val="22"/>
          <w:szCs w:val="22"/>
        </w:rPr>
        <w:t xml:space="preserve"> </w:t>
      </w:r>
      <w:r w:rsidR="00D35DAC" w:rsidRPr="00D35DAC">
        <w:rPr>
          <w:rFonts w:ascii="Calibri" w:hAnsi="Calibri" w:cs="Calibri"/>
          <w:b/>
          <w:sz w:val="22"/>
          <w:szCs w:val="22"/>
        </w:rPr>
        <w:t>ihre</w:t>
      </w:r>
      <w:r w:rsidR="00CB0697">
        <w:rPr>
          <w:rFonts w:ascii="Calibri" w:hAnsi="Calibri" w:cs="Calibri"/>
          <w:b/>
          <w:sz w:val="22"/>
          <w:szCs w:val="22"/>
        </w:rPr>
        <w:t>n</w:t>
      </w:r>
      <w:r w:rsidR="00D35DAC" w:rsidRPr="00D35DAC">
        <w:rPr>
          <w:rFonts w:ascii="Calibri" w:hAnsi="Calibri" w:cs="Calibri"/>
          <w:b/>
          <w:sz w:val="22"/>
          <w:szCs w:val="22"/>
        </w:rPr>
        <w:t xml:space="preserve"> </w:t>
      </w:r>
      <w:r w:rsidR="00106FF4">
        <w:rPr>
          <w:rFonts w:ascii="Calibri" w:hAnsi="Calibri" w:cs="Calibri"/>
          <w:b/>
          <w:sz w:val="22"/>
          <w:szCs w:val="22"/>
        </w:rPr>
        <w:t>Facettenreichtum</w:t>
      </w:r>
      <w:r w:rsidR="00D35DAC" w:rsidRPr="00D35DAC">
        <w:rPr>
          <w:rFonts w:ascii="Calibri" w:hAnsi="Calibri" w:cs="Calibri"/>
          <w:b/>
          <w:sz w:val="22"/>
          <w:szCs w:val="22"/>
        </w:rPr>
        <w:t xml:space="preserve">: 66 Gärten </w:t>
      </w:r>
      <w:r w:rsidR="00106FF4">
        <w:rPr>
          <w:rFonts w:ascii="Calibri" w:hAnsi="Calibri" w:cs="Calibri"/>
          <w:b/>
          <w:sz w:val="22"/>
          <w:szCs w:val="22"/>
        </w:rPr>
        <w:t xml:space="preserve">und Parks </w:t>
      </w:r>
      <w:r w:rsidR="00D35DAC" w:rsidRPr="00D35DAC">
        <w:rPr>
          <w:rFonts w:ascii="Calibri" w:hAnsi="Calibri" w:cs="Calibri"/>
          <w:b/>
          <w:sz w:val="22"/>
          <w:szCs w:val="22"/>
        </w:rPr>
        <w:t>auf deutscher und Schweizer Seeseite öffnen ihre Tore, darunter</w:t>
      </w:r>
      <w:r w:rsidR="00D35DAC">
        <w:rPr>
          <w:rFonts w:ascii="Calibri" w:hAnsi="Calibri" w:cs="Calibri"/>
          <w:b/>
          <w:sz w:val="22"/>
          <w:szCs w:val="22"/>
        </w:rPr>
        <w:t xml:space="preserve"> </w:t>
      </w:r>
      <w:r w:rsidR="00106FF4">
        <w:rPr>
          <w:rFonts w:ascii="Calibri" w:hAnsi="Calibri" w:cs="Calibri"/>
          <w:b/>
          <w:sz w:val="22"/>
          <w:szCs w:val="22"/>
        </w:rPr>
        <w:t xml:space="preserve">viele </w:t>
      </w:r>
      <w:r w:rsidR="00D35DAC" w:rsidRPr="00D35DAC">
        <w:rPr>
          <w:rFonts w:ascii="Calibri" w:hAnsi="Calibri" w:cs="Calibri"/>
          <w:b/>
          <w:sz w:val="22"/>
          <w:szCs w:val="22"/>
        </w:rPr>
        <w:t xml:space="preserve">private Refugien, die sonst verborgen bleiben. In 2026 setzen drei neue Anlagen frische Impulse. Das Jahresthema „Bäume am Bodensee“ des Netzwerks Bodenseegärten wird außerdem </w:t>
      </w:r>
      <w:r w:rsidR="00D35DAC">
        <w:rPr>
          <w:rFonts w:ascii="Calibri" w:hAnsi="Calibri" w:cs="Calibri"/>
          <w:b/>
          <w:sz w:val="22"/>
          <w:szCs w:val="22"/>
        </w:rPr>
        <w:t xml:space="preserve">durch </w:t>
      </w:r>
      <w:r w:rsidR="00106FF4">
        <w:rPr>
          <w:rFonts w:ascii="Calibri" w:hAnsi="Calibri" w:cs="Calibri"/>
          <w:b/>
          <w:sz w:val="22"/>
          <w:szCs w:val="22"/>
        </w:rPr>
        <w:t xml:space="preserve">die stillen Riesen </w:t>
      </w:r>
      <w:r w:rsidR="00D35DAC" w:rsidRPr="00D35DAC">
        <w:rPr>
          <w:rFonts w:ascii="Calibri" w:hAnsi="Calibri" w:cs="Calibri"/>
          <w:b/>
          <w:sz w:val="22"/>
          <w:szCs w:val="22"/>
        </w:rPr>
        <w:t xml:space="preserve">in vielen Gärten </w:t>
      </w:r>
      <w:r w:rsidR="004305DD">
        <w:rPr>
          <w:rFonts w:ascii="Calibri" w:hAnsi="Calibri" w:cs="Calibri"/>
          <w:b/>
          <w:sz w:val="22"/>
          <w:szCs w:val="22"/>
        </w:rPr>
        <w:t>und</w:t>
      </w:r>
      <w:r w:rsidR="00D35DAC">
        <w:rPr>
          <w:rFonts w:ascii="Calibri" w:hAnsi="Calibri" w:cs="Calibri"/>
          <w:b/>
          <w:sz w:val="22"/>
          <w:szCs w:val="22"/>
        </w:rPr>
        <w:t xml:space="preserve"> auf </w:t>
      </w:r>
      <w:r w:rsidR="00D35DAC" w:rsidRPr="00D35DAC">
        <w:rPr>
          <w:rFonts w:ascii="Calibri" w:hAnsi="Calibri" w:cs="Calibri"/>
          <w:b/>
          <w:sz w:val="22"/>
          <w:szCs w:val="22"/>
        </w:rPr>
        <w:t>blühende</w:t>
      </w:r>
      <w:r w:rsidR="00106FF4">
        <w:rPr>
          <w:rFonts w:ascii="Calibri" w:hAnsi="Calibri" w:cs="Calibri"/>
          <w:b/>
          <w:sz w:val="22"/>
          <w:szCs w:val="22"/>
        </w:rPr>
        <w:t>n</w:t>
      </w:r>
      <w:r w:rsidR="00D35DAC" w:rsidRPr="00D35DAC">
        <w:rPr>
          <w:rFonts w:ascii="Calibri" w:hAnsi="Calibri" w:cs="Calibri"/>
          <w:b/>
          <w:sz w:val="22"/>
          <w:szCs w:val="22"/>
        </w:rPr>
        <w:t xml:space="preserve"> Streuobstwiesen sichtbar</w:t>
      </w:r>
      <w:r w:rsidR="00D35DAC">
        <w:rPr>
          <w:rFonts w:ascii="Calibri" w:hAnsi="Calibri" w:cs="Calibri"/>
          <w:b/>
          <w:sz w:val="22"/>
          <w:szCs w:val="22"/>
        </w:rPr>
        <w:t xml:space="preserve">. </w:t>
      </w:r>
      <w:r w:rsidR="00D35DAC" w:rsidRPr="00D35DAC">
        <w:rPr>
          <w:rFonts w:ascii="Calibri" w:hAnsi="Calibri" w:cs="Calibri"/>
          <w:b/>
          <w:sz w:val="22"/>
          <w:szCs w:val="22"/>
        </w:rPr>
        <w:t>Veranstaltungen, Führungen und Workshops ermöglichen darüber hinaus intensive Einblicke. So schafft das GartenRendezvous beim Spaziergang</w:t>
      </w:r>
      <w:r w:rsidR="00106FF4">
        <w:rPr>
          <w:rFonts w:ascii="Calibri" w:hAnsi="Calibri" w:cs="Calibri"/>
          <w:b/>
          <w:sz w:val="22"/>
          <w:szCs w:val="22"/>
        </w:rPr>
        <w:t xml:space="preserve"> </w:t>
      </w:r>
      <w:r w:rsidR="004305DD">
        <w:rPr>
          <w:rFonts w:ascii="Calibri" w:hAnsi="Calibri" w:cs="Calibri"/>
          <w:b/>
          <w:sz w:val="22"/>
          <w:szCs w:val="22"/>
        </w:rPr>
        <w:t xml:space="preserve">entlang </w:t>
      </w:r>
      <w:r w:rsidR="00D35DAC" w:rsidRPr="00D35DAC">
        <w:rPr>
          <w:rFonts w:ascii="Calibri" w:hAnsi="Calibri" w:cs="Calibri"/>
          <w:b/>
          <w:sz w:val="22"/>
          <w:szCs w:val="22"/>
        </w:rPr>
        <w:t>duftende</w:t>
      </w:r>
      <w:r w:rsidR="004305DD">
        <w:rPr>
          <w:rFonts w:ascii="Calibri" w:hAnsi="Calibri" w:cs="Calibri"/>
          <w:b/>
          <w:sz w:val="22"/>
          <w:szCs w:val="22"/>
        </w:rPr>
        <w:t>r</w:t>
      </w:r>
      <w:r w:rsidR="00D35DAC" w:rsidRPr="00D35DAC">
        <w:rPr>
          <w:rFonts w:ascii="Calibri" w:hAnsi="Calibri" w:cs="Calibri"/>
          <w:b/>
          <w:sz w:val="22"/>
          <w:szCs w:val="22"/>
        </w:rPr>
        <w:t xml:space="preserve"> Beete oder im Austausch mit Gartenbesitzerinnen und</w:t>
      </w:r>
      <w:r w:rsidR="0041437C">
        <w:rPr>
          <w:rFonts w:ascii="Calibri" w:hAnsi="Calibri" w:cs="Calibri"/>
          <w:b/>
          <w:sz w:val="22"/>
          <w:szCs w:val="22"/>
        </w:rPr>
        <w:t xml:space="preserve"> -</w:t>
      </w:r>
      <w:r w:rsidR="00D35DAC" w:rsidRPr="00D35DAC">
        <w:rPr>
          <w:rFonts w:ascii="Calibri" w:hAnsi="Calibri" w:cs="Calibri"/>
          <w:b/>
          <w:sz w:val="22"/>
          <w:szCs w:val="22"/>
        </w:rPr>
        <w:t>besitzern, Räume für Begegnung mit der Natur</w:t>
      </w:r>
      <w:r w:rsidR="004305DD">
        <w:rPr>
          <w:rFonts w:ascii="Calibri" w:hAnsi="Calibri" w:cs="Calibri"/>
          <w:b/>
          <w:sz w:val="22"/>
          <w:szCs w:val="22"/>
        </w:rPr>
        <w:t xml:space="preserve"> und</w:t>
      </w:r>
      <w:r w:rsidR="00D35DAC" w:rsidRPr="00D35DAC">
        <w:rPr>
          <w:rFonts w:ascii="Calibri" w:hAnsi="Calibri" w:cs="Calibri"/>
          <w:b/>
          <w:sz w:val="22"/>
          <w:szCs w:val="22"/>
        </w:rPr>
        <w:t xml:space="preserve"> mit Gleichgesinnten.</w:t>
      </w:r>
      <w:r w:rsidR="00D35DAC">
        <w:rPr>
          <w:rFonts w:ascii="Calibri" w:hAnsi="Calibri" w:cs="Calibri"/>
          <w:b/>
          <w:sz w:val="22"/>
          <w:szCs w:val="22"/>
        </w:rPr>
        <w:t xml:space="preserve"> </w:t>
      </w:r>
      <w:hyperlink r:id="rId16" w:history="1">
        <w:r w:rsidR="00A47A4F" w:rsidRPr="00722AA7">
          <w:rPr>
            <w:rStyle w:val="Hyperlink"/>
            <w:rFonts w:ascii="Calibri" w:hAnsi="Calibri" w:cs="Calibri"/>
            <w:b/>
            <w:sz w:val="22"/>
            <w:szCs w:val="22"/>
          </w:rPr>
          <w:t>www.bodenseewest.eu/grenzenloses-gartenrendezvous</w:t>
        </w:r>
      </w:hyperlink>
      <w:r w:rsidR="00D35DAC">
        <w:rPr>
          <w:rFonts w:ascii="Calibri" w:hAnsi="Calibri" w:cs="Calibri"/>
          <w:b/>
          <w:sz w:val="22"/>
          <w:szCs w:val="22"/>
        </w:rPr>
        <w:t xml:space="preserve"> </w:t>
      </w:r>
    </w:p>
    <w:p w14:paraId="4146CA2E" w14:textId="600F57AE" w:rsidR="00601B32" w:rsidRPr="00601B32" w:rsidRDefault="00402AA7" w:rsidP="00D35DAC">
      <w:pPr>
        <w:tabs>
          <w:tab w:val="left" w:pos="7020"/>
        </w:tabs>
        <w:spacing w:before="120" w:after="120" w:line="300" w:lineRule="auto"/>
        <w:ind w:right="-142"/>
        <w:rPr>
          <w:rFonts w:ascii="Calibri" w:hAnsi="Calibri" w:cs="Calibri"/>
          <w:bCs/>
          <w:sz w:val="22"/>
          <w:szCs w:val="22"/>
        </w:rPr>
      </w:pPr>
      <w:r>
        <w:rPr>
          <w:rFonts w:ascii="Calibri" w:hAnsi="Calibri" w:cs="Calibri"/>
          <w:bCs/>
          <w:sz w:val="22"/>
          <w:szCs w:val="22"/>
        </w:rPr>
        <w:t xml:space="preserve">Fast das ganze Jahr über erblüht die </w:t>
      </w:r>
      <w:r w:rsidR="006A7C02" w:rsidRPr="006A7C02">
        <w:rPr>
          <w:rFonts w:ascii="Calibri" w:hAnsi="Calibri" w:cs="Calibri"/>
          <w:bCs/>
          <w:sz w:val="22"/>
          <w:szCs w:val="22"/>
        </w:rPr>
        <w:t>westliche Bodensee</w:t>
      </w:r>
      <w:r w:rsidR="006A7C02">
        <w:rPr>
          <w:rFonts w:ascii="Calibri" w:hAnsi="Calibri" w:cs="Calibri"/>
          <w:bCs/>
          <w:sz w:val="22"/>
          <w:szCs w:val="22"/>
        </w:rPr>
        <w:t>region</w:t>
      </w:r>
      <w:r>
        <w:rPr>
          <w:rFonts w:ascii="Calibri" w:hAnsi="Calibri" w:cs="Calibri"/>
          <w:bCs/>
          <w:sz w:val="22"/>
          <w:szCs w:val="22"/>
        </w:rPr>
        <w:t xml:space="preserve"> </w:t>
      </w:r>
      <w:r w:rsidR="006A7C02">
        <w:rPr>
          <w:rFonts w:ascii="Calibri" w:hAnsi="Calibri" w:cs="Calibri"/>
          <w:bCs/>
          <w:sz w:val="22"/>
          <w:szCs w:val="22"/>
        </w:rPr>
        <w:t xml:space="preserve">in einem </w:t>
      </w:r>
      <w:r w:rsidR="006A7C02" w:rsidRPr="006A7C02">
        <w:rPr>
          <w:rFonts w:ascii="Calibri" w:hAnsi="Calibri" w:cs="Calibri"/>
          <w:bCs/>
          <w:sz w:val="22"/>
          <w:szCs w:val="22"/>
        </w:rPr>
        <w:t xml:space="preserve">Mosaik aus </w:t>
      </w:r>
      <w:r w:rsidR="006A7C02">
        <w:rPr>
          <w:rFonts w:ascii="Calibri" w:hAnsi="Calibri" w:cs="Calibri"/>
          <w:bCs/>
          <w:sz w:val="22"/>
          <w:szCs w:val="22"/>
        </w:rPr>
        <w:t>Farben</w:t>
      </w:r>
      <w:r w:rsidR="006A7C02" w:rsidRPr="006A7C02">
        <w:rPr>
          <w:rFonts w:ascii="Calibri" w:hAnsi="Calibri" w:cs="Calibri"/>
          <w:bCs/>
          <w:sz w:val="22"/>
          <w:szCs w:val="22"/>
        </w:rPr>
        <w:t>, Düften und lebendiger Gartenkultur</w:t>
      </w:r>
      <w:r>
        <w:rPr>
          <w:rFonts w:ascii="Calibri" w:hAnsi="Calibri" w:cs="Calibri"/>
          <w:bCs/>
          <w:sz w:val="22"/>
          <w:szCs w:val="22"/>
        </w:rPr>
        <w:t xml:space="preserve">. Diese inspirierende Vielfalt macht </w:t>
      </w:r>
      <w:r w:rsidR="006A7C02" w:rsidRPr="006A7C02">
        <w:rPr>
          <w:rFonts w:ascii="Calibri" w:hAnsi="Calibri" w:cs="Calibri"/>
          <w:bCs/>
          <w:sz w:val="22"/>
          <w:szCs w:val="22"/>
        </w:rPr>
        <w:t xml:space="preserve">das </w:t>
      </w:r>
      <w:r w:rsidR="004305DD">
        <w:rPr>
          <w:rFonts w:ascii="Calibri" w:hAnsi="Calibri" w:cs="Calibri"/>
          <w:bCs/>
          <w:sz w:val="22"/>
          <w:szCs w:val="22"/>
        </w:rPr>
        <w:t>„</w:t>
      </w:r>
      <w:r w:rsidR="006A7C02" w:rsidRPr="006A7C02">
        <w:rPr>
          <w:rFonts w:ascii="Calibri" w:hAnsi="Calibri" w:cs="Calibri"/>
          <w:bCs/>
          <w:sz w:val="22"/>
          <w:szCs w:val="22"/>
        </w:rPr>
        <w:t>Grenzenlose GartenRendezvous</w:t>
      </w:r>
      <w:r w:rsidR="004305DD">
        <w:rPr>
          <w:rFonts w:ascii="Calibri" w:hAnsi="Calibri" w:cs="Calibri"/>
          <w:bCs/>
          <w:sz w:val="22"/>
          <w:szCs w:val="22"/>
        </w:rPr>
        <w:t>“</w:t>
      </w:r>
      <w:r w:rsidR="006A7C02" w:rsidRPr="006A7C02">
        <w:rPr>
          <w:rFonts w:ascii="Calibri" w:hAnsi="Calibri" w:cs="Calibri"/>
          <w:bCs/>
          <w:sz w:val="22"/>
          <w:szCs w:val="22"/>
        </w:rPr>
        <w:t xml:space="preserve"> </w:t>
      </w:r>
      <w:r>
        <w:rPr>
          <w:rFonts w:ascii="Calibri" w:hAnsi="Calibri" w:cs="Calibri"/>
          <w:bCs/>
          <w:sz w:val="22"/>
          <w:szCs w:val="22"/>
        </w:rPr>
        <w:t xml:space="preserve">zwischen malerischem Seeufer und den Vulkankegeln </w:t>
      </w:r>
      <w:r w:rsidR="00106FF4">
        <w:rPr>
          <w:rFonts w:ascii="Calibri" w:hAnsi="Calibri" w:cs="Calibri"/>
          <w:bCs/>
          <w:sz w:val="22"/>
          <w:szCs w:val="22"/>
        </w:rPr>
        <w:t xml:space="preserve">des </w:t>
      </w:r>
      <w:r>
        <w:rPr>
          <w:rFonts w:ascii="Calibri" w:hAnsi="Calibri" w:cs="Calibri"/>
          <w:bCs/>
          <w:sz w:val="22"/>
          <w:szCs w:val="22"/>
        </w:rPr>
        <w:t>Hegau</w:t>
      </w:r>
      <w:r w:rsidR="00106FF4">
        <w:rPr>
          <w:rFonts w:ascii="Calibri" w:hAnsi="Calibri" w:cs="Calibri"/>
          <w:bCs/>
          <w:sz w:val="22"/>
          <w:szCs w:val="22"/>
        </w:rPr>
        <w:t>s</w:t>
      </w:r>
      <w:r>
        <w:rPr>
          <w:rFonts w:ascii="Calibri" w:hAnsi="Calibri" w:cs="Calibri"/>
          <w:bCs/>
          <w:sz w:val="22"/>
          <w:szCs w:val="22"/>
        </w:rPr>
        <w:t xml:space="preserve"> </w:t>
      </w:r>
      <w:r w:rsidR="004305DD">
        <w:rPr>
          <w:rFonts w:ascii="Calibri" w:hAnsi="Calibri" w:cs="Calibri"/>
          <w:bCs/>
          <w:sz w:val="22"/>
          <w:szCs w:val="22"/>
        </w:rPr>
        <w:t>erfahrbar</w:t>
      </w:r>
      <w:r w:rsidR="006A7C02" w:rsidRPr="006A7C02">
        <w:rPr>
          <w:rFonts w:ascii="Calibri" w:hAnsi="Calibri" w:cs="Calibri"/>
          <w:bCs/>
          <w:sz w:val="22"/>
          <w:szCs w:val="22"/>
        </w:rPr>
        <w:t>.</w:t>
      </w:r>
      <w:r w:rsidR="006A7C02">
        <w:rPr>
          <w:rFonts w:ascii="Calibri" w:hAnsi="Calibri" w:cs="Calibri"/>
          <w:bCs/>
          <w:sz w:val="22"/>
          <w:szCs w:val="22"/>
        </w:rPr>
        <w:t xml:space="preserve"> </w:t>
      </w:r>
      <w:r w:rsidR="00A47A4F" w:rsidRPr="00A47A4F">
        <w:rPr>
          <w:rFonts w:ascii="Calibri" w:hAnsi="Calibri" w:cs="Calibri"/>
          <w:bCs/>
          <w:sz w:val="22"/>
          <w:szCs w:val="22"/>
        </w:rPr>
        <w:t xml:space="preserve">Drei neue Gärten bereichern das Angebot: der </w:t>
      </w:r>
      <w:r w:rsidR="00A47A4F">
        <w:rPr>
          <w:rFonts w:ascii="Calibri" w:hAnsi="Calibri" w:cs="Calibri"/>
          <w:bCs/>
          <w:sz w:val="22"/>
          <w:szCs w:val="22"/>
        </w:rPr>
        <w:t xml:space="preserve">verspielte </w:t>
      </w:r>
      <w:r w:rsidR="00A47A4F" w:rsidRPr="00A47A4F">
        <w:rPr>
          <w:rFonts w:ascii="Calibri" w:hAnsi="Calibri" w:cs="Calibri"/>
          <w:bCs/>
          <w:sz w:val="22"/>
          <w:szCs w:val="22"/>
        </w:rPr>
        <w:t xml:space="preserve">Privatgarten Hein in Stockach-Wahlwies, der altersgerecht angelegte Garten Meßmer in Engen </w:t>
      </w:r>
      <w:r w:rsidR="004305DD">
        <w:rPr>
          <w:rFonts w:ascii="Calibri" w:hAnsi="Calibri" w:cs="Calibri"/>
          <w:bCs/>
          <w:sz w:val="22"/>
          <w:szCs w:val="22"/>
        </w:rPr>
        <w:t xml:space="preserve">und </w:t>
      </w:r>
      <w:r w:rsidR="00A47A4F" w:rsidRPr="00A47A4F">
        <w:rPr>
          <w:rFonts w:ascii="Calibri" w:hAnsi="Calibri" w:cs="Calibri"/>
          <w:bCs/>
          <w:sz w:val="22"/>
          <w:szCs w:val="22"/>
        </w:rPr>
        <w:t>der Slowflower-Garten BioToPhilie in Singen-Friedingen,</w:t>
      </w:r>
      <w:r w:rsidR="00106FF4">
        <w:rPr>
          <w:rFonts w:ascii="Calibri" w:hAnsi="Calibri" w:cs="Calibri"/>
          <w:bCs/>
          <w:sz w:val="22"/>
          <w:szCs w:val="22"/>
        </w:rPr>
        <w:t xml:space="preserve"> wo </w:t>
      </w:r>
      <w:r w:rsidR="00A47A4F" w:rsidRPr="00A47A4F">
        <w:rPr>
          <w:rFonts w:ascii="Calibri" w:hAnsi="Calibri" w:cs="Calibri"/>
          <w:bCs/>
          <w:sz w:val="22"/>
          <w:szCs w:val="22"/>
        </w:rPr>
        <w:t>regionale Schnittblumen</w:t>
      </w:r>
      <w:r w:rsidR="00EE5191">
        <w:rPr>
          <w:rFonts w:ascii="Calibri" w:hAnsi="Calibri" w:cs="Calibri"/>
          <w:bCs/>
          <w:sz w:val="22"/>
          <w:szCs w:val="22"/>
        </w:rPr>
        <w:t xml:space="preserve"> </w:t>
      </w:r>
      <w:r w:rsidR="00A47A4F" w:rsidRPr="00A47A4F">
        <w:rPr>
          <w:rFonts w:ascii="Calibri" w:hAnsi="Calibri" w:cs="Calibri"/>
          <w:bCs/>
          <w:sz w:val="22"/>
          <w:szCs w:val="22"/>
        </w:rPr>
        <w:t>an</w:t>
      </w:r>
      <w:r w:rsidR="00106FF4">
        <w:rPr>
          <w:rFonts w:ascii="Calibri" w:hAnsi="Calibri" w:cs="Calibri"/>
          <w:bCs/>
          <w:sz w:val="22"/>
          <w:szCs w:val="22"/>
        </w:rPr>
        <w:t>ge</w:t>
      </w:r>
      <w:r w:rsidR="00A47A4F" w:rsidRPr="00A47A4F">
        <w:rPr>
          <w:rFonts w:ascii="Calibri" w:hAnsi="Calibri" w:cs="Calibri"/>
          <w:bCs/>
          <w:sz w:val="22"/>
          <w:szCs w:val="22"/>
        </w:rPr>
        <w:t xml:space="preserve">baut </w:t>
      </w:r>
      <w:r w:rsidR="00106FF4">
        <w:rPr>
          <w:rFonts w:ascii="Calibri" w:hAnsi="Calibri" w:cs="Calibri"/>
          <w:bCs/>
          <w:sz w:val="22"/>
          <w:szCs w:val="22"/>
        </w:rPr>
        <w:t>werden.</w:t>
      </w:r>
      <w:r w:rsidR="00A47A4F">
        <w:rPr>
          <w:rFonts w:ascii="Calibri" w:hAnsi="Calibri" w:cs="Calibri"/>
          <w:bCs/>
          <w:sz w:val="22"/>
          <w:szCs w:val="22"/>
        </w:rPr>
        <w:t xml:space="preserve"> </w:t>
      </w:r>
      <w:r>
        <w:rPr>
          <w:rFonts w:ascii="Calibri" w:hAnsi="Calibri" w:cs="Calibri"/>
          <w:bCs/>
          <w:sz w:val="22"/>
          <w:szCs w:val="22"/>
        </w:rPr>
        <w:t xml:space="preserve">Sie </w:t>
      </w:r>
      <w:r w:rsidR="00601B32" w:rsidRPr="00601B32">
        <w:rPr>
          <w:rFonts w:ascii="Calibri" w:hAnsi="Calibri" w:cs="Calibri"/>
          <w:bCs/>
          <w:sz w:val="22"/>
          <w:szCs w:val="22"/>
        </w:rPr>
        <w:t xml:space="preserve">stehen exemplarisch für das, was das GartenRendezvous ausmacht: </w:t>
      </w:r>
      <w:r w:rsidR="00A47A4F">
        <w:rPr>
          <w:rFonts w:ascii="Calibri" w:hAnsi="Calibri" w:cs="Calibri"/>
          <w:bCs/>
          <w:sz w:val="22"/>
          <w:szCs w:val="22"/>
        </w:rPr>
        <w:t xml:space="preserve">die </w:t>
      </w:r>
      <w:r w:rsidR="00601B32" w:rsidRPr="00601B32">
        <w:rPr>
          <w:rFonts w:ascii="Calibri" w:hAnsi="Calibri" w:cs="Calibri"/>
          <w:bCs/>
          <w:sz w:val="22"/>
          <w:szCs w:val="22"/>
        </w:rPr>
        <w:t>lebendige Mischung aus privaten Rückzugsorten, Schaugärten, Parks und Lehrpfaden, die Einblicke in</w:t>
      </w:r>
      <w:r w:rsidR="00A47A4F">
        <w:rPr>
          <w:rFonts w:ascii="Calibri" w:hAnsi="Calibri" w:cs="Calibri"/>
          <w:bCs/>
          <w:sz w:val="22"/>
          <w:szCs w:val="22"/>
        </w:rPr>
        <w:t xml:space="preserve"> </w:t>
      </w:r>
      <w:r w:rsidR="00601B32" w:rsidRPr="00601B32">
        <w:rPr>
          <w:rFonts w:ascii="Calibri" w:hAnsi="Calibri" w:cs="Calibri"/>
          <w:bCs/>
          <w:sz w:val="22"/>
          <w:szCs w:val="22"/>
        </w:rPr>
        <w:t>unterschiedliche Gartenwelten ermöglich</w:t>
      </w:r>
      <w:r w:rsidR="00106FF4">
        <w:rPr>
          <w:rFonts w:ascii="Calibri" w:hAnsi="Calibri" w:cs="Calibri"/>
          <w:bCs/>
          <w:sz w:val="22"/>
          <w:szCs w:val="22"/>
        </w:rPr>
        <w:t>t</w:t>
      </w:r>
      <w:r w:rsidR="005A4332">
        <w:rPr>
          <w:rFonts w:ascii="Calibri" w:hAnsi="Calibri" w:cs="Calibri"/>
          <w:bCs/>
          <w:sz w:val="22"/>
          <w:szCs w:val="22"/>
        </w:rPr>
        <w:t xml:space="preserve"> – </w:t>
      </w:r>
      <w:r w:rsidR="00601B32" w:rsidRPr="00601B32">
        <w:rPr>
          <w:rFonts w:ascii="Calibri" w:hAnsi="Calibri" w:cs="Calibri"/>
          <w:bCs/>
          <w:sz w:val="22"/>
          <w:szCs w:val="22"/>
        </w:rPr>
        <w:t>oft</w:t>
      </w:r>
      <w:r w:rsidR="005A4332">
        <w:rPr>
          <w:rFonts w:ascii="Calibri" w:hAnsi="Calibri" w:cs="Calibri"/>
          <w:bCs/>
          <w:sz w:val="22"/>
          <w:szCs w:val="22"/>
        </w:rPr>
        <w:t xml:space="preserve"> </w:t>
      </w:r>
      <w:r w:rsidR="00601B32" w:rsidRPr="00601B32">
        <w:rPr>
          <w:rFonts w:ascii="Calibri" w:hAnsi="Calibri" w:cs="Calibri"/>
          <w:bCs/>
          <w:sz w:val="22"/>
          <w:szCs w:val="22"/>
        </w:rPr>
        <w:t>verbunden mit persönlichen Geschichten und viel Leidenschaft.</w:t>
      </w:r>
    </w:p>
    <w:p w14:paraId="6F541514" w14:textId="0E58538E" w:rsidR="00106FF4" w:rsidRDefault="00601B32" w:rsidP="00601B32">
      <w:pPr>
        <w:spacing w:after="120" w:line="300" w:lineRule="auto"/>
        <w:ind w:right="-141"/>
        <w:rPr>
          <w:rFonts w:ascii="Calibri" w:hAnsi="Calibri" w:cs="Calibri"/>
          <w:bCs/>
          <w:sz w:val="22"/>
          <w:szCs w:val="22"/>
        </w:rPr>
      </w:pPr>
      <w:r w:rsidRPr="00601B32">
        <w:rPr>
          <w:rFonts w:ascii="Calibri" w:hAnsi="Calibri" w:cs="Calibri"/>
          <w:b/>
          <w:bCs/>
          <w:sz w:val="22"/>
          <w:szCs w:val="22"/>
        </w:rPr>
        <w:t xml:space="preserve">Zwischen Streuobstwiesen und </w:t>
      </w:r>
      <w:r w:rsidR="00EE5191">
        <w:rPr>
          <w:rFonts w:ascii="Calibri" w:hAnsi="Calibri" w:cs="Calibri"/>
          <w:b/>
          <w:bCs/>
          <w:sz w:val="22"/>
          <w:szCs w:val="22"/>
        </w:rPr>
        <w:t xml:space="preserve">imposanten </w:t>
      </w:r>
      <w:r w:rsidRPr="00601B32">
        <w:rPr>
          <w:rFonts w:ascii="Calibri" w:hAnsi="Calibri" w:cs="Calibri"/>
          <w:b/>
          <w:bCs/>
          <w:sz w:val="22"/>
          <w:szCs w:val="22"/>
        </w:rPr>
        <w:t>Baumriesen</w:t>
      </w:r>
      <w:r w:rsidR="00F83B3F">
        <w:rPr>
          <w:rFonts w:ascii="Calibri" w:hAnsi="Calibri" w:cs="Calibri"/>
          <w:bCs/>
          <w:sz w:val="22"/>
          <w:szCs w:val="22"/>
        </w:rPr>
        <w:br/>
      </w:r>
      <w:r w:rsidR="00E33CF9" w:rsidRPr="00E33CF9">
        <w:rPr>
          <w:rFonts w:ascii="Calibri" w:hAnsi="Calibri" w:cs="Calibri"/>
          <w:bCs/>
          <w:sz w:val="22"/>
          <w:szCs w:val="22"/>
        </w:rPr>
        <w:t>Das</w:t>
      </w:r>
      <w:r w:rsidR="00B8786B">
        <w:rPr>
          <w:rFonts w:ascii="Calibri" w:hAnsi="Calibri" w:cs="Calibri"/>
          <w:bCs/>
          <w:sz w:val="22"/>
          <w:szCs w:val="22"/>
        </w:rPr>
        <w:t xml:space="preserve"> </w:t>
      </w:r>
      <w:r w:rsidR="00B8786B" w:rsidRPr="00EE5191">
        <w:rPr>
          <w:rFonts w:ascii="Calibri" w:hAnsi="Calibri" w:cs="Calibri"/>
          <w:bCs/>
          <w:sz w:val="22"/>
          <w:szCs w:val="22"/>
        </w:rPr>
        <w:t>grenzenlose</w:t>
      </w:r>
      <w:r w:rsidR="00E33CF9" w:rsidRPr="00E33CF9">
        <w:rPr>
          <w:rFonts w:ascii="Calibri" w:hAnsi="Calibri" w:cs="Calibri"/>
          <w:bCs/>
          <w:sz w:val="22"/>
          <w:szCs w:val="22"/>
        </w:rPr>
        <w:t xml:space="preserve"> GartenRendezvous ist Teil des Netzwerks Bodenseegärten, dessen Jahresthema 2026 den „Bäumen am Bodensee“ gewidmet ist. Die stillen Riesen prägen </w:t>
      </w:r>
      <w:r w:rsidR="00402AA7">
        <w:rPr>
          <w:rFonts w:ascii="Calibri" w:hAnsi="Calibri" w:cs="Calibri"/>
          <w:bCs/>
          <w:sz w:val="22"/>
          <w:szCs w:val="22"/>
        </w:rPr>
        <w:t xml:space="preserve">das Bild </w:t>
      </w:r>
      <w:r w:rsidR="00E33CF9" w:rsidRPr="00E33CF9">
        <w:rPr>
          <w:rFonts w:ascii="Calibri" w:hAnsi="Calibri" w:cs="Calibri"/>
          <w:bCs/>
          <w:sz w:val="22"/>
          <w:szCs w:val="22"/>
        </w:rPr>
        <w:t xml:space="preserve">der Region seit Jahrhunderten. </w:t>
      </w:r>
      <w:r w:rsidR="005A195B">
        <w:rPr>
          <w:rFonts w:ascii="Calibri" w:hAnsi="Calibri" w:cs="Calibri"/>
          <w:bCs/>
          <w:sz w:val="22"/>
          <w:szCs w:val="22"/>
        </w:rPr>
        <w:t>E</w:t>
      </w:r>
      <w:r w:rsidR="00402AA7">
        <w:rPr>
          <w:rFonts w:ascii="Calibri" w:hAnsi="Calibri" w:cs="Calibri"/>
          <w:bCs/>
          <w:sz w:val="22"/>
          <w:szCs w:val="22"/>
        </w:rPr>
        <w:t xml:space="preserve">twa </w:t>
      </w:r>
      <w:r w:rsidR="005A195B">
        <w:rPr>
          <w:rFonts w:ascii="Calibri" w:hAnsi="Calibri" w:cs="Calibri"/>
          <w:bCs/>
          <w:sz w:val="22"/>
          <w:szCs w:val="22"/>
        </w:rPr>
        <w:t xml:space="preserve">durch </w:t>
      </w:r>
      <w:r w:rsidR="00E33CF9" w:rsidRPr="00E33CF9">
        <w:rPr>
          <w:rFonts w:ascii="Calibri" w:hAnsi="Calibri" w:cs="Calibri"/>
          <w:bCs/>
          <w:sz w:val="22"/>
          <w:szCs w:val="22"/>
        </w:rPr>
        <w:t>die</w:t>
      </w:r>
      <w:r w:rsidR="007B5193">
        <w:rPr>
          <w:rFonts w:ascii="Calibri" w:hAnsi="Calibri" w:cs="Calibri"/>
          <w:bCs/>
          <w:sz w:val="22"/>
          <w:szCs w:val="22"/>
        </w:rPr>
        <w:t xml:space="preserve"> </w:t>
      </w:r>
      <w:r w:rsidR="00402AA7">
        <w:rPr>
          <w:rFonts w:ascii="Calibri" w:hAnsi="Calibri" w:cs="Calibri"/>
          <w:bCs/>
          <w:sz w:val="22"/>
          <w:szCs w:val="22"/>
        </w:rPr>
        <w:lastRenderedPageBreak/>
        <w:t xml:space="preserve">hier </w:t>
      </w:r>
      <w:r w:rsidR="007B5193">
        <w:rPr>
          <w:rFonts w:ascii="Calibri" w:hAnsi="Calibri" w:cs="Calibri"/>
          <w:bCs/>
          <w:sz w:val="22"/>
          <w:szCs w:val="22"/>
        </w:rPr>
        <w:t xml:space="preserve">so typischen </w:t>
      </w:r>
      <w:r w:rsidR="00E33CF9" w:rsidRPr="00E33CF9">
        <w:rPr>
          <w:rFonts w:ascii="Calibri" w:hAnsi="Calibri" w:cs="Calibri"/>
          <w:bCs/>
          <w:sz w:val="22"/>
          <w:szCs w:val="22"/>
        </w:rPr>
        <w:t>Streuobstwiesen:</w:t>
      </w:r>
      <w:r w:rsidR="00E33CF9">
        <w:rPr>
          <w:rFonts w:ascii="Calibri" w:hAnsi="Calibri" w:cs="Calibri"/>
          <w:bCs/>
          <w:sz w:val="22"/>
          <w:szCs w:val="22"/>
        </w:rPr>
        <w:t xml:space="preserve"> </w:t>
      </w:r>
      <w:r w:rsidRPr="00601B32">
        <w:rPr>
          <w:rFonts w:ascii="Calibri" w:hAnsi="Calibri" w:cs="Calibri"/>
          <w:bCs/>
          <w:sz w:val="22"/>
          <w:szCs w:val="22"/>
        </w:rPr>
        <w:t xml:space="preserve">Im Frühjahr verwandeln Apfel-, Birn- und Kirschbäume die Landschaft in ein weiß-rosafarbenes Blütenmeer, im Herbst tragen sie </w:t>
      </w:r>
      <w:r w:rsidR="00402AA7">
        <w:rPr>
          <w:rFonts w:ascii="Calibri" w:hAnsi="Calibri" w:cs="Calibri"/>
          <w:bCs/>
          <w:sz w:val="22"/>
          <w:szCs w:val="22"/>
        </w:rPr>
        <w:t xml:space="preserve">üppig </w:t>
      </w:r>
      <w:r w:rsidRPr="00601B32">
        <w:rPr>
          <w:rFonts w:ascii="Calibri" w:hAnsi="Calibri" w:cs="Calibri"/>
          <w:bCs/>
          <w:sz w:val="22"/>
          <w:szCs w:val="22"/>
        </w:rPr>
        <w:t>Früchte. Streuobst</w:t>
      </w:r>
      <w:r w:rsidR="007B5193">
        <w:rPr>
          <w:rFonts w:ascii="Calibri" w:hAnsi="Calibri" w:cs="Calibri"/>
          <w:bCs/>
          <w:sz w:val="22"/>
          <w:szCs w:val="22"/>
        </w:rPr>
        <w:t>lehr</w:t>
      </w:r>
      <w:r w:rsidRPr="00601B32">
        <w:rPr>
          <w:rFonts w:ascii="Calibri" w:hAnsi="Calibri" w:cs="Calibri"/>
          <w:bCs/>
          <w:sz w:val="22"/>
          <w:szCs w:val="22"/>
        </w:rPr>
        <w:t>pfade und Sortengärten</w:t>
      </w:r>
      <w:r w:rsidR="007B5193">
        <w:rPr>
          <w:rFonts w:ascii="Calibri" w:hAnsi="Calibri" w:cs="Calibri"/>
          <w:bCs/>
          <w:sz w:val="22"/>
          <w:szCs w:val="22"/>
        </w:rPr>
        <w:t xml:space="preserve"> </w:t>
      </w:r>
      <w:r w:rsidRPr="00601B32">
        <w:rPr>
          <w:rFonts w:ascii="Calibri" w:hAnsi="Calibri" w:cs="Calibri"/>
          <w:bCs/>
          <w:sz w:val="22"/>
          <w:szCs w:val="22"/>
        </w:rPr>
        <w:t>in Moos, Gaienhofen</w:t>
      </w:r>
      <w:r w:rsidR="007B5193">
        <w:rPr>
          <w:rFonts w:ascii="Calibri" w:hAnsi="Calibri" w:cs="Calibri"/>
          <w:bCs/>
          <w:sz w:val="22"/>
          <w:szCs w:val="22"/>
        </w:rPr>
        <w:t xml:space="preserve">, </w:t>
      </w:r>
      <w:r w:rsidRPr="00601B32">
        <w:rPr>
          <w:rFonts w:ascii="Calibri" w:hAnsi="Calibri" w:cs="Calibri"/>
          <w:bCs/>
          <w:sz w:val="22"/>
          <w:szCs w:val="22"/>
        </w:rPr>
        <w:t>Radolfzell</w:t>
      </w:r>
      <w:r w:rsidR="007B5193">
        <w:rPr>
          <w:rFonts w:ascii="Calibri" w:hAnsi="Calibri" w:cs="Calibri"/>
          <w:bCs/>
          <w:sz w:val="22"/>
          <w:szCs w:val="22"/>
        </w:rPr>
        <w:t>, Gailingen und Stockach</w:t>
      </w:r>
      <w:r w:rsidRPr="00601B32">
        <w:rPr>
          <w:rFonts w:ascii="Calibri" w:hAnsi="Calibri" w:cs="Calibri"/>
          <w:bCs/>
          <w:sz w:val="22"/>
          <w:szCs w:val="22"/>
        </w:rPr>
        <w:t xml:space="preserve"> machen diese Kulturlandschaft erlebbar</w:t>
      </w:r>
      <w:r w:rsidR="007B5193">
        <w:rPr>
          <w:rFonts w:ascii="Calibri" w:hAnsi="Calibri" w:cs="Calibri"/>
          <w:bCs/>
          <w:sz w:val="22"/>
          <w:szCs w:val="22"/>
        </w:rPr>
        <w:t xml:space="preserve">. </w:t>
      </w:r>
      <w:r w:rsidR="007B5193" w:rsidRPr="007B5193">
        <w:rPr>
          <w:rFonts w:ascii="Calibri" w:hAnsi="Calibri" w:cs="Calibri"/>
          <w:bCs/>
          <w:sz w:val="22"/>
          <w:szCs w:val="22"/>
        </w:rPr>
        <w:t xml:space="preserve">Als Lebensraum für </w:t>
      </w:r>
      <w:r w:rsidR="005A195B">
        <w:rPr>
          <w:rFonts w:ascii="Calibri" w:hAnsi="Calibri" w:cs="Calibri"/>
          <w:bCs/>
          <w:sz w:val="22"/>
          <w:szCs w:val="22"/>
        </w:rPr>
        <w:t xml:space="preserve">viele </w:t>
      </w:r>
      <w:r w:rsidR="007B5193" w:rsidRPr="007B5193">
        <w:rPr>
          <w:rFonts w:ascii="Calibri" w:hAnsi="Calibri" w:cs="Calibri"/>
          <w:bCs/>
          <w:sz w:val="22"/>
          <w:szCs w:val="22"/>
        </w:rPr>
        <w:t xml:space="preserve">Vogel- und Insektenarten und als Bewahrer alter Obstsorten sind sie ökologisch wertvoll </w:t>
      </w:r>
      <w:r w:rsidR="004305DD">
        <w:rPr>
          <w:rFonts w:ascii="Calibri" w:hAnsi="Calibri" w:cs="Calibri"/>
          <w:bCs/>
          <w:sz w:val="22"/>
          <w:szCs w:val="22"/>
        </w:rPr>
        <w:t xml:space="preserve">und zugleich </w:t>
      </w:r>
      <w:r w:rsidR="007B5193" w:rsidRPr="007B5193">
        <w:rPr>
          <w:rFonts w:ascii="Calibri" w:hAnsi="Calibri" w:cs="Calibri"/>
          <w:bCs/>
          <w:sz w:val="22"/>
          <w:szCs w:val="22"/>
        </w:rPr>
        <w:t>identitätsstiftend für die Region.</w:t>
      </w:r>
      <w:r w:rsidR="007B5193">
        <w:rPr>
          <w:rFonts w:ascii="Calibri" w:hAnsi="Calibri" w:cs="Calibri"/>
          <w:bCs/>
          <w:sz w:val="22"/>
          <w:szCs w:val="22"/>
        </w:rPr>
        <w:t xml:space="preserve"> </w:t>
      </w:r>
    </w:p>
    <w:p w14:paraId="0B16692B" w14:textId="09B2EA84" w:rsidR="007B5193" w:rsidRDefault="005A195B" w:rsidP="007B5193">
      <w:pPr>
        <w:spacing w:after="120" w:line="300" w:lineRule="auto"/>
        <w:ind w:right="-141"/>
        <w:rPr>
          <w:rFonts w:ascii="Calibri" w:hAnsi="Calibri" w:cs="Calibri"/>
          <w:bCs/>
          <w:sz w:val="22"/>
          <w:szCs w:val="22"/>
        </w:rPr>
      </w:pPr>
      <w:r>
        <w:rPr>
          <w:rFonts w:ascii="Calibri" w:hAnsi="Calibri" w:cs="Calibri"/>
          <w:bCs/>
          <w:sz w:val="22"/>
          <w:szCs w:val="22"/>
        </w:rPr>
        <w:t xml:space="preserve">Auch </w:t>
      </w:r>
      <w:r w:rsidR="007B5193" w:rsidRPr="007B5193">
        <w:rPr>
          <w:rFonts w:ascii="Calibri" w:hAnsi="Calibri" w:cs="Calibri"/>
          <w:bCs/>
          <w:sz w:val="22"/>
          <w:szCs w:val="22"/>
        </w:rPr>
        <w:t xml:space="preserve">markante Einzelbäume und charakteristische </w:t>
      </w:r>
      <w:r w:rsidR="00402AA7">
        <w:rPr>
          <w:rFonts w:ascii="Calibri" w:hAnsi="Calibri" w:cs="Calibri"/>
          <w:bCs/>
          <w:sz w:val="22"/>
          <w:szCs w:val="22"/>
        </w:rPr>
        <w:t xml:space="preserve">Baumgruppen </w:t>
      </w:r>
      <w:r>
        <w:rPr>
          <w:rFonts w:ascii="Calibri" w:hAnsi="Calibri" w:cs="Calibri"/>
          <w:bCs/>
          <w:sz w:val="22"/>
          <w:szCs w:val="22"/>
        </w:rPr>
        <w:t xml:space="preserve">lenken </w:t>
      </w:r>
      <w:r w:rsidR="007B5193" w:rsidRPr="007B5193">
        <w:rPr>
          <w:rFonts w:ascii="Calibri" w:hAnsi="Calibri" w:cs="Calibri"/>
          <w:bCs/>
          <w:sz w:val="22"/>
          <w:szCs w:val="22"/>
        </w:rPr>
        <w:t>den Blick</w:t>
      </w:r>
      <w:r w:rsidR="007B5193">
        <w:rPr>
          <w:rFonts w:ascii="Calibri" w:hAnsi="Calibri" w:cs="Calibri"/>
          <w:bCs/>
          <w:sz w:val="22"/>
          <w:szCs w:val="22"/>
        </w:rPr>
        <w:t xml:space="preserve"> nach oben</w:t>
      </w:r>
      <w:r w:rsidR="007B5193" w:rsidRPr="007B5193">
        <w:rPr>
          <w:rFonts w:ascii="Calibri" w:hAnsi="Calibri" w:cs="Calibri"/>
          <w:bCs/>
          <w:sz w:val="22"/>
          <w:szCs w:val="22"/>
        </w:rPr>
        <w:t xml:space="preserve">: </w:t>
      </w:r>
      <w:r w:rsidR="00402AA7">
        <w:rPr>
          <w:rFonts w:ascii="Calibri" w:hAnsi="Calibri" w:cs="Calibri"/>
          <w:bCs/>
          <w:sz w:val="22"/>
          <w:szCs w:val="22"/>
        </w:rPr>
        <w:t xml:space="preserve">So führt die </w:t>
      </w:r>
      <w:r w:rsidR="007B5193" w:rsidRPr="007B5193">
        <w:rPr>
          <w:rFonts w:ascii="Calibri" w:hAnsi="Calibri" w:cs="Calibri"/>
          <w:bCs/>
          <w:sz w:val="22"/>
          <w:szCs w:val="22"/>
        </w:rPr>
        <w:t>Allee</w:t>
      </w:r>
      <w:r>
        <w:rPr>
          <w:rFonts w:ascii="Calibri" w:hAnsi="Calibri" w:cs="Calibri"/>
          <w:bCs/>
          <w:sz w:val="22"/>
          <w:szCs w:val="22"/>
        </w:rPr>
        <w:t xml:space="preserve"> </w:t>
      </w:r>
      <w:r w:rsidR="007B5193" w:rsidRPr="007B5193">
        <w:rPr>
          <w:rFonts w:ascii="Calibri" w:hAnsi="Calibri" w:cs="Calibri"/>
          <w:bCs/>
          <w:sz w:val="22"/>
          <w:szCs w:val="22"/>
        </w:rPr>
        <w:t>zur Insel Reichenau</w:t>
      </w:r>
      <w:r w:rsidR="00402AA7">
        <w:rPr>
          <w:rFonts w:ascii="Calibri" w:hAnsi="Calibri" w:cs="Calibri"/>
          <w:bCs/>
          <w:sz w:val="22"/>
          <w:szCs w:val="22"/>
        </w:rPr>
        <w:t xml:space="preserve"> </w:t>
      </w:r>
      <w:r w:rsidR="007B5193" w:rsidRPr="007B5193">
        <w:rPr>
          <w:rFonts w:ascii="Calibri" w:hAnsi="Calibri" w:cs="Calibri"/>
          <w:bCs/>
          <w:sz w:val="22"/>
          <w:szCs w:val="22"/>
        </w:rPr>
        <w:t>wie ein grünes Band auf die UNESCO-Welterbeinsel</w:t>
      </w:r>
      <w:r w:rsidR="004305DD">
        <w:rPr>
          <w:rFonts w:ascii="Calibri" w:hAnsi="Calibri" w:cs="Calibri"/>
          <w:bCs/>
          <w:sz w:val="22"/>
          <w:szCs w:val="22"/>
        </w:rPr>
        <w:t>,</w:t>
      </w:r>
      <w:r w:rsidR="00106FF4">
        <w:rPr>
          <w:rFonts w:ascii="Calibri" w:hAnsi="Calibri" w:cs="Calibri"/>
          <w:bCs/>
          <w:sz w:val="22"/>
          <w:szCs w:val="22"/>
        </w:rPr>
        <w:t xml:space="preserve"> die </w:t>
      </w:r>
      <w:r w:rsidR="007B5193" w:rsidRPr="007B5193">
        <w:rPr>
          <w:rFonts w:ascii="Calibri" w:hAnsi="Calibri" w:cs="Calibri"/>
          <w:bCs/>
          <w:sz w:val="22"/>
          <w:szCs w:val="22"/>
        </w:rPr>
        <w:t xml:space="preserve">Allee zwischen Radolfzell und Moos </w:t>
      </w:r>
      <w:r w:rsidR="004305DD">
        <w:rPr>
          <w:rFonts w:ascii="Calibri" w:hAnsi="Calibri" w:cs="Calibri"/>
          <w:bCs/>
          <w:sz w:val="22"/>
          <w:szCs w:val="22"/>
        </w:rPr>
        <w:t xml:space="preserve">verläuft durch das Naturschutzgebiet der Radolfzeller Aachmündung zur paradiesischen </w:t>
      </w:r>
      <w:r w:rsidR="007B5193" w:rsidRPr="007B5193">
        <w:rPr>
          <w:rFonts w:ascii="Calibri" w:hAnsi="Calibri" w:cs="Calibri"/>
          <w:bCs/>
          <w:sz w:val="22"/>
          <w:szCs w:val="22"/>
        </w:rPr>
        <w:t>Halbinsel Höri.</w:t>
      </w:r>
      <w:r w:rsidR="00106FF4">
        <w:rPr>
          <w:rFonts w:ascii="Calibri" w:hAnsi="Calibri" w:cs="Calibri"/>
          <w:bCs/>
          <w:sz w:val="22"/>
          <w:szCs w:val="22"/>
        </w:rPr>
        <w:t xml:space="preserve"> </w:t>
      </w:r>
      <w:r w:rsidR="004305DD">
        <w:rPr>
          <w:rFonts w:ascii="Calibri" w:hAnsi="Calibri" w:cs="Calibri"/>
          <w:bCs/>
          <w:sz w:val="22"/>
          <w:szCs w:val="22"/>
        </w:rPr>
        <w:t xml:space="preserve">Weitere eindrucksvolle Baumgestalten prägen die </w:t>
      </w:r>
      <w:r w:rsidR="007B5193">
        <w:rPr>
          <w:rFonts w:ascii="Calibri" w:hAnsi="Calibri" w:cs="Calibri"/>
          <w:bCs/>
          <w:sz w:val="22"/>
          <w:szCs w:val="22"/>
        </w:rPr>
        <w:t>Gärten</w:t>
      </w:r>
      <w:r w:rsidR="004305DD">
        <w:rPr>
          <w:rFonts w:ascii="Calibri" w:hAnsi="Calibri" w:cs="Calibri"/>
          <w:bCs/>
          <w:sz w:val="22"/>
          <w:szCs w:val="22"/>
        </w:rPr>
        <w:t xml:space="preserve"> und Parks der Region</w:t>
      </w:r>
      <w:r w:rsidR="007B5193" w:rsidRPr="007B5193">
        <w:rPr>
          <w:rFonts w:ascii="Calibri" w:hAnsi="Calibri" w:cs="Calibri"/>
          <w:bCs/>
          <w:sz w:val="22"/>
          <w:szCs w:val="22"/>
        </w:rPr>
        <w:t>:</w:t>
      </w:r>
      <w:r w:rsidR="00CB0697">
        <w:rPr>
          <w:rFonts w:ascii="Calibri" w:hAnsi="Calibri" w:cs="Calibri"/>
          <w:bCs/>
          <w:sz w:val="22"/>
          <w:szCs w:val="22"/>
        </w:rPr>
        <w:t xml:space="preserve"> </w:t>
      </w:r>
      <w:r w:rsidR="007B5193">
        <w:rPr>
          <w:rFonts w:ascii="Calibri" w:hAnsi="Calibri" w:cs="Calibri"/>
          <w:bCs/>
          <w:sz w:val="22"/>
          <w:szCs w:val="22"/>
        </w:rPr>
        <w:t>I</w:t>
      </w:r>
      <w:r w:rsidR="007B5193" w:rsidRPr="007B5193">
        <w:rPr>
          <w:rFonts w:ascii="Calibri" w:hAnsi="Calibri" w:cs="Calibri"/>
          <w:bCs/>
          <w:sz w:val="22"/>
          <w:szCs w:val="22"/>
        </w:rPr>
        <w:t xml:space="preserve">m Seeburgpark Kreuzlingen </w:t>
      </w:r>
      <w:r w:rsidR="00CB0697">
        <w:rPr>
          <w:rFonts w:ascii="Calibri" w:hAnsi="Calibri" w:cs="Calibri"/>
          <w:bCs/>
          <w:sz w:val="22"/>
          <w:szCs w:val="22"/>
        </w:rPr>
        <w:t xml:space="preserve">etwa </w:t>
      </w:r>
      <w:r w:rsidR="007B5193">
        <w:rPr>
          <w:rFonts w:ascii="Calibri" w:hAnsi="Calibri" w:cs="Calibri"/>
          <w:bCs/>
          <w:sz w:val="22"/>
          <w:szCs w:val="22"/>
        </w:rPr>
        <w:t xml:space="preserve">ist </w:t>
      </w:r>
      <w:r w:rsidR="007B5193" w:rsidRPr="007B5193">
        <w:rPr>
          <w:rFonts w:ascii="Calibri" w:hAnsi="Calibri" w:cs="Calibri"/>
          <w:bCs/>
          <w:sz w:val="22"/>
          <w:szCs w:val="22"/>
        </w:rPr>
        <w:t>eine prächtige Blutbuche</w:t>
      </w:r>
      <w:r w:rsidR="00402AA7">
        <w:rPr>
          <w:rFonts w:ascii="Calibri" w:hAnsi="Calibri" w:cs="Calibri"/>
          <w:bCs/>
          <w:sz w:val="22"/>
          <w:szCs w:val="22"/>
        </w:rPr>
        <w:t xml:space="preserve"> </w:t>
      </w:r>
      <w:r w:rsidR="007B5193">
        <w:rPr>
          <w:rFonts w:ascii="Calibri" w:hAnsi="Calibri" w:cs="Calibri"/>
          <w:bCs/>
          <w:sz w:val="22"/>
          <w:szCs w:val="22"/>
        </w:rPr>
        <w:t xml:space="preserve">heimliche Trauzeugin vieler </w:t>
      </w:r>
      <w:r w:rsidR="007B5193" w:rsidRPr="007B5193">
        <w:rPr>
          <w:rFonts w:ascii="Calibri" w:hAnsi="Calibri" w:cs="Calibri"/>
          <w:bCs/>
          <w:sz w:val="22"/>
          <w:szCs w:val="22"/>
        </w:rPr>
        <w:t>Hochzeite</w:t>
      </w:r>
      <w:r w:rsidR="007B5193">
        <w:rPr>
          <w:rFonts w:ascii="Calibri" w:hAnsi="Calibri" w:cs="Calibri"/>
          <w:bCs/>
          <w:sz w:val="22"/>
          <w:szCs w:val="22"/>
        </w:rPr>
        <w:t xml:space="preserve">n, </w:t>
      </w:r>
      <w:r w:rsidR="004305DD">
        <w:rPr>
          <w:rFonts w:ascii="Calibri" w:hAnsi="Calibri" w:cs="Calibri"/>
          <w:bCs/>
          <w:sz w:val="22"/>
          <w:szCs w:val="22"/>
        </w:rPr>
        <w:t xml:space="preserve">im </w:t>
      </w:r>
      <w:r w:rsidR="00D2216B" w:rsidRPr="00D2216B">
        <w:rPr>
          <w:rFonts w:ascii="Calibri" w:hAnsi="Calibri" w:cs="Calibri"/>
          <w:bCs/>
          <w:sz w:val="22"/>
          <w:szCs w:val="22"/>
        </w:rPr>
        <w:t xml:space="preserve">Arboretum </w:t>
      </w:r>
      <w:r w:rsidR="007B5193" w:rsidRPr="007B5193">
        <w:rPr>
          <w:rFonts w:ascii="Calibri" w:hAnsi="Calibri" w:cs="Calibri"/>
          <w:bCs/>
          <w:sz w:val="22"/>
          <w:szCs w:val="22"/>
        </w:rPr>
        <w:t>der Insel Mainau</w:t>
      </w:r>
      <w:r w:rsidR="00402AA7">
        <w:rPr>
          <w:rFonts w:ascii="Calibri" w:hAnsi="Calibri" w:cs="Calibri"/>
          <w:bCs/>
          <w:sz w:val="22"/>
          <w:szCs w:val="22"/>
        </w:rPr>
        <w:t xml:space="preserve"> </w:t>
      </w:r>
      <w:r w:rsidR="007B5193" w:rsidRPr="007B5193">
        <w:rPr>
          <w:rFonts w:ascii="Calibri" w:hAnsi="Calibri" w:cs="Calibri"/>
          <w:bCs/>
          <w:sz w:val="22"/>
          <w:szCs w:val="22"/>
        </w:rPr>
        <w:t xml:space="preserve">ragt ein Riesenmammutbaum mit rund zehn Metern Stammumfang </w:t>
      </w:r>
      <w:r w:rsidR="00CB0697">
        <w:rPr>
          <w:rFonts w:ascii="Calibri" w:hAnsi="Calibri" w:cs="Calibri"/>
          <w:bCs/>
          <w:sz w:val="22"/>
          <w:szCs w:val="22"/>
        </w:rPr>
        <w:t xml:space="preserve">stolze </w:t>
      </w:r>
      <w:r w:rsidR="007B5193" w:rsidRPr="007B5193">
        <w:rPr>
          <w:rFonts w:ascii="Calibri" w:hAnsi="Calibri" w:cs="Calibri"/>
          <w:bCs/>
          <w:sz w:val="22"/>
          <w:szCs w:val="22"/>
        </w:rPr>
        <w:t>45 Meter</w:t>
      </w:r>
      <w:r w:rsidR="00CB0697">
        <w:rPr>
          <w:rFonts w:ascii="Calibri" w:hAnsi="Calibri" w:cs="Calibri"/>
          <w:bCs/>
          <w:sz w:val="22"/>
          <w:szCs w:val="22"/>
        </w:rPr>
        <w:t xml:space="preserve"> </w:t>
      </w:r>
      <w:r w:rsidR="007B5193" w:rsidRPr="007B5193">
        <w:rPr>
          <w:rFonts w:ascii="Calibri" w:hAnsi="Calibri" w:cs="Calibri"/>
          <w:bCs/>
          <w:sz w:val="22"/>
          <w:szCs w:val="22"/>
        </w:rPr>
        <w:t>in den Himmel</w:t>
      </w:r>
      <w:r w:rsidR="004305DD">
        <w:rPr>
          <w:rFonts w:ascii="Calibri" w:hAnsi="Calibri" w:cs="Calibri"/>
          <w:bCs/>
          <w:sz w:val="22"/>
          <w:szCs w:val="22"/>
        </w:rPr>
        <w:t xml:space="preserve"> und </w:t>
      </w:r>
      <w:r w:rsidR="007B5193" w:rsidRPr="007B5193">
        <w:rPr>
          <w:rFonts w:ascii="Calibri" w:hAnsi="Calibri" w:cs="Calibri"/>
          <w:bCs/>
          <w:sz w:val="22"/>
          <w:szCs w:val="22"/>
        </w:rPr>
        <w:t xml:space="preserve">im Konstanzer </w:t>
      </w:r>
      <w:r w:rsidR="007B5193" w:rsidRPr="00D3365D">
        <w:rPr>
          <w:rFonts w:ascii="Calibri" w:hAnsi="Calibri" w:cs="Calibri"/>
          <w:bCs/>
          <w:sz w:val="22"/>
          <w:szCs w:val="22"/>
        </w:rPr>
        <w:t>Pfa</w:t>
      </w:r>
      <w:r w:rsidR="00D3365D" w:rsidRPr="00D3365D">
        <w:rPr>
          <w:rFonts w:ascii="Calibri" w:hAnsi="Calibri" w:cs="Calibri"/>
          <w:bCs/>
          <w:sz w:val="22"/>
          <w:szCs w:val="22"/>
        </w:rPr>
        <w:t>l</w:t>
      </w:r>
      <w:r w:rsidR="007B5193" w:rsidRPr="00D3365D">
        <w:rPr>
          <w:rFonts w:ascii="Calibri" w:hAnsi="Calibri" w:cs="Calibri"/>
          <w:bCs/>
          <w:sz w:val="22"/>
          <w:szCs w:val="22"/>
        </w:rPr>
        <w:t xml:space="preserve">zgarten </w:t>
      </w:r>
      <w:r w:rsidR="00D3365D" w:rsidRPr="00D3365D">
        <w:rPr>
          <w:rFonts w:ascii="Calibri" w:hAnsi="Calibri" w:cs="Calibri"/>
          <w:bCs/>
          <w:sz w:val="22"/>
          <w:szCs w:val="22"/>
        </w:rPr>
        <w:t xml:space="preserve">beim Münster </w:t>
      </w:r>
      <w:r w:rsidR="004305DD" w:rsidRPr="00D3365D">
        <w:rPr>
          <w:rFonts w:ascii="Calibri" w:hAnsi="Calibri" w:cs="Calibri"/>
          <w:bCs/>
          <w:sz w:val="22"/>
          <w:szCs w:val="22"/>
        </w:rPr>
        <w:t xml:space="preserve">zieht </w:t>
      </w:r>
      <w:r w:rsidR="007B5193" w:rsidRPr="00D3365D">
        <w:rPr>
          <w:rFonts w:ascii="Calibri" w:hAnsi="Calibri" w:cs="Calibri"/>
          <w:bCs/>
          <w:sz w:val="22"/>
          <w:szCs w:val="22"/>
        </w:rPr>
        <w:t>ein weiterer</w:t>
      </w:r>
      <w:r w:rsidR="004305DD" w:rsidRPr="00D3365D">
        <w:rPr>
          <w:rFonts w:ascii="Calibri" w:hAnsi="Calibri" w:cs="Calibri"/>
          <w:bCs/>
          <w:sz w:val="22"/>
          <w:szCs w:val="22"/>
        </w:rPr>
        <w:t xml:space="preserve"> riesenhafter</w:t>
      </w:r>
      <w:r w:rsidR="007B5193" w:rsidRPr="00D3365D">
        <w:rPr>
          <w:rFonts w:ascii="Calibri" w:hAnsi="Calibri" w:cs="Calibri"/>
          <w:bCs/>
          <w:sz w:val="22"/>
          <w:szCs w:val="22"/>
        </w:rPr>
        <w:t xml:space="preserve"> Mammutbaum </w:t>
      </w:r>
      <w:r w:rsidRPr="00D3365D">
        <w:rPr>
          <w:rFonts w:ascii="Calibri" w:hAnsi="Calibri" w:cs="Calibri"/>
          <w:bCs/>
          <w:sz w:val="22"/>
          <w:szCs w:val="22"/>
        </w:rPr>
        <w:t>in</w:t>
      </w:r>
      <w:r>
        <w:rPr>
          <w:rFonts w:ascii="Calibri" w:hAnsi="Calibri" w:cs="Calibri"/>
          <w:bCs/>
          <w:sz w:val="22"/>
          <w:szCs w:val="22"/>
        </w:rPr>
        <w:t xml:space="preserve"> seinen Bann</w:t>
      </w:r>
      <w:r w:rsidR="007B5193" w:rsidRPr="007B5193">
        <w:rPr>
          <w:rFonts w:ascii="Calibri" w:hAnsi="Calibri" w:cs="Calibri"/>
          <w:bCs/>
          <w:sz w:val="22"/>
          <w:szCs w:val="22"/>
        </w:rPr>
        <w:t xml:space="preserve">. </w:t>
      </w:r>
      <w:r w:rsidR="00777C63">
        <w:rPr>
          <w:rFonts w:ascii="Calibri" w:hAnsi="Calibri" w:cs="Calibri"/>
          <w:bCs/>
          <w:sz w:val="22"/>
          <w:szCs w:val="22"/>
        </w:rPr>
        <w:t xml:space="preserve">Der </w:t>
      </w:r>
      <w:r w:rsidR="007B5193" w:rsidRPr="007B5193">
        <w:rPr>
          <w:rFonts w:ascii="Calibri" w:hAnsi="Calibri" w:cs="Calibri"/>
          <w:bCs/>
          <w:sz w:val="22"/>
          <w:szCs w:val="22"/>
        </w:rPr>
        <w:t xml:space="preserve">Rosengarten am Untersee </w:t>
      </w:r>
      <w:r w:rsidR="00DD77E9">
        <w:rPr>
          <w:rFonts w:ascii="Calibri" w:hAnsi="Calibri" w:cs="Calibri"/>
          <w:bCs/>
          <w:sz w:val="22"/>
          <w:szCs w:val="22"/>
        </w:rPr>
        <w:t xml:space="preserve">in Mammern </w:t>
      </w:r>
      <w:r w:rsidR="007B5193" w:rsidRPr="007B5193">
        <w:rPr>
          <w:rFonts w:ascii="Calibri" w:hAnsi="Calibri" w:cs="Calibri"/>
          <w:bCs/>
          <w:sz w:val="22"/>
          <w:szCs w:val="22"/>
        </w:rPr>
        <w:t xml:space="preserve">beherbergt mit </w:t>
      </w:r>
      <w:r w:rsidR="00DD77E9">
        <w:rPr>
          <w:rFonts w:ascii="Calibri" w:hAnsi="Calibri" w:cs="Calibri"/>
          <w:bCs/>
          <w:sz w:val="22"/>
          <w:szCs w:val="22"/>
        </w:rPr>
        <w:t xml:space="preserve">einer alten </w:t>
      </w:r>
      <w:r w:rsidR="007B5193" w:rsidRPr="007B5193">
        <w:rPr>
          <w:rFonts w:ascii="Calibri" w:hAnsi="Calibri" w:cs="Calibri"/>
          <w:bCs/>
          <w:sz w:val="22"/>
          <w:szCs w:val="22"/>
        </w:rPr>
        <w:t xml:space="preserve">Bergulme eine </w:t>
      </w:r>
      <w:r>
        <w:rPr>
          <w:rFonts w:ascii="Calibri" w:hAnsi="Calibri" w:cs="Calibri"/>
          <w:bCs/>
          <w:sz w:val="22"/>
          <w:szCs w:val="22"/>
        </w:rPr>
        <w:t>Seltenheit</w:t>
      </w:r>
      <w:r w:rsidR="00CB0697">
        <w:rPr>
          <w:rFonts w:ascii="Calibri" w:hAnsi="Calibri" w:cs="Calibri"/>
          <w:bCs/>
          <w:sz w:val="22"/>
          <w:szCs w:val="22"/>
        </w:rPr>
        <w:t xml:space="preserve">. Sie ist </w:t>
      </w:r>
      <w:r>
        <w:rPr>
          <w:rFonts w:ascii="Calibri" w:hAnsi="Calibri" w:cs="Calibri"/>
          <w:bCs/>
          <w:sz w:val="22"/>
          <w:szCs w:val="22"/>
        </w:rPr>
        <w:t xml:space="preserve">wegen </w:t>
      </w:r>
      <w:r w:rsidR="007B5193" w:rsidRPr="007B5193">
        <w:rPr>
          <w:rFonts w:ascii="Calibri" w:hAnsi="Calibri" w:cs="Calibri"/>
          <w:bCs/>
          <w:sz w:val="22"/>
          <w:szCs w:val="22"/>
        </w:rPr>
        <w:t xml:space="preserve">ihres solitären Standorts von der </w:t>
      </w:r>
      <w:r w:rsidR="00CB0697">
        <w:rPr>
          <w:rFonts w:ascii="Calibri" w:hAnsi="Calibri" w:cs="Calibri"/>
          <w:bCs/>
          <w:sz w:val="22"/>
          <w:szCs w:val="22"/>
        </w:rPr>
        <w:t xml:space="preserve">einst grassierenden </w:t>
      </w:r>
      <w:r w:rsidR="007B5193" w:rsidRPr="007B5193">
        <w:rPr>
          <w:rFonts w:ascii="Calibri" w:hAnsi="Calibri" w:cs="Calibri"/>
          <w:bCs/>
          <w:sz w:val="22"/>
          <w:szCs w:val="22"/>
        </w:rPr>
        <w:t>Ulmenkrankheit verschont geblieben</w:t>
      </w:r>
      <w:r w:rsidR="00D2216B">
        <w:rPr>
          <w:rFonts w:ascii="Calibri" w:hAnsi="Calibri" w:cs="Calibri"/>
          <w:bCs/>
          <w:sz w:val="22"/>
          <w:szCs w:val="22"/>
        </w:rPr>
        <w:t xml:space="preserve">. </w:t>
      </w:r>
      <w:r>
        <w:rPr>
          <w:rFonts w:ascii="Calibri" w:hAnsi="Calibri" w:cs="Calibri"/>
          <w:bCs/>
          <w:sz w:val="22"/>
          <w:szCs w:val="22"/>
        </w:rPr>
        <w:t xml:space="preserve">Auch in historischen Gartenanlagen wird die </w:t>
      </w:r>
      <w:r w:rsidR="007B5193" w:rsidRPr="007B5193">
        <w:rPr>
          <w:rFonts w:ascii="Calibri" w:hAnsi="Calibri" w:cs="Calibri"/>
          <w:bCs/>
          <w:sz w:val="22"/>
          <w:szCs w:val="22"/>
        </w:rPr>
        <w:t xml:space="preserve">Faszination </w:t>
      </w:r>
      <w:r w:rsidR="00CB0697">
        <w:rPr>
          <w:rFonts w:ascii="Calibri" w:hAnsi="Calibri" w:cs="Calibri"/>
          <w:bCs/>
          <w:sz w:val="22"/>
          <w:szCs w:val="22"/>
        </w:rPr>
        <w:t xml:space="preserve">Baum </w:t>
      </w:r>
      <w:r>
        <w:rPr>
          <w:rFonts w:ascii="Calibri" w:hAnsi="Calibri" w:cs="Calibri"/>
          <w:bCs/>
          <w:sz w:val="22"/>
          <w:szCs w:val="22"/>
        </w:rPr>
        <w:t xml:space="preserve">sichtbar: </w:t>
      </w:r>
      <w:r w:rsidR="007B5193" w:rsidRPr="007B5193">
        <w:rPr>
          <w:rFonts w:ascii="Calibri" w:hAnsi="Calibri" w:cs="Calibri"/>
          <w:bCs/>
          <w:sz w:val="22"/>
          <w:szCs w:val="22"/>
        </w:rPr>
        <w:t>I</w:t>
      </w:r>
      <w:r w:rsidR="00D2216B">
        <w:rPr>
          <w:rFonts w:ascii="Calibri" w:hAnsi="Calibri" w:cs="Calibri"/>
          <w:bCs/>
          <w:sz w:val="22"/>
          <w:szCs w:val="22"/>
        </w:rPr>
        <w:t xml:space="preserve">m </w:t>
      </w:r>
      <w:r w:rsidR="007B5193" w:rsidRPr="007B5193">
        <w:rPr>
          <w:rFonts w:ascii="Calibri" w:hAnsi="Calibri" w:cs="Calibri"/>
          <w:bCs/>
          <w:sz w:val="22"/>
          <w:szCs w:val="22"/>
        </w:rPr>
        <w:t xml:space="preserve">Arenenberger </w:t>
      </w:r>
      <w:r w:rsidR="00D2216B">
        <w:rPr>
          <w:rFonts w:ascii="Calibri" w:hAnsi="Calibri" w:cs="Calibri"/>
          <w:bCs/>
          <w:sz w:val="22"/>
          <w:szCs w:val="22"/>
        </w:rPr>
        <w:t>Park, der mit Traumblick über den</w:t>
      </w:r>
      <w:r w:rsidR="00F12826">
        <w:rPr>
          <w:rFonts w:ascii="Calibri" w:hAnsi="Calibri" w:cs="Calibri"/>
          <w:bCs/>
          <w:sz w:val="22"/>
          <w:szCs w:val="22"/>
        </w:rPr>
        <w:t xml:space="preserve"> </w:t>
      </w:r>
      <w:r w:rsidR="00EE5191">
        <w:rPr>
          <w:rFonts w:ascii="Calibri" w:hAnsi="Calibri" w:cs="Calibri"/>
          <w:bCs/>
          <w:sz w:val="22"/>
          <w:szCs w:val="22"/>
        </w:rPr>
        <w:t>w</w:t>
      </w:r>
      <w:r w:rsidR="00F12826">
        <w:rPr>
          <w:rFonts w:ascii="Calibri" w:hAnsi="Calibri" w:cs="Calibri"/>
          <w:bCs/>
          <w:sz w:val="22"/>
          <w:szCs w:val="22"/>
        </w:rPr>
        <w:t>estlichen Bodensee</w:t>
      </w:r>
      <w:r w:rsidR="00D2216B">
        <w:rPr>
          <w:rFonts w:ascii="Calibri" w:hAnsi="Calibri" w:cs="Calibri"/>
          <w:bCs/>
          <w:sz w:val="22"/>
          <w:szCs w:val="22"/>
        </w:rPr>
        <w:t xml:space="preserve"> besticht, </w:t>
      </w:r>
      <w:r w:rsidR="007B5193" w:rsidRPr="007B5193">
        <w:rPr>
          <w:rFonts w:ascii="Calibri" w:hAnsi="Calibri" w:cs="Calibri"/>
          <w:bCs/>
          <w:sz w:val="22"/>
          <w:szCs w:val="22"/>
        </w:rPr>
        <w:t>gestaltete</w:t>
      </w:r>
      <w:r>
        <w:rPr>
          <w:rFonts w:ascii="Calibri" w:hAnsi="Calibri" w:cs="Calibri"/>
          <w:bCs/>
          <w:sz w:val="22"/>
          <w:szCs w:val="22"/>
        </w:rPr>
        <w:t xml:space="preserve"> </w:t>
      </w:r>
      <w:r w:rsidR="007B5193" w:rsidRPr="007B5193">
        <w:rPr>
          <w:rFonts w:ascii="Calibri" w:hAnsi="Calibri" w:cs="Calibri"/>
          <w:bCs/>
          <w:sz w:val="22"/>
          <w:szCs w:val="22"/>
        </w:rPr>
        <w:t>Kaiser Napoleon III. gemeinsam mit seiner Mutter und Persönlichkeiten wie Fürst Pückler</w:t>
      </w:r>
      <w:r>
        <w:rPr>
          <w:rFonts w:ascii="Calibri" w:hAnsi="Calibri" w:cs="Calibri"/>
          <w:bCs/>
          <w:sz w:val="22"/>
          <w:szCs w:val="22"/>
        </w:rPr>
        <w:t xml:space="preserve"> </w:t>
      </w:r>
      <w:r w:rsidR="00DD77E9">
        <w:rPr>
          <w:rFonts w:ascii="Calibri" w:hAnsi="Calibri" w:cs="Calibri"/>
          <w:bCs/>
          <w:sz w:val="22"/>
          <w:szCs w:val="22"/>
        </w:rPr>
        <w:t xml:space="preserve">mit vielen </w:t>
      </w:r>
      <w:r w:rsidR="004305DD">
        <w:rPr>
          <w:rFonts w:ascii="Calibri" w:hAnsi="Calibri" w:cs="Calibri"/>
          <w:bCs/>
          <w:sz w:val="22"/>
          <w:szCs w:val="22"/>
        </w:rPr>
        <w:t xml:space="preserve">mittlerweile zu </w:t>
      </w:r>
      <w:r w:rsidR="00DD77E9">
        <w:rPr>
          <w:rFonts w:ascii="Calibri" w:hAnsi="Calibri" w:cs="Calibri"/>
          <w:bCs/>
          <w:sz w:val="22"/>
          <w:szCs w:val="22"/>
        </w:rPr>
        <w:t>Baumriesen</w:t>
      </w:r>
      <w:r w:rsidR="007B5193" w:rsidRPr="007B5193">
        <w:rPr>
          <w:rFonts w:ascii="Calibri" w:hAnsi="Calibri" w:cs="Calibri"/>
          <w:bCs/>
          <w:sz w:val="22"/>
          <w:szCs w:val="22"/>
        </w:rPr>
        <w:t xml:space="preserve"> </w:t>
      </w:r>
      <w:r w:rsidR="004305DD">
        <w:rPr>
          <w:rFonts w:ascii="Calibri" w:hAnsi="Calibri" w:cs="Calibri"/>
          <w:bCs/>
          <w:sz w:val="22"/>
          <w:szCs w:val="22"/>
        </w:rPr>
        <w:t xml:space="preserve">angewachsenen Pflanzungen </w:t>
      </w:r>
      <w:r w:rsidR="00DD77E9">
        <w:rPr>
          <w:rFonts w:ascii="Calibri" w:hAnsi="Calibri" w:cs="Calibri"/>
          <w:bCs/>
          <w:sz w:val="22"/>
          <w:szCs w:val="22"/>
        </w:rPr>
        <w:t xml:space="preserve">eine einzigartige </w:t>
      </w:r>
      <w:r w:rsidR="00D2216B">
        <w:rPr>
          <w:rFonts w:ascii="Calibri" w:hAnsi="Calibri" w:cs="Calibri"/>
          <w:bCs/>
          <w:sz w:val="22"/>
          <w:szCs w:val="22"/>
        </w:rPr>
        <w:t>Gartenwel</w:t>
      </w:r>
      <w:r w:rsidR="00DD77E9">
        <w:rPr>
          <w:rFonts w:ascii="Calibri" w:hAnsi="Calibri" w:cs="Calibri"/>
          <w:bCs/>
          <w:sz w:val="22"/>
          <w:szCs w:val="22"/>
        </w:rPr>
        <w:t>t</w:t>
      </w:r>
      <w:r w:rsidR="00D2216B">
        <w:rPr>
          <w:rFonts w:ascii="Calibri" w:hAnsi="Calibri" w:cs="Calibri"/>
          <w:bCs/>
          <w:sz w:val="22"/>
          <w:szCs w:val="22"/>
        </w:rPr>
        <w:t>.</w:t>
      </w:r>
    </w:p>
    <w:p w14:paraId="1930439C" w14:textId="6E6141D3" w:rsidR="004310A3" w:rsidRDefault="009F0923" w:rsidP="004310A3">
      <w:pPr>
        <w:spacing w:after="120" w:line="300" w:lineRule="auto"/>
        <w:ind w:right="-141"/>
        <w:rPr>
          <w:rFonts w:ascii="Calibri" w:hAnsi="Calibri" w:cs="Calibri"/>
          <w:bCs/>
          <w:sz w:val="22"/>
          <w:szCs w:val="22"/>
        </w:rPr>
      </w:pPr>
      <w:r>
        <w:rPr>
          <w:rFonts w:ascii="Calibri" w:hAnsi="Calibri" w:cs="Calibri"/>
          <w:b/>
          <w:bCs/>
          <w:sz w:val="22"/>
          <w:szCs w:val="22"/>
        </w:rPr>
        <w:t xml:space="preserve">Grenzenlose </w:t>
      </w:r>
      <w:r w:rsidR="00540647" w:rsidRPr="00540647">
        <w:rPr>
          <w:rFonts w:ascii="Calibri" w:hAnsi="Calibri" w:cs="Calibri"/>
          <w:b/>
          <w:bCs/>
          <w:sz w:val="22"/>
          <w:szCs w:val="22"/>
        </w:rPr>
        <w:t>Gartenleidenschaft</w:t>
      </w:r>
      <w:r w:rsidR="00601B32" w:rsidRPr="00601B32">
        <w:rPr>
          <w:rFonts w:ascii="Calibri" w:hAnsi="Calibri" w:cs="Calibri"/>
          <w:b/>
          <w:bCs/>
          <w:sz w:val="22"/>
          <w:szCs w:val="22"/>
        </w:rPr>
        <w:br/>
      </w:r>
      <w:r w:rsidR="004310A3">
        <w:rPr>
          <w:rFonts w:ascii="Calibri" w:hAnsi="Calibri" w:cs="Calibri"/>
          <w:bCs/>
          <w:sz w:val="22"/>
          <w:szCs w:val="22"/>
        </w:rPr>
        <w:t>Die teilnehmenden grünen Paradiese befinden sich auf deutscher und Schweizer Seeseite und schaffen so grenzenlose Gartenerlebnisse</w:t>
      </w:r>
      <w:r w:rsidR="004310A3" w:rsidRPr="006C7415">
        <w:rPr>
          <w:rFonts w:ascii="Calibri" w:hAnsi="Calibri" w:cs="Calibri"/>
          <w:bCs/>
          <w:sz w:val="22"/>
          <w:szCs w:val="22"/>
        </w:rPr>
        <w:t xml:space="preserve">. </w:t>
      </w:r>
      <w:r w:rsidR="004310A3">
        <w:rPr>
          <w:rFonts w:ascii="Calibri" w:hAnsi="Calibri" w:cs="Calibri"/>
          <w:bCs/>
          <w:sz w:val="22"/>
          <w:szCs w:val="22"/>
        </w:rPr>
        <w:t>S</w:t>
      </w:r>
      <w:r w:rsidR="004310A3" w:rsidRPr="006C7415">
        <w:rPr>
          <w:rFonts w:ascii="Calibri" w:hAnsi="Calibri" w:cs="Calibri"/>
          <w:bCs/>
          <w:sz w:val="22"/>
          <w:szCs w:val="22"/>
        </w:rPr>
        <w:t xml:space="preserve">timmungsvoll </w:t>
      </w:r>
      <w:r w:rsidR="004310A3">
        <w:rPr>
          <w:rFonts w:ascii="Calibri" w:hAnsi="Calibri" w:cs="Calibri"/>
          <w:bCs/>
          <w:sz w:val="22"/>
          <w:szCs w:val="22"/>
        </w:rPr>
        <w:t xml:space="preserve">lassen sie sich auch vom Wasser aus ansteuern: </w:t>
      </w:r>
      <w:r w:rsidR="004310A3" w:rsidRPr="006C7415">
        <w:rPr>
          <w:rFonts w:ascii="Calibri" w:hAnsi="Calibri" w:cs="Calibri"/>
          <w:bCs/>
          <w:sz w:val="22"/>
          <w:szCs w:val="22"/>
        </w:rPr>
        <w:t>Mit den Kursschiffen der</w:t>
      </w:r>
      <w:r w:rsidR="009252C0">
        <w:rPr>
          <w:rFonts w:ascii="Calibri" w:hAnsi="Calibri" w:cs="Calibri"/>
          <w:bCs/>
          <w:sz w:val="22"/>
          <w:szCs w:val="22"/>
        </w:rPr>
        <w:t xml:space="preserve"> </w:t>
      </w:r>
      <w:r w:rsidR="009252C0" w:rsidRPr="009252C0">
        <w:rPr>
          <w:rFonts w:ascii="Calibri" w:hAnsi="Calibri" w:cs="Calibri"/>
          <w:bCs/>
          <w:sz w:val="22"/>
          <w:szCs w:val="22"/>
        </w:rPr>
        <w:t>Schweizerischen Schifffahrt Untersee und Rhein</w:t>
      </w:r>
      <w:r w:rsidR="009252C0">
        <w:rPr>
          <w:rFonts w:ascii="Calibri" w:hAnsi="Calibri" w:cs="Calibri"/>
          <w:bCs/>
          <w:sz w:val="22"/>
          <w:szCs w:val="22"/>
        </w:rPr>
        <w:t xml:space="preserve"> </w:t>
      </w:r>
      <w:r w:rsidR="004310A3" w:rsidRPr="006C7415">
        <w:rPr>
          <w:rFonts w:ascii="Calibri" w:hAnsi="Calibri" w:cs="Calibri"/>
          <w:bCs/>
          <w:sz w:val="22"/>
          <w:szCs w:val="22"/>
        </w:rPr>
        <w:t xml:space="preserve">geht es </w:t>
      </w:r>
      <w:r w:rsidR="004310A3">
        <w:rPr>
          <w:rFonts w:ascii="Calibri" w:hAnsi="Calibri" w:cs="Calibri"/>
          <w:bCs/>
          <w:sz w:val="22"/>
          <w:szCs w:val="22"/>
        </w:rPr>
        <w:t xml:space="preserve">etwa </w:t>
      </w:r>
      <w:r w:rsidR="003D7C45">
        <w:rPr>
          <w:rFonts w:ascii="Calibri" w:hAnsi="Calibri" w:cs="Calibri"/>
          <w:bCs/>
          <w:sz w:val="22"/>
          <w:szCs w:val="22"/>
        </w:rPr>
        <w:t xml:space="preserve">von Kreuzlingen und Konstanz </w:t>
      </w:r>
      <w:r w:rsidR="004310A3" w:rsidRPr="006C7415">
        <w:rPr>
          <w:rFonts w:ascii="Calibri" w:hAnsi="Calibri" w:cs="Calibri"/>
          <w:bCs/>
          <w:sz w:val="22"/>
          <w:szCs w:val="22"/>
        </w:rPr>
        <w:t>durch den Rhein bis nach Schaffhausen</w:t>
      </w:r>
      <w:r w:rsidR="004310A3">
        <w:rPr>
          <w:rFonts w:ascii="Calibri" w:hAnsi="Calibri" w:cs="Calibri"/>
          <w:bCs/>
          <w:sz w:val="22"/>
          <w:szCs w:val="22"/>
        </w:rPr>
        <w:t xml:space="preserve">. Dort lädt </w:t>
      </w:r>
      <w:r w:rsidR="004310A3" w:rsidRPr="006C7415">
        <w:rPr>
          <w:rFonts w:ascii="Calibri" w:hAnsi="Calibri" w:cs="Calibri"/>
          <w:bCs/>
          <w:sz w:val="22"/>
          <w:szCs w:val="22"/>
        </w:rPr>
        <w:t>d</w:t>
      </w:r>
      <w:r w:rsidR="004310A3">
        <w:rPr>
          <w:rFonts w:ascii="Calibri" w:hAnsi="Calibri" w:cs="Calibri"/>
          <w:bCs/>
          <w:sz w:val="22"/>
          <w:szCs w:val="22"/>
        </w:rPr>
        <w:t>as</w:t>
      </w:r>
      <w:r w:rsidR="004310A3" w:rsidRPr="006C7415">
        <w:rPr>
          <w:rFonts w:ascii="Calibri" w:hAnsi="Calibri" w:cs="Calibri"/>
          <w:bCs/>
          <w:sz w:val="22"/>
          <w:szCs w:val="22"/>
        </w:rPr>
        <w:t xml:space="preserve"> </w:t>
      </w:r>
      <w:r w:rsidR="004310A3">
        <w:rPr>
          <w:rFonts w:ascii="Calibri" w:hAnsi="Calibri" w:cs="Calibri"/>
          <w:bCs/>
          <w:sz w:val="22"/>
          <w:szCs w:val="22"/>
        </w:rPr>
        <w:t xml:space="preserve">Kloster Allerheiligen in seinen </w:t>
      </w:r>
      <w:r w:rsidR="004310A3" w:rsidRPr="006C7415">
        <w:rPr>
          <w:rFonts w:ascii="Calibri" w:hAnsi="Calibri" w:cs="Calibri"/>
          <w:bCs/>
          <w:sz w:val="22"/>
          <w:szCs w:val="22"/>
        </w:rPr>
        <w:t>ruhige</w:t>
      </w:r>
      <w:r w:rsidR="004310A3">
        <w:rPr>
          <w:rFonts w:ascii="Calibri" w:hAnsi="Calibri" w:cs="Calibri"/>
          <w:bCs/>
          <w:sz w:val="22"/>
          <w:szCs w:val="22"/>
        </w:rPr>
        <w:t>n</w:t>
      </w:r>
      <w:r w:rsidR="004310A3" w:rsidRPr="006C7415">
        <w:rPr>
          <w:rFonts w:ascii="Calibri" w:hAnsi="Calibri" w:cs="Calibri"/>
          <w:bCs/>
          <w:sz w:val="22"/>
          <w:szCs w:val="22"/>
        </w:rPr>
        <w:t>, von historischen Mauern gefasste</w:t>
      </w:r>
      <w:r w:rsidR="004310A3">
        <w:rPr>
          <w:rFonts w:ascii="Calibri" w:hAnsi="Calibri" w:cs="Calibri"/>
          <w:bCs/>
          <w:sz w:val="22"/>
          <w:szCs w:val="22"/>
        </w:rPr>
        <w:t>n Klostergarten ein</w:t>
      </w:r>
      <w:r w:rsidR="00810C5A">
        <w:rPr>
          <w:rFonts w:ascii="Calibri" w:hAnsi="Calibri" w:cs="Calibri"/>
          <w:bCs/>
          <w:sz w:val="22"/>
          <w:szCs w:val="22"/>
        </w:rPr>
        <w:t xml:space="preserve"> und </w:t>
      </w:r>
      <w:r w:rsidR="004310A3">
        <w:rPr>
          <w:rFonts w:ascii="Calibri" w:hAnsi="Calibri" w:cs="Calibri"/>
          <w:bCs/>
          <w:sz w:val="22"/>
          <w:szCs w:val="22"/>
        </w:rPr>
        <w:t xml:space="preserve">auch die blühende </w:t>
      </w:r>
      <w:r w:rsidR="004310A3" w:rsidRPr="006C7415">
        <w:rPr>
          <w:rFonts w:ascii="Calibri" w:hAnsi="Calibri" w:cs="Calibri"/>
          <w:bCs/>
          <w:sz w:val="22"/>
          <w:szCs w:val="22"/>
        </w:rPr>
        <w:t>Fäsenstaubpromenade</w:t>
      </w:r>
      <w:r w:rsidR="004310A3">
        <w:rPr>
          <w:rFonts w:ascii="Calibri" w:hAnsi="Calibri" w:cs="Calibri"/>
          <w:bCs/>
          <w:sz w:val="22"/>
          <w:szCs w:val="22"/>
        </w:rPr>
        <w:t xml:space="preserve"> </w:t>
      </w:r>
      <w:r w:rsidR="00810C5A">
        <w:rPr>
          <w:rFonts w:ascii="Calibri" w:hAnsi="Calibri" w:cs="Calibri"/>
          <w:bCs/>
          <w:sz w:val="22"/>
          <w:szCs w:val="22"/>
        </w:rPr>
        <w:t xml:space="preserve">schafft </w:t>
      </w:r>
      <w:r w:rsidR="004310A3" w:rsidRPr="006C7415">
        <w:rPr>
          <w:rFonts w:ascii="Calibri" w:hAnsi="Calibri" w:cs="Calibri"/>
          <w:bCs/>
          <w:sz w:val="22"/>
          <w:szCs w:val="22"/>
        </w:rPr>
        <w:t>mit ihren weiten Ausblicken über Stadt und Rhein</w:t>
      </w:r>
      <w:r w:rsidR="004310A3">
        <w:rPr>
          <w:rFonts w:ascii="Calibri" w:hAnsi="Calibri" w:cs="Calibri"/>
          <w:bCs/>
          <w:sz w:val="22"/>
          <w:szCs w:val="22"/>
        </w:rPr>
        <w:t xml:space="preserve"> kleine Auszeiten</w:t>
      </w:r>
      <w:r w:rsidR="004310A3" w:rsidRPr="006C7415">
        <w:rPr>
          <w:rFonts w:ascii="Calibri" w:hAnsi="Calibri" w:cs="Calibri"/>
          <w:bCs/>
          <w:sz w:val="22"/>
          <w:szCs w:val="22"/>
        </w:rPr>
        <w:t>.</w:t>
      </w:r>
      <w:r w:rsidR="004310A3">
        <w:rPr>
          <w:rFonts w:ascii="Calibri" w:hAnsi="Calibri" w:cs="Calibri"/>
          <w:bCs/>
          <w:sz w:val="22"/>
          <w:szCs w:val="22"/>
        </w:rPr>
        <w:t xml:space="preserve"> Eine herrliche Sicht bietet a</w:t>
      </w:r>
      <w:r w:rsidR="004310A3" w:rsidRPr="00B7410A">
        <w:rPr>
          <w:rFonts w:ascii="Calibri" w:hAnsi="Calibri" w:cs="Calibri"/>
          <w:bCs/>
          <w:sz w:val="22"/>
          <w:szCs w:val="22"/>
        </w:rPr>
        <w:t>uch der Klostergarten St. Georgen in Stein am Rhein</w:t>
      </w:r>
      <w:r w:rsidR="004310A3">
        <w:rPr>
          <w:rFonts w:ascii="Calibri" w:hAnsi="Calibri" w:cs="Calibri"/>
          <w:bCs/>
          <w:sz w:val="22"/>
          <w:szCs w:val="22"/>
        </w:rPr>
        <w:t xml:space="preserve"> </w:t>
      </w:r>
      <w:r w:rsidR="004310A3" w:rsidRPr="00B7410A">
        <w:rPr>
          <w:rFonts w:ascii="Calibri" w:hAnsi="Calibri" w:cs="Calibri"/>
          <w:bCs/>
          <w:sz w:val="22"/>
          <w:szCs w:val="22"/>
        </w:rPr>
        <w:t xml:space="preserve">und lädt mit Blumen- und Heilpflanzenbeeten </w:t>
      </w:r>
      <w:r w:rsidR="004310A3" w:rsidRPr="00B7410A">
        <w:rPr>
          <w:rFonts w:ascii="Calibri" w:hAnsi="Calibri" w:cs="Calibri"/>
          <w:bCs/>
          <w:sz w:val="22"/>
          <w:szCs w:val="22"/>
        </w:rPr>
        <w:lastRenderedPageBreak/>
        <w:t xml:space="preserve">zum </w:t>
      </w:r>
      <w:r w:rsidR="004310A3">
        <w:rPr>
          <w:rFonts w:ascii="Calibri" w:hAnsi="Calibri" w:cs="Calibri"/>
          <w:bCs/>
          <w:sz w:val="22"/>
          <w:szCs w:val="22"/>
        </w:rPr>
        <w:t>Erkunden</w:t>
      </w:r>
      <w:r w:rsidR="004310A3" w:rsidRPr="00B7410A">
        <w:rPr>
          <w:rFonts w:ascii="Calibri" w:hAnsi="Calibri" w:cs="Calibri"/>
          <w:bCs/>
          <w:sz w:val="22"/>
          <w:szCs w:val="22"/>
        </w:rPr>
        <w:t xml:space="preserve"> ein.</w:t>
      </w:r>
      <w:r w:rsidR="004310A3">
        <w:rPr>
          <w:rFonts w:ascii="Calibri" w:hAnsi="Calibri" w:cs="Calibri"/>
          <w:bCs/>
          <w:sz w:val="22"/>
          <w:szCs w:val="22"/>
        </w:rPr>
        <w:t xml:space="preserve"> Im Kanton Schaffhausen </w:t>
      </w:r>
      <w:r w:rsidR="004310A3" w:rsidRPr="006C7415">
        <w:rPr>
          <w:rFonts w:ascii="Calibri" w:hAnsi="Calibri" w:cs="Calibri"/>
          <w:bCs/>
          <w:sz w:val="22"/>
          <w:szCs w:val="22"/>
        </w:rPr>
        <w:t>eröffnet sich mit dem Orchideen-Schutzgebiet Tannbüel bei Bargen</w:t>
      </w:r>
      <w:r w:rsidR="004310A3">
        <w:rPr>
          <w:rFonts w:ascii="Calibri" w:hAnsi="Calibri" w:cs="Calibri"/>
          <w:bCs/>
          <w:sz w:val="22"/>
          <w:szCs w:val="22"/>
        </w:rPr>
        <w:t xml:space="preserve"> außerdem </w:t>
      </w:r>
      <w:r w:rsidR="004310A3" w:rsidRPr="006C7415">
        <w:rPr>
          <w:rFonts w:ascii="Calibri" w:hAnsi="Calibri" w:cs="Calibri"/>
          <w:bCs/>
          <w:sz w:val="22"/>
          <w:szCs w:val="22"/>
        </w:rPr>
        <w:t xml:space="preserve">ein sensibler Naturraum, in dem </w:t>
      </w:r>
      <w:r w:rsidR="004310A3">
        <w:rPr>
          <w:rFonts w:ascii="Calibri" w:hAnsi="Calibri" w:cs="Calibri"/>
          <w:bCs/>
          <w:sz w:val="22"/>
          <w:szCs w:val="22"/>
        </w:rPr>
        <w:t xml:space="preserve">viele seltene Pflanzenarten </w:t>
      </w:r>
      <w:r w:rsidR="004310A3" w:rsidRPr="006C7415">
        <w:rPr>
          <w:rFonts w:ascii="Calibri" w:hAnsi="Calibri" w:cs="Calibri"/>
          <w:bCs/>
          <w:sz w:val="22"/>
          <w:szCs w:val="22"/>
        </w:rPr>
        <w:t xml:space="preserve">heimisch sind. </w:t>
      </w:r>
    </w:p>
    <w:p w14:paraId="46F10E0A" w14:textId="6D5A8FD0" w:rsidR="00B16A95" w:rsidRDefault="00601B32" w:rsidP="00601B32">
      <w:pPr>
        <w:spacing w:after="120" w:line="300" w:lineRule="auto"/>
        <w:ind w:right="-141"/>
        <w:rPr>
          <w:rFonts w:ascii="Calibri" w:hAnsi="Calibri" w:cs="Calibri"/>
          <w:bCs/>
          <w:sz w:val="22"/>
          <w:szCs w:val="22"/>
        </w:rPr>
      </w:pPr>
      <w:r w:rsidRPr="00601B32">
        <w:rPr>
          <w:rFonts w:ascii="Calibri" w:hAnsi="Calibri" w:cs="Calibri"/>
          <w:b/>
          <w:bCs/>
          <w:sz w:val="22"/>
          <w:szCs w:val="22"/>
        </w:rPr>
        <w:t>Inspiration, Begegnung und besondere Momente</w:t>
      </w:r>
      <w:r w:rsidRPr="00601B32">
        <w:rPr>
          <w:rFonts w:ascii="Calibri" w:hAnsi="Calibri" w:cs="Calibri"/>
          <w:b/>
          <w:bCs/>
          <w:sz w:val="22"/>
          <w:szCs w:val="22"/>
        </w:rPr>
        <w:br/>
      </w:r>
      <w:r w:rsidRPr="00601B32">
        <w:rPr>
          <w:rFonts w:ascii="Calibri" w:hAnsi="Calibri" w:cs="Calibri"/>
          <w:bCs/>
          <w:sz w:val="22"/>
          <w:szCs w:val="22"/>
        </w:rPr>
        <w:t>Das</w:t>
      </w:r>
      <w:r w:rsidR="00976A93">
        <w:rPr>
          <w:rFonts w:ascii="Calibri" w:hAnsi="Calibri" w:cs="Calibri"/>
          <w:bCs/>
          <w:sz w:val="22"/>
          <w:szCs w:val="22"/>
        </w:rPr>
        <w:t xml:space="preserve"> </w:t>
      </w:r>
      <w:r w:rsidR="00976A93" w:rsidRPr="00D9388E">
        <w:rPr>
          <w:rFonts w:ascii="Calibri" w:hAnsi="Calibri" w:cs="Calibri"/>
          <w:bCs/>
          <w:sz w:val="22"/>
          <w:szCs w:val="22"/>
        </w:rPr>
        <w:t>grenzenlose</w:t>
      </w:r>
      <w:r w:rsidRPr="00601B32">
        <w:rPr>
          <w:rFonts w:ascii="Calibri" w:hAnsi="Calibri" w:cs="Calibri"/>
          <w:bCs/>
          <w:sz w:val="22"/>
          <w:szCs w:val="22"/>
        </w:rPr>
        <w:t xml:space="preserve"> </w:t>
      </w:r>
      <w:r w:rsidR="004A6B7D" w:rsidRPr="004A6B7D">
        <w:rPr>
          <w:rFonts w:ascii="Calibri" w:hAnsi="Calibri" w:cs="Calibri"/>
          <w:bCs/>
          <w:sz w:val="22"/>
          <w:szCs w:val="22"/>
        </w:rPr>
        <w:t xml:space="preserve">GartenRendezvous ist </w:t>
      </w:r>
      <w:r w:rsidR="004A6B7D">
        <w:rPr>
          <w:rFonts w:ascii="Calibri" w:hAnsi="Calibri" w:cs="Calibri"/>
          <w:bCs/>
          <w:sz w:val="22"/>
          <w:szCs w:val="22"/>
        </w:rPr>
        <w:t xml:space="preserve">aber </w:t>
      </w:r>
      <w:r w:rsidR="004A6B7D" w:rsidRPr="004A6B7D">
        <w:rPr>
          <w:rFonts w:ascii="Calibri" w:hAnsi="Calibri" w:cs="Calibri"/>
          <w:bCs/>
          <w:sz w:val="22"/>
          <w:szCs w:val="22"/>
        </w:rPr>
        <w:t>weit mehr als ein Blick über den Gartenzaun</w:t>
      </w:r>
      <w:r w:rsidRPr="00601B32">
        <w:rPr>
          <w:rFonts w:ascii="Calibri" w:hAnsi="Calibri" w:cs="Calibri"/>
          <w:bCs/>
          <w:sz w:val="22"/>
          <w:szCs w:val="22"/>
        </w:rPr>
        <w:t>: Zahlreiche Veranstaltungen laden dazu ein, tiefer einzutauchen</w:t>
      </w:r>
      <w:r w:rsidR="0099550E">
        <w:rPr>
          <w:rFonts w:ascii="Calibri" w:hAnsi="Calibri" w:cs="Calibri"/>
          <w:bCs/>
          <w:sz w:val="22"/>
          <w:szCs w:val="22"/>
        </w:rPr>
        <w:t xml:space="preserve">, </w:t>
      </w:r>
      <w:r w:rsidR="00622934">
        <w:rPr>
          <w:rFonts w:ascii="Calibri" w:hAnsi="Calibri" w:cs="Calibri"/>
          <w:bCs/>
          <w:sz w:val="22"/>
          <w:szCs w:val="22"/>
        </w:rPr>
        <w:t xml:space="preserve">so </w:t>
      </w:r>
      <w:r w:rsidR="00B16A95">
        <w:rPr>
          <w:rFonts w:ascii="Calibri" w:hAnsi="Calibri" w:cs="Calibri"/>
          <w:bCs/>
          <w:sz w:val="22"/>
          <w:szCs w:val="22"/>
        </w:rPr>
        <w:t xml:space="preserve">der </w:t>
      </w:r>
      <w:r w:rsidRPr="00601B32">
        <w:rPr>
          <w:rFonts w:ascii="Calibri" w:hAnsi="Calibri" w:cs="Calibri"/>
          <w:bCs/>
          <w:sz w:val="22"/>
          <w:szCs w:val="22"/>
        </w:rPr>
        <w:t>Radolfzeller Kräutermarkt</w:t>
      </w:r>
      <w:r w:rsidR="0099550E">
        <w:rPr>
          <w:rFonts w:ascii="Calibri" w:hAnsi="Calibri" w:cs="Calibri"/>
          <w:bCs/>
          <w:sz w:val="22"/>
          <w:szCs w:val="22"/>
        </w:rPr>
        <w:t xml:space="preserve"> am 9. Mai, der den Auftakt zu den genussvollen KräuterWochen am westlichen Bodensee bildet. Auch die </w:t>
      </w:r>
      <w:r w:rsidRPr="00601B32">
        <w:rPr>
          <w:rFonts w:ascii="Calibri" w:hAnsi="Calibri" w:cs="Calibri"/>
          <w:bCs/>
          <w:sz w:val="22"/>
          <w:szCs w:val="22"/>
        </w:rPr>
        <w:t xml:space="preserve">Lavendeltage in der Syringa-Gärtnerei </w:t>
      </w:r>
      <w:r w:rsidR="0099550E">
        <w:rPr>
          <w:rFonts w:ascii="Calibri" w:hAnsi="Calibri" w:cs="Calibri"/>
          <w:bCs/>
          <w:sz w:val="22"/>
          <w:szCs w:val="22"/>
        </w:rPr>
        <w:t>vom 19. bis 21. Juni</w:t>
      </w:r>
      <w:r w:rsidR="00B16A95">
        <w:rPr>
          <w:rFonts w:ascii="Calibri" w:hAnsi="Calibri" w:cs="Calibri"/>
          <w:bCs/>
          <w:sz w:val="22"/>
          <w:szCs w:val="22"/>
        </w:rPr>
        <w:t xml:space="preserve"> und</w:t>
      </w:r>
      <w:r w:rsidR="0099550E">
        <w:rPr>
          <w:rFonts w:ascii="Calibri" w:hAnsi="Calibri" w:cs="Calibri"/>
          <w:bCs/>
          <w:sz w:val="22"/>
          <w:szCs w:val="22"/>
        </w:rPr>
        <w:t xml:space="preserve"> </w:t>
      </w:r>
      <w:r w:rsidR="00A53D26">
        <w:rPr>
          <w:rFonts w:ascii="Calibri" w:hAnsi="Calibri" w:cs="Calibri"/>
          <w:bCs/>
          <w:sz w:val="22"/>
          <w:szCs w:val="22"/>
        </w:rPr>
        <w:t xml:space="preserve">verschiedene </w:t>
      </w:r>
      <w:r w:rsidRPr="00601B32">
        <w:rPr>
          <w:rFonts w:ascii="Calibri" w:hAnsi="Calibri" w:cs="Calibri"/>
          <w:bCs/>
          <w:sz w:val="22"/>
          <w:szCs w:val="22"/>
        </w:rPr>
        <w:t>Führungen</w:t>
      </w:r>
      <w:r w:rsidR="00B16A95">
        <w:rPr>
          <w:rFonts w:ascii="Calibri" w:hAnsi="Calibri" w:cs="Calibri"/>
          <w:bCs/>
          <w:sz w:val="22"/>
          <w:szCs w:val="22"/>
        </w:rPr>
        <w:t xml:space="preserve"> </w:t>
      </w:r>
      <w:r w:rsidR="0099550E">
        <w:rPr>
          <w:rFonts w:ascii="Calibri" w:hAnsi="Calibri" w:cs="Calibri"/>
          <w:bCs/>
          <w:sz w:val="22"/>
          <w:szCs w:val="22"/>
        </w:rPr>
        <w:t xml:space="preserve">u.a. </w:t>
      </w:r>
      <w:r w:rsidR="001E745B">
        <w:rPr>
          <w:rFonts w:ascii="Calibri" w:hAnsi="Calibri" w:cs="Calibri"/>
          <w:bCs/>
          <w:sz w:val="22"/>
          <w:szCs w:val="22"/>
        </w:rPr>
        <w:t xml:space="preserve">im duftenden Heilpflanzengarten von </w:t>
      </w:r>
      <w:r w:rsidR="002725E8" w:rsidRPr="001E745B">
        <w:rPr>
          <w:rFonts w:ascii="Calibri" w:hAnsi="Calibri" w:cs="Calibri"/>
          <w:bCs/>
          <w:sz w:val="22"/>
          <w:szCs w:val="22"/>
        </w:rPr>
        <w:t xml:space="preserve">Herbar Floralis </w:t>
      </w:r>
      <w:r w:rsidR="001E745B" w:rsidRPr="001E745B">
        <w:rPr>
          <w:rFonts w:ascii="Calibri" w:hAnsi="Calibri" w:cs="Calibri"/>
          <w:bCs/>
          <w:sz w:val="22"/>
          <w:szCs w:val="22"/>
        </w:rPr>
        <w:t xml:space="preserve">in Stockach </w:t>
      </w:r>
      <w:r w:rsidR="0099550E" w:rsidRPr="001E745B">
        <w:rPr>
          <w:rFonts w:ascii="Calibri" w:hAnsi="Calibri" w:cs="Calibri"/>
          <w:bCs/>
          <w:sz w:val="22"/>
          <w:szCs w:val="22"/>
        </w:rPr>
        <w:t>und im Konstanzer Stiegeler Park</w:t>
      </w:r>
      <w:r w:rsidR="00777C63" w:rsidRPr="001E745B">
        <w:rPr>
          <w:rFonts w:ascii="Calibri" w:hAnsi="Calibri" w:cs="Calibri"/>
          <w:bCs/>
          <w:sz w:val="22"/>
          <w:szCs w:val="22"/>
        </w:rPr>
        <w:t xml:space="preserve"> </w:t>
      </w:r>
      <w:r w:rsidR="00B16A95" w:rsidRPr="001E745B">
        <w:rPr>
          <w:rFonts w:ascii="Calibri" w:hAnsi="Calibri" w:cs="Calibri"/>
          <w:bCs/>
          <w:sz w:val="22"/>
          <w:szCs w:val="22"/>
        </w:rPr>
        <w:t>machen die</w:t>
      </w:r>
      <w:r w:rsidR="00B16A95">
        <w:rPr>
          <w:rFonts w:ascii="Calibri" w:hAnsi="Calibri" w:cs="Calibri"/>
          <w:bCs/>
          <w:sz w:val="22"/>
          <w:szCs w:val="22"/>
        </w:rPr>
        <w:t xml:space="preserve"> vielfältige</w:t>
      </w:r>
      <w:r w:rsidR="004305DD">
        <w:rPr>
          <w:rFonts w:ascii="Calibri" w:hAnsi="Calibri" w:cs="Calibri"/>
          <w:bCs/>
          <w:sz w:val="22"/>
          <w:szCs w:val="22"/>
        </w:rPr>
        <w:t>n</w:t>
      </w:r>
      <w:r w:rsidR="00B16A95">
        <w:rPr>
          <w:rFonts w:ascii="Calibri" w:hAnsi="Calibri" w:cs="Calibri"/>
          <w:bCs/>
          <w:sz w:val="22"/>
          <w:szCs w:val="22"/>
        </w:rPr>
        <w:t xml:space="preserve"> Garten</w:t>
      </w:r>
      <w:r w:rsidR="00540647">
        <w:rPr>
          <w:rFonts w:ascii="Calibri" w:hAnsi="Calibri" w:cs="Calibri"/>
          <w:bCs/>
          <w:sz w:val="22"/>
          <w:szCs w:val="22"/>
        </w:rPr>
        <w:t>welten</w:t>
      </w:r>
      <w:r w:rsidR="00B16A95">
        <w:rPr>
          <w:rFonts w:ascii="Calibri" w:hAnsi="Calibri" w:cs="Calibri"/>
          <w:bCs/>
          <w:sz w:val="22"/>
          <w:szCs w:val="22"/>
        </w:rPr>
        <w:t xml:space="preserve"> der Region erlebbar. </w:t>
      </w:r>
      <w:r w:rsidR="00540647" w:rsidRPr="00540647">
        <w:rPr>
          <w:rFonts w:ascii="Calibri" w:hAnsi="Calibri" w:cs="Calibri"/>
          <w:bCs/>
          <w:sz w:val="22"/>
          <w:szCs w:val="22"/>
        </w:rPr>
        <w:t>Besonders anschaulich wird es zudem bei Workshops:</w:t>
      </w:r>
      <w:r w:rsidR="00540647">
        <w:rPr>
          <w:rFonts w:ascii="Calibri" w:hAnsi="Calibri" w:cs="Calibri"/>
          <w:bCs/>
          <w:sz w:val="22"/>
          <w:szCs w:val="22"/>
        </w:rPr>
        <w:t xml:space="preserve"> </w:t>
      </w:r>
      <w:r w:rsidR="00B16A95">
        <w:rPr>
          <w:rFonts w:ascii="Calibri" w:hAnsi="Calibri" w:cs="Calibri"/>
          <w:bCs/>
          <w:sz w:val="22"/>
          <w:szCs w:val="22"/>
        </w:rPr>
        <w:t xml:space="preserve">etwa beim Binden von </w:t>
      </w:r>
      <w:r w:rsidR="00B16A95" w:rsidRPr="00B16A95">
        <w:rPr>
          <w:rFonts w:ascii="Calibri" w:hAnsi="Calibri" w:cs="Calibri"/>
          <w:bCs/>
          <w:sz w:val="22"/>
          <w:szCs w:val="22"/>
        </w:rPr>
        <w:t>Slowflower-Sträuße</w:t>
      </w:r>
      <w:r w:rsidR="00B16A95">
        <w:rPr>
          <w:rFonts w:ascii="Calibri" w:hAnsi="Calibri" w:cs="Calibri"/>
          <w:bCs/>
          <w:sz w:val="22"/>
          <w:szCs w:val="22"/>
        </w:rPr>
        <w:t xml:space="preserve">n bei </w:t>
      </w:r>
      <w:r w:rsidRPr="00601B32">
        <w:rPr>
          <w:rFonts w:ascii="Calibri" w:hAnsi="Calibri" w:cs="Calibri"/>
          <w:bCs/>
          <w:sz w:val="22"/>
          <w:szCs w:val="22"/>
        </w:rPr>
        <w:t xml:space="preserve">BioToPhilie </w:t>
      </w:r>
      <w:r w:rsidR="00B16A95">
        <w:rPr>
          <w:rFonts w:ascii="Calibri" w:hAnsi="Calibri" w:cs="Calibri"/>
          <w:bCs/>
          <w:sz w:val="22"/>
          <w:szCs w:val="22"/>
        </w:rPr>
        <w:t xml:space="preserve">oder bei </w:t>
      </w:r>
      <w:r w:rsidR="00E308AB">
        <w:rPr>
          <w:rFonts w:ascii="Calibri" w:hAnsi="Calibri" w:cs="Calibri"/>
          <w:bCs/>
          <w:sz w:val="22"/>
          <w:szCs w:val="22"/>
        </w:rPr>
        <w:t xml:space="preserve">den </w:t>
      </w:r>
      <w:r w:rsidR="00B16A95">
        <w:rPr>
          <w:rFonts w:ascii="Calibri" w:hAnsi="Calibri" w:cs="Calibri"/>
          <w:bCs/>
          <w:sz w:val="22"/>
          <w:szCs w:val="22"/>
        </w:rPr>
        <w:t xml:space="preserve">Angeboten </w:t>
      </w:r>
      <w:r w:rsidR="00E308AB">
        <w:rPr>
          <w:rFonts w:ascii="Calibri" w:hAnsi="Calibri" w:cs="Calibri"/>
          <w:bCs/>
          <w:sz w:val="22"/>
          <w:szCs w:val="22"/>
        </w:rPr>
        <w:t xml:space="preserve">von </w:t>
      </w:r>
      <w:r w:rsidR="00B16A95" w:rsidRPr="00B16A95">
        <w:rPr>
          <w:rFonts w:ascii="Calibri" w:hAnsi="Calibri" w:cs="Calibri"/>
          <w:bCs/>
          <w:sz w:val="22"/>
          <w:szCs w:val="22"/>
        </w:rPr>
        <w:t>Herbar Floralis</w:t>
      </w:r>
      <w:r w:rsidR="00B16A95">
        <w:rPr>
          <w:rFonts w:ascii="Calibri" w:hAnsi="Calibri" w:cs="Calibri"/>
          <w:bCs/>
          <w:sz w:val="22"/>
          <w:szCs w:val="22"/>
        </w:rPr>
        <w:t>.</w:t>
      </w:r>
    </w:p>
    <w:p w14:paraId="027ABD34" w14:textId="77777777" w:rsidR="009F37AA" w:rsidRDefault="00B16A95" w:rsidP="009F37AA">
      <w:pPr>
        <w:spacing w:after="120" w:line="300" w:lineRule="auto"/>
        <w:ind w:right="-141"/>
        <w:rPr>
          <w:rFonts w:ascii="Calibri" w:hAnsi="Calibri" w:cs="Calibri"/>
          <w:bCs/>
          <w:sz w:val="22"/>
          <w:szCs w:val="22"/>
        </w:rPr>
      </w:pPr>
      <w:r>
        <w:rPr>
          <w:rFonts w:ascii="Calibri" w:hAnsi="Calibri" w:cs="Calibri"/>
          <w:bCs/>
          <w:sz w:val="22"/>
          <w:szCs w:val="22"/>
        </w:rPr>
        <w:t xml:space="preserve">Übrigens: </w:t>
      </w:r>
      <w:r w:rsidR="00601B32" w:rsidRPr="00601B32">
        <w:rPr>
          <w:rFonts w:ascii="Calibri" w:hAnsi="Calibri" w:cs="Calibri"/>
          <w:bCs/>
          <w:sz w:val="22"/>
          <w:szCs w:val="22"/>
        </w:rPr>
        <w:t>Die</w:t>
      </w:r>
      <w:r>
        <w:rPr>
          <w:rFonts w:ascii="Calibri" w:hAnsi="Calibri" w:cs="Calibri"/>
          <w:bCs/>
          <w:sz w:val="22"/>
          <w:szCs w:val="22"/>
        </w:rPr>
        <w:t xml:space="preserve"> Anlagen des GartenRendezvous </w:t>
      </w:r>
      <w:r w:rsidR="00601B32" w:rsidRPr="00601B32">
        <w:rPr>
          <w:rFonts w:ascii="Calibri" w:hAnsi="Calibri" w:cs="Calibri"/>
          <w:bCs/>
          <w:sz w:val="22"/>
          <w:szCs w:val="22"/>
        </w:rPr>
        <w:t xml:space="preserve">lassen sich ideal miteinander verbinden – zu Fuß, per Rad oder </w:t>
      </w:r>
      <w:r w:rsidR="00DD77E9">
        <w:rPr>
          <w:rFonts w:ascii="Calibri" w:hAnsi="Calibri" w:cs="Calibri"/>
          <w:bCs/>
          <w:sz w:val="22"/>
          <w:szCs w:val="22"/>
        </w:rPr>
        <w:t xml:space="preserve">bei einer herrlichen </w:t>
      </w:r>
      <w:r w:rsidR="00CB0697">
        <w:rPr>
          <w:rFonts w:ascii="Calibri" w:hAnsi="Calibri" w:cs="Calibri"/>
          <w:bCs/>
          <w:sz w:val="22"/>
          <w:szCs w:val="22"/>
        </w:rPr>
        <w:t xml:space="preserve">Schifffahrt </w:t>
      </w:r>
      <w:r w:rsidR="00601B32" w:rsidRPr="00601B32">
        <w:rPr>
          <w:rFonts w:ascii="Calibri" w:hAnsi="Calibri" w:cs="Calibri"/>
          <w:bCs/>
          <w:sz w:val="22"/>
          <w:szCs w:val="22"/>
        </w:rPr>
        <w:t>über den See.</w:t>
      </w:r>
      <w:r w:rsidR="00DA7A1F">
        <w:rPr>
          <w:rFonts w:ascii="Calibri" w:hAnsi="Calibri" w:cs="Calibri"/>
          <w:bCs/>
          <w:sz w:val="22"/>
          <w:szCs w:val="22"/>
        </w:rPr>
        <w:t xml:space="preserve"> </w:t>
      </w:r>
      <w:r w:rsidR="009F37AA" w:rsidRPr="00220C5D">
        <w:rPr>
          <w:rFonts w:ascii="Calibri" w:hAnsi="Calibri" w:cs="Calibri"/>
          <w:bCs/>
          <w:sz w:val="22"/>
          <w:szCs w:val="22"/>
        </w:rPr>
        <w:t>Erstmals findet sich in der GartenRendezvous-Broschüre und auf der Website zudem ein Hinweis bei Gärten, die besonders gut mit dem ÖPNV erreichbar sind.</w:t>
      </w:r>
    </w:p>
    <w:p w14:paraId="511BE05C" w14:textId="39B9286B" w:rsidR="003C753C" w:rsidRDefault="00601B32" w:rsidP="00601B32">
      <w:pPr>
        <w:spacing w:after="120" w:line="300" w:lineRule="auto"/>
        <w:ind w:right="-141"/>
        <w:rPr>
          <w:rFonts w:ascii="Calibri" w:hAnsi="Calibri" w:cs="Calibri"/>
          <w:bCs/>
          <w:sz w:val="22"/>
          <w:szCs w:val="22"/>
        </w:rPr>
      </w:pPr>
      <w:r w:rsidRPr="006A7C02">
        <w:rPr>
          <w:rFonts w:ascii="Calibri" w:hAnsi="Calibri" w:cs="Calibri"/>
          <w:b/>
          <w:bCs/>
          <w:sz w:val="22"/>
          <w:szCs w:val="22"/>
        </w:rPr>
        <w:t>Weitere Informationen</w:t>
      </w:r>
      <w:r w:rsidRPr="00601B32">
        <w:rPr>
          <w:rFonts w:ascii="Calibri" w:hAnsi="Calibri" w:cs="Calibri"/>
          <w:bCs/>
          <w:sz w:val="22"/>
          <w:szCs w:val="22"/>
        </w:rPr>
        <w:t>:</w:t>
      </w:r>
      <w:r>
        <w:rPr>
          <w:rFonts w:ascii="Calibri" w:hAnsi="Calibri" w:cs="Calibri"/>
          <w:bCs/>
          <w:sz w:val="22"/>
          <w:szCs w:val="22"/>
        </w:rPr>
        <w:t xml:space="preserve"> </w:t>
      </w:r>
      <w:hyperlink r:id="rId17" w:history="1">
        <w:r w:rsidRPr="00FC2982">
          <w:rPr>
            <w:rStyle w:val="Hyperlink"/>
            <w:rFonts w:ascii="Calibri" w:hAnsi="Calibri" w:cs="Calibri"/>
            <w:bCs/>
            <w:sz w:val="22"/>
            <w:szCs w:val="22"/>
          </w:rPr>
          <w:t>www.bodenseewest.eu/grenzenloses-gartenrendezvous</w:t>
        </w:r>
      </w:hyperlink>
      <w:r>
        <w:rPr>
          <w:rFonts w:ascii="Calibri" w:hAnsi="Calibri" w:cs="Calibri"/>
          <w:bCs/>
          <w:sz w:val="22"/>
          <w:szCs w:val="22"/>
        </w:rPr>
        <w:t xml:space="preserve"> </w:t>
      </w:r>
    </w:p>
    <w:p w14:paraId="3BDA5B31" w14:textId="77777777" w:rsidR="00601B32" w:rsidRDefault="00601B32" w:rsidP="00601B32">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8"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080BB504" w14:textId="77777777" w:rsidR="006E1EC0" w:rsidRDefault="006E1EC0" w:rsidP="006E1EC0">
      <w:pPr>
        <w:shd w:val="clear" w:color="auto" w:fill="FFFFFF"/>
        <w:spacing w:after="120" w:line="300" w:lineRule="auto"/>
        <w:rPr>
          <w:rFonts w:asciiTheme="minorHAnsi" w:hAnsiTheme="minorHAnsi" w:cstheme="minorHAnsi"/>
          <w:b/>
          <w:color w:val="000000"/>
          <w:sz w:val="28"/>
          <w:szCs w:val="28"/>
        </w:rPr>
      </w:pPr>
      <w:r w:rsidRPr="002725E8">
        <w:rPr>
          <w:rFonts w:asciiTheme="minorHAnsi" w:hAnsiTheme="minorHAnsi" w:cstheme="minorHAnsi"/>
          <w:b/>
          <w:color w:val="000000"/>
          <w:sz w:val="28"/>
          <w:szCs w:val="28"/>
        </w:rPr>
        <w:t>SERVICE-INFORMATIONEN</w:t>
      </w:r>
    </w:p>
    <w:p w14:paraId="442C15CC" w14:textId="77777777" w:rsidR="006E1EC0" w:rsidRDefault="006E1EC0" w:rsidP="006E1EC0">
      <w:pPr>
        <w:shd w:val="clear" w:color="auto" w:fill="FFFFFF"/>
        <w:spacing w:after="120" w:line="300" w:lineRule="auto"/>
        <w:rPr>
          <w:rFonts w:asciiTheme="minorHAnsi" w:hAnsiTheme="minorHAnsi" w:cstheme="minorHAnsi"/>
          <w:b/>
          <w:u w:val="single"/>
        </w:rPr>
      </w:pPr>
    </w:p>
    <w:p w14:paraId="6A4D078D" w14:textId="77777777" w:rsidR="006E1EC0" w:rsidRPr="00406F06" w:rsidRDefault="006E1EC0" w:rsidP="006E1EC0">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Gartenveranstaltungen in der westlichen Bodenseeregion</w:t>
      </w:r>
    </w:p>
    <w:p w14:paraId="2827A143"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Bis Mitte Oktober 2026, immer sonntags: Schlossparkführungen auf dem Arenenberg, Salenstein</w:t>
      </w:r>
    </w:p>
    <w:p w14:paraId="1362568B"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lastRenderedPageBreak/>
        <w:t>2. und 23. Mai, 20. Juni, 4. Juli, 1. und 22. August, 19. September, 3. Oktober 2026: Gartenführung im Mia- und Hermann-Hesse-Haus, Gaienhofen</w:t>
      </w:r>
    </w:p>
    <w:p w14:paraId="3E9EC5BF"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8., 15. und 22. Mai 2026: Öffentliche Führungen im Stiegeler Park, Konstanz</w:t>
      </w:r>
    </w:p>
    <w:p w14:paraId="7F9A94B4"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20. Radolfzeller Kräutermarkt, Konzertsegel, Radolfzell am Bodensee</w:t>
      </w:r>
    </w:p>
    <w:p w14:paraId="6847B101"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9. Mai 2026: Schaugartenführung „Wieviel Unkraut verträgt der Garten“ im Schaugarten Ege und Conrad, Moos</w:t>
      </w:r>
    </w:p>
    <w:p w14:paraId="215E57B2"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Noch bis 10. Mai 2026: Orchideenschau mit über 3000 faszinierenden Orchideen-Schönheiten im Palmenhaus, Insel Mainau</w:t>
      </w:r>
    </w:p>
    <w:p w14:paraId="3B570375"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10., 30. und 31. Mai sowie 20., 21., 27., 28. Juni 2026: Offenes Gartencafé im Garten Wilhelm, Öhningen</w:t>
      </w:r>
    </w:p>
    <w:p w14:paraId="142C7766"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13. und 27. Mai, 10. und 24. Juni, 8. und 22. Juli, 26. August, 9. und 23. September 2026: Klostergärten zum Reinschnuppern – 24 Kräuter &amp; 100 Geschichten, Klostergärten Reichenau</w:t>
      </w:r>
    </w:p>
    <w:p w14:paraId="08ED3A02"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5. bis 7. Juni 2026: Blütenzauber der Bodenseegärten, Gartenfestival in vielen Gärten und Parks des Netzwerks Bodenseegärten</w:t>
      </w:r>
    </w:p>
    <w:p w14:paraId="0FD709D0"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14. Juni, 26. Juli, 16. August 2026: Gartencafé im Garten Gerard, Öhningen</w:t>
      </w:r>
    </w:p>
    <w:p w14:paraId="47A0350C"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19. bis 21. Juni 2026: Lavendeltage im Syringa Duftgarten, Hilzingen-Binningen</w:t>
      </w:r>
    </w:p>
    <w:p w14:paraId="681FE7F2" w14:textId="77777777" w:rsidR="006E1EC0" w:rsidRPr="003D7C45" w:rsidRDefault="006E1EC0" w:rsidP="006E1EC0">
      <w:pPr>
        <w:numPr>
          <w:ilvl w:val="0"/>
          <w:numId w:val="42"/>
        </w:numPr>
        <w:shd w:val="clear" w:color="auto" w:fill="FFFFFF"/>
        <w:spacing w:after="120" w:line="300" w:lineRule="auto"/>
        <w:rPr>
          <w:rFonts w:asciiTheme="minorHAnsi" w:hAnsiTheme="minorHAnsi" w:cstheme="minorHAnsi"/>
        </w:rPr>
      </w:pPr>
      <w:r w:rsidRPr="003D7C45">
        <w:rPr>
          <w:rFonts w:asciiTheme="minorHAnsi" w:hAnsiTheme="minorHAnsi" w:cstheme="minorHAnsi"/>
        </w:rPr>
        <w:t>20. Juni und 5. September 2026: Workshop „Slowflower-Sträuße binden“ bei BioToPhilie, Singen-Friedingen</w:t>
      </w:r>
    </w:p>
    <w:p w14:paraId="2B121FE8"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25. Juni, 23. Juli und 24. September: Führung „GartenRendezvous im Wild- und Freizeitpark“ im Schaugarten des Wild- und Freizeitpark Allensbach</w:t>
      </w:r>
    </w:p>
    <w:p w14:paraId="715EDDD2"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lastRenderedPageBreak/>
        <w:t>6. und 12. Juni, 1., 3., 17., 31. Juli, 16. September 2026: Feldführungen bei Herbar Floralis, Stockach-Mahlspüren</w:t>
      </w:r>
    </w:p>
    <w:p w14:paraId="5F70B99F" w14:textId="77777777" w:rsidR="006E1EC0" w:rsidRPr="00431E75" w:rsidRDefault="006E1EC0" w:rsidP="006E1EC0">
      <w:pPr>
        <w:numPr>
          <w:ilvl w:val="0"/>
          <w:numId w:val="42"/>
        </w:numPr>
        <w:shd w:val="clear" w:color="auto" w:fill="FFFFFF"/>
        <w:spacing w:after="120" w:line="300" w:lineRule="auto"/>
        <w:rPr>
          <w:rFonts w:asciiTheme="minorHAnsi" w:hAnsiTheme="minorHAnsi" w:cstheme="minorHAnsi"/>
        </w:rPr>
      </w:pPr>
      <w:r w:rsidRPr="00431E75">
        <w:rPr>
          <w:rFonts w:asciiTheme="minorHAnsi" w:hAnsiTheme="minorHAnsi" w:cstheme="minorHAnsi"/>
        </w:rPr>
        <w:t>4. bis 6. September 2026: Lange Nacht der Bodenseegärten, Gartenfestival in vielen Gärten und Parks des Netzwerks Bodenseegärten</w:t>
      </w:r>
    </w:p>
    <w:p w14:paraId="028DFE2E" w14:textId="77777777" w:rsidR="006E1EC0" w:rsidRPr="00D9388E" w:rsidRDefault="006E1EC0" w:rsidP="006E1EC0">
      <w:pPr>
        <w:shd w:val="clear" w:color="auto" w:fill="FFFFFF"/>
        <w:spacing w:after="120" w:line="300" w:lineRule="auto"/>
        <w:rPr>
          <w:rFonts w:asciiTheme="minorHAnsi" w:hAnsiTheme="minorHAnsi" w:cstheme="minorHAnsi"/>
        </w:rPr>
      </w:pPr>
      <w:r w:rsidRPr="00D9388E">
        <w:rPr>
          <w:rFonts w:asciiTheme="minorHAnsi" w:hAnsiTheme="minorHAnsi" w:cstheme="minorHAnsi"/>
          <w:b/>
          <w:bCs/>
        </w:rPr>
        <w:t>Weitere Informationen</w:t>
      </w:r>
      <w:r w:rsidRPr="00D9388E">
        <w:rPr>
          <w:rFonts w:asciiTheme="minorHAnsi" w:hAnsiTheme="minorHAnsi" w:cstheme="minorHAnsi"/>
        </w:rPr>
        <w:t xml:space="preserve">: </w:t>
      </w:r>
      <w:hyperlink r:id="rId19" w:history="1">
        <w:r w:rsidRPr="00A45C71">
          <w:rPr>
            <w:rStyle w:val="Hyperlink"/>
            <w:rFonts w:asciiTheme="minorHAnsi" w:hAnsiTheme="minorHAnsi" w:cstheme="minorHAnsi"/>
          </w:rPr>
          <w:t>www.bodenseewest.eu/grenzenloses-gartenrendezvous</w:t>
        </w:r>
      </w:hyperlink>
      <w:r w:rsidRPr="00D9388E">
        <w:rPr>
          <w:rFonts w:asciiTheme="minorHAnsi" w:hAnsiTheme="minorHAnsi" w:cstheme="minorHAnsi"/>
        </w:rPr>
        <w:t xml:space="preserve"> </w:t>
      </w:r>
    </w:p>
    <w:p w14:paraId="1C5CD007" w14:textId="77777777" w:rsidR="006E1EC0" w:rsidRPr="00406F06" w:rsidRDefault="006E1EC0" w:rsidP="006E1EC0">
      <w:pPr>
        <w:shd w:val="clear" w:color="auto" w:fill="FFFFFF"/>
        <w:spacing w:after="120" w:line="300" w:lineRule="auto"/>
        <w:rPr>
          <w:rFonts w:asciiTheme="minorHAnsi" w:hAnsiTheme="minorHAnsi" w:cstheme="minorHAnsi"/>
          <w:b/>
          <w:bCs/>
          <w:u w:val="single"/>
        </w:rPr>
      </w:pPr>
    </w:p>
    <w:p w14:paraId="2FA5618E" w14:textId="77777777" w:rsidR="006E1EC0" w:rsidRPr="00406F06" w:rsidRDefault="006E1EC0" w:rsidP="006E1EC0">
      <w:pPr>
        <w:shd w:val="clear" w:color="auto" w:fill="FFFFFF"/>
        <w:spacing w:after="120" w:line="300" w:lineRule="auto"/>
        <w:rPr>
          <w:rFonts w:asciiTheme="minorHAnsi" w:hAnsiTheme="minorHAnsi" w:cstheme="minorHAnsi"/>
          <w:b/>
          <w:u w:val="single"/>
        </w:rPr>
      </w:pPr>
      <w:r w:rsidRPr="00406F06">
        <w:rPr>
          <w:rFonts w:asciiTheme="minorHAnsi" w:hAnsiTheme="minorHAnsi" w:cstheme="minorHAnsi"/>
          <w:b/>
          <w:u w:val="single"/>
        </w:rPr>
        <w:t>Bodenseegärten-Grünthema 2026 „Bäume am Bodensee“</w:t>
      </w:r>
    </w:p>
    <w:p w14:paraId="769C5A3A" w14:textId="77777777" w:rsidR="006E1EC0" w:rsidRPr="00D9388E" w:rsidRDefault="006E1EC0" w:rsidP="006E1EC0">
      <w:pPr>
        <w:shd w:val="clear" w:color="auto" w:fill="FFFFFF"/>
        <w:spacing w:after="120" w:line="300" w:lineRule="auto"/>
        <w:rPr>
          <w:rFonts w:asciiTheme="minorHAnsi" w:hAnsiTheme="minorHAnsi" w:cstheme="minorHAnsi"/>
        </w:rPr>
      </w:pPr>
      <w:r w:rsidRPr="00D9388E">
        <w:rPr>
          <w:rFonts w:asciiTheme="minorHAnsi" w:hAnsiTheme="minorHAnsi" w:cstheme="minorHAnsi"/>
        </w:rPr>
        <w:t xml:space="preserve">Unter dem Grünthema „Bäume am Bodensee“ rückt das Netzwerk Bodenseegärten 2026 die vielfältige Bedeutung von Bäumen in den Fokus – als landschaftsprägende Elemente, kulturelle Symbole und ökologische Schlüsselakteure. In Gärten und Parks der Vierländerregion Bodensee werden ihre Geschichten erlebbar, etwa entlang der beiden thematischen Routen „Weg der Linden“ und „Auf den Spuren der Exoten“. Diese laden dazu ein, heimische Baumarten ebenso wie eindrucksvolle Gehölzraritäten neu zu entdecken. </w:t>
      </w:r>
      <w:r w:rsidRPr="00D9388E">
        <w:rPr>
          <w:rFonts w:asciiTheme="minorHAnsi" w:hAnsiTheme="minorHAnsi" w:cstheme="minorHAnsi"/>
          <w:b/>
        </w:rPr>
        <w:t xml:space="preserve">Alle Informationen: </w:t>
      </w:r>
      <w:hyperlink r:id="rId20" w:history="1">
        <w:r w:rsidRPr="00A45C71">
          <w:rPr>
            <w:rStyle w:val="Hyperlink"/>
            <w:rFonts w:asciiTheme="minorHAnsi" w:hAnsiTheme="minorHAnsi" w:cstheme="minorHAnsi"/>
          </w:rPr>
          <w:t>www.bodenseegaerten-baeume.com</w:t>
        </w:r>
      </w:hyperlink>
      <w:r>
        <w:rPr>
          <w:rFonts w:asciiTheme="minorHAnsi" w:hAnsiTheme="minorHAnsi" w:cstheme="minorHAnsi"/>
        </w:rPr>
        <w:t xml:space="preserve"> </w:t>
      </w:r>
    </w:p>
    <w:p w14:paraId="673E5482" w14:textId="77777777" w:rsidR="006E1EC0" w:rsidRDefault="006E1EC0" w:rsidP="006E1EC0">
      <w:pPr>
        <w:shd w:val="clear" w:color="auto" w:fill="FFFFFF"/>
        <w:spacing w:after="120" w:line="300" w:lineRule="auto"/>
        <w:rPr>
          <w:rFonts w:asciiTheme="minorHAnsi" w:hAnsiTheme="minorHAnsi" w:cstheme="minorHAnsi"/>
          <w:bCs/>
        </w:rPr>
      </w:pPr>
    </w:p>
    <w:p w14:paraId="5D3CFFBA" w14:textId="77777777" w:rsidR="006E1EC0" w:rsidRPr="003E1784" w:rsidRDefault="006E1EC0" w:rsidP="006E1EC0">
      <w:pPr>
        <w:shd w:val="clear" w:color="auto" w:fill="FFFFFF"/>
        <w:spacing w:after="120" w:line="300" w:lineRule="auto"/>
        <w:rPr>
          <w:rFonts w:asciiTheme="minorHAnsi" w:hAnsiTheme="minorHAnsi" w:cstheme="minorHAnsi"/>
          <w:b/>
          <w:u w:val="single"/>
        </w:rPr>
      </w:pPr>
      <w:r w:rsidRPr="003E1784">
        <w:rPr>
          <w:rFonts w:asciiTheme="minorHAnsi" w:hAnsiTheme="minorHAnsi" w:cstheme="minorHAnsi"/>
          <w:b/>
          <w:u w:val="single"/>
        </w:rPr>
        <w:t>Auf ein gutes Blatt setzen: Die Nachhaltigkeitsinitiative am westlichen Bodensee</w:t>
      </w:r>
    </w:p>
    <w:p w14:paraId="082B701F" w14:textId="77777777" w:rsidR="006E1EC0" w:rsidRPr="003E1784" w:rsidRDefault="006E1EC0" w:rsidP="006E1EC0">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Die nachhaltige Entwicklung am westlichen Bodensee ist kein Zufall, sondern das Ergebnis eines engagierten Netzwerks: Über 50 Partnerbetriebe aus Tourismus, Gastronomie, Direktvermarktung, Hotellerie und Freizeit ziehen im Rahmen der Nachhaltigkeitsinitiative gemeinsam an einem Strang. Voraussetzung für die Teilnahme ist ein anerkannter Nachhaltigkeitsnachweis – je nach Einstufung etwa „Green Sign“, „Bioland“, „Gutes vom See“ und einige mehr. Die Idee dahinter: Nachhaltigkeit ganzheitlich denken – ökologisch, sozial und </w:t>
      </w:r>
      <w:r w:rsidRPr="003E1784">
        <w:rPr>
          <w:rFonts w:asciiTheme="minorHAnsi" w:hAnsiTheme="minorHAnsi" w:cstheme="minorHAnsi"/>
          <w:bCs/>
        </w:rPr>
        <w:lastRenderedPageBreak/>
        <w:t xml:space="preserve">wirtschaftlich. Mit Netzwerktreffen, Projekten und Partnerschaften stärkt die Initiative nicht nur den Zusammenhalt, sondern auch die regionale Wertschöpfung. Für die Gäste und Bewohner der Region werden Partner sowie bereits bestehende Angebote und Initiativen transparent über ein Piktogramm kommuniziert: ein grünes Blatt. </w:t>
      </w:r>
    </w:p>
    <w:p w14:paraId="0578F7CF" w14:textId="77777777" w:rsidR="006E1EC0" w:rsidRPr="003E1784" w:rsidRDefault="006E1EC0" w:rsidP="006E1EC0">
      <w:pPr>
        <w:shd w:val="clear" w:color="auto" w:fill="FFFFFF"/>
        <w:spacing w:after="120" w:line="300" w:lineRule="auto"/>
        <w:rPr>
          <w:rFonts w:asciiTheme="minorHAnsi" w:hAnsiTheme="minorHAnsi" w:cstheme="minorHAnsi"/>
          <w:bCs/>
        </w:rPr>
      </w:pPr>
      <w:r>
        <w:rPr>
          <w:rFonts w:asciiTheme="minorHAnsi" w:hAnsiTheme="minorHAnsi" w:cstheme="minorHAnsi"/>
          <w:bCs/>
        </w:rPr>
        <w:t xml:space="preserve">In 2025 startete </w:t>
      </w:r>
      <w:r w:rsidRPr="003E1784">
        <w:rPr>
          <w:rFonts w:asciiTheme="minorHAnsi" w:hAnsiTheme="minorHAnsi" w:cstheme="minorHAnsi"/>
          <w:bCs/>
        </w:rPr>
        <w:t xml:space="preserve">die Destinationszertifizierung durch „Green Destinations“. Die international anerkannte Zertifizierungsorganisation für nachhaltigen Tourismus begleitet die Region am westlichen Bodensee auf ihrem Weg zu umfangreicher Umwelt- und Sozialverantwortung. Ziel ist es, die Zertifizierung im Jahr 2026 erfolgreich abzuschließen. </w:t>
      </w:r>
    </w:p>
    <w:p w14:paraId="0CC76990" w14:textId="77777777" w:rsidR="006E1EC0" w:rsidRDefault="006E1EC0" w:rsidP="006E1EC0">
      <w:pPr>
        <w:shd w:val="clear" w:color="auto" w:fill="FFFFFF"/>
        <w:spacing w:after="120" w:line="300" w:lineRule="auto"/>
        <w:rPr>
          <w:rFonts w:asciiTheme="minorHAnsi" w:hAnsiTheme="minorHAnsi" w:cstheme="minorHAnsi"/>
          <w:bCs/>
        </w:rPr>
      </w:pPr>
      <w:r w:rsidRPr="003E1784">
        <w:rPr>
          <w:rFonts w:asciiTheme="minorHAnsi" w:hAnsiTheme="minorHAnsi" w:cstheme="minorHAnsi"/>
          <w:bCs/>
        </w:rPr>
        <w:t xml:space="preserve">Weitere Informationen: </w:t>
      </w:r>
      <w:hyperlink r:id="rId21" w:history="1">
        <w:r w:rsidRPr="00E70CC9">
          <w:rPr>
            <w:rStyle w:val="Hyperlink"/>
            <w:rFonts w:asciiTheme="minorHAnsi" w:hAnsiTheme="minorHAnsi" w:cstheme="minorHAnsi"/>
            <w:bCs/>
          </w:rPr>
          <w:t>www.bodenseewest.eu/nachhaltigkeit</w:t>
        </w:r>
      </w:hyperlink>
      <w:r>
        <w:rPr>
          <w:rFonts w:asciiTheme="minorHAnsi" w:hAnsiTheme="minorHAnsi" w:cstheme="minorHAnsi"/>
          <w:bCs/>
        </w:rPr>
        <w:t xml:space="preserve"> </w:t>
      </w:r>
    </w:p>
    <w:p w14:paraId="592976FA" w14:textId="77777777" w:rsidR="006E1EC0" w:rsidRDefault="006E1EC0" w:rsidP="006E1EC0">
      <w:pPr>
        <w:shd w:val="clear" w:color="auto" w:fill="FFFFFF"/>
        <w:spacing w:after="120" w:line="300" w:lineRule="auto"/>
        <w:rPr>
          <w:rFonts w:asciiTheme="minorHAnsi" w:hAnsiTheme="minorHAnsi" w:cstheme="minorHAnsi"/>
          <w:bCs/>
        </w:rPr>
      </w:pPr>
    </w:p>
    <w:p w14:paraId="26C64178" w14:textId="77777777" w:rsidR="006E1EC0" w:rsidRPr="00C36180" w:rsidRDefault="006E1EC0" w:rsidP="006E1EC0">
      <w:pPr>
        <w:shd w:val="clear" w:color="auto" w:fill="FFFFFF"/>
        <w:spacing w:after="120" w:line="300" w:lineRule="auto"/>
        <w:rPr>
          <w:rFonts w:asciiTheme="minorHAnsi" w:hAnsiTheme="minorHAnsi" w:cstheme="minorHAnsi"/>
          <w:b/>
          <w:u w:val="single"/>
        </w:rPr>
      </w:pPr>
      <w:r w:rsidRPr="00C36180">
        <w:rPr>
          <w:rFonts w:asciiTheme="minorHAnsi" w:hAnsiTheme="minorHAnsi" w:cstheme="minorHAnsi"/>
          <w:b/>
          <w:u w:val="single"/>
        </w:rPr>
        <w:t>BODENSEECARD WEST - Freifahrtschein für einen entspannten Urlaub</w:t>
      </w:r>
    </w:p>
    <w:p w14:paraId="1ECA5A9C" w14:textId="77777777" w:rsidR="006E1EC0" w:rsidRPr="004F24D4" w:rsidRDefault="006E1EC0" w:rsidP="006E1EC0">
      <w:pPr>
        <w:shd w:val="clear" w:color="auto" w:fill="FFFFFF"/>
        <w:spacing w:after="120" w:line="300" w:lineRule="auto"/>
        <w:rPr>
          <w:rFonts w:asciiTheme="minorHAnsi" w:hAnsiTheme="minorHAnsi" w:cstheme="minorHAnsi"/>
          <w:bCs/>
        </w:rPr>
      </w:pPr>
      <w:r w:rsidRPr="00C36180">
        <w:rPr>
          <w:rFonts w:asciiTheme="minorHAnsi" w:hAnsiTheme="minorHAnsi" w:cstheme="minorHAnsi"/>
          <w:bCs/>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Führungen, in Museen sowie bei Genuss-, Kultur- und Wellnessangeboten.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2" w:history="1">
        <w:r w:rsidRPr="00B77BBD">
          <w:rPr>
            <w:rStyle w:val="Hyperlink"/>
            <w:rFonts w:asciiTheme="minorHAnsi" w:hAnsiTheme="minorHAnsi" w:cstheme="minorHAnsi"/>
            <w:bCs/>
          </w:rPr>
          <w:t>www.bodenseewest.eu/bodenseecardwest</w:t>
        </w:r>
      </w:hyperlink>
      <w:r>
        <w:rPr>
          <w:rFonts w:asciiTheme="minorHAnsi" w:hAnsiTheme="minorHAnsi" w:cstheme="minorHAnsi"/>
          <w:bCs/>
        </w:rPr>
        <w:t xml:space="preserve"> </w:t>
      </w:r>
    </w:p>
    <w:p w14:paraId="5402C71F" w14:textId="77777777" w:rsidR="006E1EC0" w:rsidRDefault="006E1EC0" w:rsidP="006E1EC0">
      <w:pPr>
        <w:shd w:val="clear" w:color="auto" w:fill="FFFFFF"/>
        <w:spacing w:after="120" w:line="300" w:lineRule="auto"/>
        <w:rPr>
          <w:rFonts w:asciiTheme="minorHAnsi" w:hAnsiTheme="minorHAnsi" w:cstheme="minorHAnsi"/>
          <w:b/>
          <w:bCs/>
          <w:u w:val="single"/>
        </w:rPr>
      </w:pPr>
    </w:p>
    <w:p w14:paraId="099DCFCD" w14:textId="77777777" w:rsidR="006E1EC0" w:rsidRDefault="006E1EC0" w:rsidP="006E1EC0">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6398F4B" w14:textId="77777777" w:rsidR="006E1EC0" w:rsidRDefault="006E1EC0" w:rsidP="006E1EC0">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lastRenderedPageBreak/>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693ADCFA" w14:textId="77777777" w:rsidR="006E1EC0" w:rsidRPr="007965F6" w:rsidRDefault="006E1EC0" w:rsidP="006E1EC0">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3" w:history="1">
        <w:r>
          <w:rPr>
            <w:rStyle w:val="Hyperlink"/>
            <w:rFonts w:asciiTheme="minorHAnsi" w:hAnsiTheme="minorHAnsi" w:cstheme="minorHAnsi"/>
            <w:bCs/>
            <w:sz w:val="22"/>
            <w:szCs w:val="22"/>
          </w:rPr>
          <w:t>www.bodenseewest.eu</w:t>
        </w:r>
      </w:hyperlink>
      <w:r>
        <w:t xml:space="preserve"> </w:t>
      </w:r>
    </w:p>
    <w:p w14:paraId="6C003442" w14:textId="1DD824E2" w:rsidR="0034548D" w:rsidRPr="007965F6" w:rsidRDefault="0034548D" w:rsidP="006E1EC0">
      <w:pPr>
        <w:shd w:val="clear" w:color="auto" w:fill="FFFFFF"/>
        <w:spacing w:after="120" w:line="300" w:lineRule="auto"/>
      </w:pPr>
    </w:p>
    <w:sectPr w:rsidR="0034548D" w:rsidRPr="007965F6" w:rsidSect="0041437C">
      <w:headerReference w:type="default" r:id="rId24"/>
      <w:footerReference w:type="default" r:id="rId25"/>
      <w:pgSz w:w="11906" w:h="16838" w:code="9"/>
      <w:pgMar w:top="2552" w:right="3826" w:bottom="1843"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815F0" w14:textId="77777777" w:rsidR="008F362D" w:rsidRDefault="008F362D">
      <w:r>
        <w:separator/>
      </w:r>
    </w:p>
  </w:endnote>
  <w:endnote w:type="continuationSeparator" w:id="0">
    <w:p w14:paraId="0AAD9D3A" w14:textId="77777777" w:rsidR="008F362D" w:rsidRDefault="008F36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818613774" name="Grafik 1818613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1BFFE" w14:textId="77777777" w:rsidR="008F362D" w:rsidRDefault="008F362D">
      <w:r>
        <w:separator/>
      </w:r>
    </w:p>
  </w:footnote>
  <w:footnote w:type="continuationSeparator" w:id="0">
    <w:p w14:paraId="5B6F38D2" w14:textId="77777777" w:rsidR="008F362D" w:rsidRDefault="008F36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254887959"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1C65AC"/>
    <w:multiLevelType w:val="hybridMultilevel"/>
    <w:tmpl w:val="927040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30"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8"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0"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2"/>
  </w:num>
  <w:num w:numId="13" w16cid:durableId="2037803824">
    <w:abstractNumId w:val="38"/>
  </w:num>
  <w:num w:numId="14" w16cid:durableId="1646861234">
    <w:abstractNumId w:val="36"/>
  </w:num>
  <w:num w:numId="15" w16cid:durableId="1714960275">
    <w:abstractNumId w:val="39"/>
  </w:num>
  <w:num w:numId="16" w16cid:durableId="650866728">
    <w:abstractNumId w:val="25"/>
  </w:num>
  <w:num w:numId="17" w16cid:durableId="2087650274">
    <w:abstractNumId w:val="13"/>
  </w:num>
  <w:num w:numId="18" w16cid:durableId="878326006">
    <w:abstractNumId w:val="26"/>
  </w:num>
  <w:num w:numId="19" w16cid:durableId="1527282713">
    <w:abstractNumId w:val="34"/>
  </w:num>
  <w:num w:numId="20" w16cid:durableId="378211995">
    <w:abstractNumId w:val="23"/>
  </w:num>
  <w:num w:numId="21" w16cid:durableId="659384532">
    <w:abstractNumId w:val="20"/>
  </w:num>
  <w:num w:numId="22" w16cid:durableId="267395708">
    <w:abstractNumId w:val="33"/>
  </w:num>
  <w:num w:numId="23" w16cid:durableId="111246412">
    <w:abstractNumId w:val="15"/>
  </w:num>
  <w:num w:numId="24" w16cid:durableId="363096947">
    <w:abstractNumId w:val="28"/>
  </w:num>
  <w:num w:numId="25" w16cid:durableId="921569998">
    <w:abstractNumId w:val="37"/>
  </w:num>
  <w:num w:numId="26" w16cid:durableId="17975526">
    <w:abstractNumId w:val="27"/>
  </w:num>
  <w:num w:numId="27" w16cid:durableId="1370640962">
    <w:abstractNumId w:val="29"/>
  </w:num>
  <w:num w:numId="28" w16cid:durableId="1855652920">
    <w:abstractNumId w:val="31"/>
  </w:num>
  <w:num w:numId="29" w16cid:durableId="1673604790">
    <w:abstractNumId w:val="22"/>
  </w:num>
  <w:num w:numId="30" w16cid:durableId="605312915">
    <w:abstractNumId w:val="35"/>
  </w:num>
  <w:num w:numId="31" w16cid:durableId="371418229">
    <w:abstractNumId w:val="35"/>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40"/>
  </w:num>
  <w:num w:numId="39" w16cid:durableId="1445887435">
    <w:abstractNumId w:val="30"/>
  </w:num>
  <w:num w:numId="40" w16cid:durableId="393282551">
    <w:abstractNumId w:val="18"/>
  </w:num>
  <w:num w:numId="41" w16cid:durableId="1552613438">
    <w:abstractNumId w:val="10"/>
  </w:num>
  <w:num w:numId="42" w16cid:durableId="108110137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3B9"/>
    <w:rsid w:val="000059DD"/>
    <w:rsid w:val="00010596"/>
    <w:rsid w:val="000149A5"/>
    <w:rsid w:val="00017517"/>
    <w:rsid w:val="00021D75"/>
    <w:rsid w:val="00022DE9"/>
    <w:rsid w:val="00023AA3"/>
    <w:rsid w:val="00023F22"/>
    <w:rsid w:val="00024FC3"/>
    <w:rsid w:val="00024FDD"/>
    <w:rsid w:val="0002521A"/>
    <w:rsid w:val="0002545E"/>
    <w:rsid w:val="000254C8"/>
    <w:rsid w:val="00025D38"/>
    <w:rsid w:val="00031DB6"/>
    <w:rsid w:val="0003215B"/>
    <w:rsid w:val="000355EC"/>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A50"/>
    <w:rsid w:val="00061F58"/>
    <w:rsid w:val="00062A0A"/>
    <w:rsid w:val="00062DF5"/>
    <w:rsid w:val="00067105"/>
    <w:rsid w:val="00072737"/>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35DB"/>
    <w:rsid w:val="000C5C68"/>
    <w:rsid w:val="000C673A"/>
    <w:rsid w:val="000D2B2A"/>
    <w:rsid w:val="000D3226"/>
    <w:rsid w:val="000D38E7"/>
    <w:rsid w:val="000D3C89"/>
    <w:rsid w:val="000D4F6B"/>
    <w:rsid w:val="000D5A2D"/>
    <w:rsid w:val="000E10B3"/>
    <w:rsid w:val="000E291C"/>
    <w:rsid w:val="000E48F6"/>
    <w:rsid w:val="000E56A5"/>
    <w:rsid w:val="000E6D72"/>
    <w:rsid w:val="000F0E36"/>
    <w:rsid w:val="000F5BFB"/>
    <w:rsid w:val="000F661D"/>
    <w:rsid w:val="000F7D40"/>
    <w:rsid w:val="001011D1"/>
    <w:rsid w:val="0010137F"/>
    <w:rsid w:val="0010217C"/>
    <w:rsid w:val="00103F4B"/>
    <w:rsid w:val="001056AC"/>
    <w:rsid w:val="001067BA"/>
    <w:rsid w:val="00106FF4"/>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3881"/>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14E"/>
    <w:rsid w:val="00180338"/>
    <w:rsid w:val="00180DA4"/>
    <w:rsid w:val="00182872"/>
    <w:rsid w:val="00182BCF"/>
    <w:rsid w:val="001832A9"/>
    <w:rsid w:val="00187E6A"/>
    <w:rsid w:val="001909A5"/>
    <w:rsid w:val="00191176"/>
    <w:rsid w:val="001911DC"/>
    <w:rsid w:val="00193552"/>
    <w:rsid w:val="001942A5"/>
    <w:rsid w:val="00197A3B"/>
    <w:rsid w:val="001A0A4A"/>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E745B"/>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429"/>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25E8"/>
    <w:rsid w:val="0027307F"/>
    <w:rsid w:val="00275198"/>
    <w:rsid w:val="00275215"/>
    <w:rsid w:val="00275E83"/>
    <w:rsid w:val="00276708"/>
    <w:rsid w:val="00276D4A"/>
    <w:rsid w:val="002772DF"/>
    <w:rsid w:val="002778B2"/>
    <w:rsid w:val="00277982"/>
    <w:rsid w:val="00280843"/>
    <w:rsid w:val="00280B40"/>
    <w:rsid w:val="00281189"/>
    <w:rsid w:val="00281BA1"/>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1CA7"/>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5DB0"/>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3D"/>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48D"/>
    <w:rsid w:val="00345DDF"/>
    <w:rsid w:val="00345FBA"/>
    <w:rsid w:val="00347F1B"/>
    <w:rsid w:val="00350239"/>
    <w:rsid w:val="0035227F"/>
    <w:rsid w:val="003522AB"/>
    <w:rsid w:val="00354966"/>
    <w:rsid w:val="003549F9"/>
    <w:rsid w:val="00360630"/>
    <w:rsid w:val="003607E8"/>
    <w:rsid w:val="003620A6"/>
    <w:rsid w:val="0036256B"/>
    <w:rsid w:val="003707C5"/>
    <w:rsid w:val="003709E4"/>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5BFE"/>
    <w:rsid w:val="003A6953"/>
    <w:rsid w:val="003B121C"/>
    <w:rsid w:val="003B22AD"/>
    <w:rsid w:val="003B2316"/>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C45"/>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908"/>
    <w:rsid w:val="0040237A"/>
    <w:rsid w:val="00402AA7"/>
    <w:rsid w:val="00404677"/>
    <w:rsid w:val="00404C08"/>
    <w:rsid w:val="00406F06"/>
    <w:rsid w:val="00407BB5"/>
    <w:rsid w:val="00410BD1"/>
    <w:rsid w:val="00411BAF"/>
    <w:rsid w:val="004120EF"/>
    <w:rsid w:val="00412815"/>
    <w:rsid w:val="00412F96"/>
    <w:rsid w:val="00414092"/>
    <w:rsid w:val="0041437C"/>
    <w:rsid w:val="00414A80"/>
    <w:rsid w:val="00414F49"/>
    <w:rsid w:val="00415846"/>
    <w:rsid w:val="00416F4E"/>
    <w:rsid w:val="00422FD5"/>
    <w:rsid w:val="00427085"/>
    <w:rsid w:val="004305DD"/>
    <w:rsid w:val="00430ABF"/>
    <w:rsid w:val="004310A3"/>
    <w:rsid w:val="0043118E"/>
    <w:rsid w:val="004317FB"/>
    <w:rsid w:val="00431E75"/>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6012"/>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A6B7D"/>
    <w:rsid w:val="004B34D0"/>
    <w:rsid w:val="004B5CD7"/>
    <w:rsid w:val="004C16CA"/>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19D2"/>
    <w:rsid w:val="005124C8"/>
    <w:rsid w:val="00513203"/>
    <w:rsid w:val="00513380"/>
    <w:rsid w:val="0051523F"/>
    <w:rsid w:val="00515E0E"/>
    <w:rsid w:val="00520EB1"/>
    <w:rsid w:val="0052224C"/>
    <w:rsid w:val="0052484A"/>
    <w:rsid w:val="0052550E"/>
    <w:rsid w:val="005261A3"/>
    <w:rsid w:val="005269CC"/>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0B85"/>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756"/>
    <w:rsid w:val="00592940"/>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C0D8F"/>
    <w:rsid w:val="005C192B"/>
    <w:rsid w:val="005C1D53"/>
    <w:rsid w:val="005C2C9A"/>
    <w:rsid w:val="005C4AC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2D05"/>
    <w:rsid w:val="00613AB1"/>
    <w:rsid w:val="00615CFD"/>
    <w:rsid w:val="00616D04"/>
    <w:rsid w:val="006215B9"/>
    <w:rsid w:val="00621A57"/>
    <w:rsid w:val="00622934"/>
    <w:rsid w:val="00623501"/>
    <w:rsid w:val="006252BE"/>
    <w:rsid w:val="0062668A"/>
    <w:rsid w:val="00626BD1"/>
    <w:rsid w:val="00626CC0"/>
    <w:rsid w:val="006271F9"/>
    <w:rsid w:val="00630055"/>
    <w:rsid w:val="00632F3D"/>
    <w:rsid w:val="0063703D"/>
    <w:rsid w:val="006414F4"/>
    <w:rsid w:val="00641667"/>
    <w:rsid w:val="00643728"/>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27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C74C8"/>
    <w:rsid w:val="006D0560"/>
    <w:rsid w:val="006D0EC6"/>
    <w:rsid w:val="006D1350"/>
    <w:rsid w:val="006D2713"/>
    <w:rsid w:val="006D5654"/>
    <w:rsid w:val="006D571C"/>
    <w:rsid w:val="006D5897"/>
    <w:rsid w:val="006E0AB3"/>
    <w:rsid w:val="006E1287"/>
    <w:rsid w:val="006E1EC0"/>
    <w:rsid w:val="006E2A18"/>
    <w:rsid w:val="006E76D7"/>
    <w:rsid w:val="006E7CAD"/>
    <w:rsid w:val="006F038A"/>
    <w:rsid w:val="006F09D4"/>
    <w:rsid w:val="006F177D"/>
    <w:rsid w:val="006F1BFA"/>
    <w:rsid w:val="006F1E65"/>
    <w:rsid w:val="006F4743"/>
    <w:rsid w:val="0070068C"/>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46705"/>
    <w:rsid w:val="00750365"/>
    <w:rsid w:val="00750C1C"/>
    <w:rsid w:val="00751186"/>
    <w:rsid w:val="007511EA"/>
    <w:rsid w:val="00753806"/>
    <w:rsid w:val="007539FF"/>
    <w:rsid w:val="00753ADE"/>
    <w:rsid w:val="00754318"/>
    <w:rsid w:val="00756ED1"/>
    <w:rsid w:val="007576A1"/>
    <w:rsid w:val="0076059E"/>
    <w:rsid w:val="007630AA"/>
    <w:rsid w:val="007642D4"/>
    <w:rsid w:val="007667BD"/>
    <w:rsid w:val="007667D1"/>
    <w:rsid w:val="00767091"/>
    <w:rsid w:val="00773A59"/>
    <w:rsid w:val="00774A1E"/>
    <w:rsid w:val="00774FAB"/>
    <w:rsid w:val="00777027"/>
    <w:rsid w:val="0077705D"/>
    <w:rsid w:val="00777421"/>
    <w:rsid w:val="00777C63"/>
    <w:rsid w:val="00777E80"/>
    <w:rsid w:val="00780116"/>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691C"/>
    <w:rsid w:val="007B7407"/>
    <w:rsid w:val="007C10B6"/>
    <w:rsid w:val="007C17CF"/>
    <w:rsid w:val="007C1EA6"/>
    <w:rsid w:val="007C2121"/>
    <w:rsid w:val="007C2E19"/>
    <w:rsid w:val="007C42BF"/>
    <w:rsid w:val="007D12EB"/>
    <w:rsid w:val="007D1C4A"/>
    <w:rsid w:val="007D1D51"/>
    <w:rsid w:val="007D2CE7"/>
    <w:rsid w:val="007D35BC"/>
    <w:rsid w:val="007D3CF3"/>
    <w:rsid w:val="007D545D"/>
    <w:rsid w:val="007D5BF4"/>
    <w:rsid w:val="007E025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07AE8"/>
    <w:rsid w:val="0081044B"/>
    <w:rsid w:val="00810C5A"/>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418"/>
    <w:rsid w:val="00893DAB"/>
    <w:rsid w:val="0089686C"/>
    <w:rsid w:val="00896D01"/>
    <w:rsid w:val="008A09A1"/>
    <w:rsid w:val="008A0EDD"/>
    <w:rsid w:val="008A104D"/>
    <w:rsid w:val="008A3032"/>
    <w:rsid w:val="008A42EE"/>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362D"/>
    <w:rsid w:val="008F5BDF"/>
    <w:rsid w:val="008F67E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C0"/>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93"/>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550E"/>
    <w:rsid w:val="00996332"/>
    <w:rsid w:val="00996AFE"/>
    <w:rsid w:val="00997424"/>
    <w:rsid w:val="009975EB"/>
    <w:rsid w:val="009979BC"/>
    <w:rsid w:val="00997C10"/>
    <w:rsid w:val="009A13FB"/>
    <w:rsid w:val="009A149A"/>
    <w:rsid w:val="009A1F2E"/>
    <w:rsid w:val="009A59C8"/>
    <w:rsid w:val="009A5B19"/>
    <w:rsid w:val="009A5F7E"/>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923"/>
    <w:rsid w:val="009F0EE9"/>
    <w:rsid w:val="009F14CC"/>
    <w:rsid w:val="009F2ECD"/>
    <w:rsid w:val="009F37AA"/>
    <w:rsid w:val="009F509F"/>
    <w:rsid w:val="009F5B10"/>
    <w:rsid w:val="009F6E78"/>
    <w:rsid w:val="009F73FB"/>
    <w:rsid w:val="009F756B"/>
    <w:rsid w:val="009F7F45"/>
    <w:rsid w:val="00A00E11"/>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6D79"/>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5A23"/>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01F45"/>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28E2"/>
    <w:rsid w:val="00B737C1"/>
    <w:rsid w:val="00B757D7"/>
    <w:rsid w:val="00B7790C"/>
    <w:rsid w:val="00B80A5C"/>
    <w:rsid w:val="00B8183E"/>
    <w:rsid w:val="00B828DE"/>
    <w:rsid w:val="00B842C0"/>
    <w:rsid w:val="00B869F5"/>
    <w:rsid w:val="00B86BD3"/>
    <w:rsid w:val="00B8703F"/>
    <w:rsid w:val="00B8786B"/>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64AC"/>
    <w:rsid w:val="00BD6A28"/>
    <w:rsid w:val="00BD6C2C"/>
    <w:rsid w:val="00BD734B"/>
    <w:rsid w:val="00BD738B"/>
    <w:rsid w:val="00BD7BEE"/>
    <w:rsid w:val="00BE0FB7"/>
    <w:rsid w:val="00BE10A6"/>
    <w:rsid w:val="00BE2F5E"/>
    <w:rsid w:val="00BE62C6"/>
    <w:rsid w:val="00BE66FB"/>
    <w:rsid w:val="00BE7A9E"/>
    <w:rsid w:val="00BF0000"/>
    <w:rsid w:val="00BF00DD"/>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BD8"/>
    <w:rsid w:val="00C23E8C"/>
    <w:rsid w:val="00C2554E"/>
    <w:rsid w:val="00C26B81"/>
    <w:rsid w:val="00C3032A"/>
    <w:rsid w:val="00C308BF"/>
    <w:rsid w:val="00C31130"/>
    <w:rsid w:val="00C31F91"/>
    <w:rsid w:val="00C32EF8"/>
    <w:rsid w:val="00C3351E"/>
    <w:rsid w:val="00C33674"/>
    <w:rsid w:val="00C33AE8"/>
    <w:rsid w:val="00C33B93"/>
    <w:rsid w:val="00C355EA"/>
    <w:rsid w:val="00C35BD3"/>
    <w:rsid w:val="00C36180"/>
    <w:rsid w:val="00C37DE0"/>
    <w:rsid w:val="00C37E9A"/>
    <w:rsid w:val="00C40BA9"/>
    <w:rsid w:val="00C40BE4"/>
    <w:rsid w:val="00C4310D"/>
    <w:rsid w:val="00C4344A"/>
    <w:rsid w:val="00C43ABE"/>
    <w:rsid w:val="00C4451F"/>
    <w:rsid w:val="00C453CB"/>
    <w:rsid w:val="00C45DF1"/>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2F2"/>
    <w:rsid w:val="00CB24EB"/>
    <w:rsid w:val="00CB277D"/>
    <w:rsid w:val="00CB48D0"/>
    <w:rsid w:val="00CB4C98"/>
    <w:rsid w:val="00CB5F6C"/>
    <w:rsid w:val="00CB6DEA"/>
    <w:rsid w:val="00CB7E37"/>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4DB6"/>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188B"/>
    <w:rsid w:val="00D31968"/>
    <w:rsid w:val="00D32080"/>
    <w:rsid w:val="00D3365D"/>
    <w:rsid w:val="00D34D4B"/>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2AC"/>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77870"/>
    <w:rsid w:val="00D80363"/>
    <w:rsid w:val="00D80454"/>
    <w:rsid w:val="00D8131B"/>
    <w:rsid w:val="00D8363B"/>
    <w:rsid w:val="00D836E3"/>
    <w:rsid w:val="00D85C2E"/>
    <w:rsid w:val="00D87873"/>
    <w:rsid w:val="00D902BE"/>
    <w:rsid w:val="00D915EE"/>
    <w:rsid w:val="00D9388E"/>
    <w:rsid w:val="00D94773"/>
    <w:rsid w:val="00D9511A"/>
    <w:rsid w:val="00D96411"/>
    <w:rsid w:val="00D9679E"/>
    <w:rsid w:val="00D9724E"/>
    <w:rsid w:val="00D97453"/>
    <w:rsid w:val="00DA1F7B"/>
    <w:rsid w:val="00DA3B97"/>
    <w:rsid w:val="00DA4CEA"/>
    <w:rsid w:val="00DA593E"/>
    <w:rsid w:val="00DA615B"/>
    <w:rsid w:val="00DA7A1F"/>
    <w:rsid w:val="00DB10CC"/>
    <w:rsid w:val="00DB11CF"/>
    <w:rsid w:val="00DB17F5"/>
    <w:rsid w:val="00DB19F9"/>
    <w:rsid w:val="00DB39C8"/>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0264"/>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08AB"/>
    <w:rsid w:val="00E31937"/>
    <w:rsid w:val="00E31BB4"/>
    <w:rsid w:val="00E32E76"/>
    <w:rsid w:val="00E33CF9"/>
    <w:rsid w:val="00E34866"/>
    <w:rsid w:val="00E34F39"/>
    <w:rsid w:val="00E4129B"/>
    <w:rsid w:val="00E426ED"/>
    <w:rsid w:val="00E42FF8"/>
    <w:rsid w:val="00E446F3"/>
    <w:rsid w:val="00E45D87"/>
    <w:rsid w:val="00E46496"/>
    <w:rsid w:val="00E478B3"/>
    <w:rsid w:val="00E51EAD"/>
    <w:rsid w:val="00E520FE"/>
    <w:rsid w:val="00E52CD6"/>
    <w:rsid w:val="00E52CF7"/>
    <w:rsid w:val="00E60466"/>
    <w:rsid w:val="00E6051A"/>
    <w:rsid w:val="00E6076D"/>
    <w:rsid w:val="00E629CA"/>
    <w:rsid w:val="00E63E7D"/>
    <w:rsid w:val="00E65B9E"/>
    <w:rsid w:val="00E66C4B"/>
    <w:rsid w:val="00E6784E"/>
    <w:rsid w:val="00E67963"/>
    <w:rsid w:val="00E7077B"/>
    <w:rsid w:val="00E70852"/>
    <w:rsid w:val="00E70CAB"/>
    <w:rsid w:val="00E7114D"/>
    <w:rsid w:val="00E72254"/>
    <w:rsid w:val="00E725BC"/>
    <w:rsid w:val="00E750A1"/>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57BA"/>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191"/>
    <w:rsid w:val="00EE52BC"/>
    <w:rsid w:val="00EE583F"/>
    <w:rsid w:val="00EE658C"/>
    <w:rsid w:val="00EE79DA"/>
    <w:rsid w:val="00EF092D"/>
    <w:rsid w:val="00EF34F5"/>
    <w:rsid w:val="00EF6025"/>
    <w:rsid w:val="00F00978"/>
    <w:rsid w:val="00F013C6"/>
    <w:rsid w:val="00F02696"/>
    <w:rsid w:val="00F032EC"/>
    <w:rsid w:val="00F05545"/>
    <w:rsid w:val="00F05655"/>
    <w:rsid w:val="00F118F4"/>
    <w:rsid w:val="00F11EB9"/>
    <w:rsid w:val="00F12826"/>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5609"/>
    <w:rsid w:val="00F75720"/>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0684"/>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D47"/>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pr2.de/pressefach/17"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bodenseewest.eu/nachhaltigkeit"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bodenseewest.eu/grenzenloses-gartenrendezvou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denseewest.eu/grenzenloses-gartenrendezvous" TargetMode="External"/><Relationship Id="rId20" Type="http://schemas.openxmlformats.org/officeDocument/2006/relationships/hyperlink" Target="http://www.bodenseegaerten-baeume.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bodenseewest.eu/grenzenloses-gartenrendezvous"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bodenseecardwes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1636</Words>
  <Characters>10308</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4</cp:revision>
  <cp:lastPrinted>2025-08-12T08:34:00Z</cp:lastPrinted>
  <dcterms:created xsi:type="dcterms:W3CDTF">2026-04-27T10:17:00Z</dcterms:created>
  <dcterms:modified xsi:type="dcterms:W3CDTF">2026-04-28T08:18:00Z</dcterms:modified>
</cp:coreProperties>
</file>