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2993124"/>
    <w:p w14:paraId="655012F5" w14:textId="7EADDCEC" w:rsidR="008F5E5F" w:rsidRDefault="008F5E5F" w:rsidP="00F1597D">
      <w:pPr>
        <w:tabs>
          <w:tab w:val="left" w:pos="1175"/>
          <w:tab w:val="right" w:pos="7230"/>
        </w:tabs>
        <w:spacing w:after="120" w:line="300" w:lineRule="auto"/>
        <w:rPr>
          <w:rFonts w:ascii="Calibri" w:hAnsi="Calibri"/>
          <w:color w:val="808080"/>
          <w:sz w:val="22"/>
          <w:szCs w:val="22"/>
        </w:rPr>
      </w:pPr>
      <w:r>
        <w:rPr>
          <w:rFonts w:ascii="Calibri" w:eastAsia="Batang" w:hAnsi="Calibri"/>
          <w:noProof/>
          <w:sz w:val="22"/>
          <w:szCs w:val="22"/>
        </w:rPr>
        <mc:AlternateContent>
          <mc:Choice Requires="wps">
            <w:drawing>
              <wp:anchor distT="0" distB="0" distL="114300" distR="114300" simplePos="0" relativeHeight="251659264" behindDoc="0" locked="0" layoutInCell="1" allowOverlap="1" wp14:anchorId="1793DE7A" wp14:editId="1ECAAD0A">
                <wp:simplePos x="0" y="0"/>
                <wp:positionH relativeFrom="column">
                  <wp:posOffset>4824730</wp:posOffset>
                </wp:positionH>
                <wp:positionV relativeFrom="page">
                  <wp:posOffset>1590675</wp:posOffset>
                </wp:positionV>
                <wp:extent cx="1714500" cy="33242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32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B0AD4" w14:textId="77777777" w:rsidR="00A540BC" w:rsidRPr="00DD2E35" w:rsidRDefault="00A540BC" w:rsidP="008F5E5F">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14:paraId="538B141F" w14:textId="77777777" w:rsidR="00A540BC" w:rsidRPr="00DD2E35" w:rsidRDefault="00A540BC" w:rsidP="008F5E5F">
                            <w:pPr>
                              <w:pStyle w:val="Kommentartext"/>
                              <w:spacing w:line="300" w:lineRule="auto"/>
                              <w:outlineLvl w:val="0"/>
                              <w:rPr>
                                <w:rFonts w:ascii="Calibri" w:hAnsi="Calibri" w:cs="Arial"/>
                                <w:b/>
                                <w:sz w:val="18"/>
                              </w:rPr>
                            </w:pPr>
                            <w:r w:rsidRPr="00DD2E35">
                              <w:rPr>
                                <w:rFonts w:ascii="Calibri" w:hAnsi="Calibri" w:cs="Arial"/>
                                <w:b/>
                                <w:sz w:val="18"/>
                              </w:rPr>
                              <w:t>Konstanz Bodensee Hegau e.</w:t>
                            </w:r>
                            <w:r>
                              <w:rPr>
                                <w:rFonts w:ascii="Calibri" w:hAnsi="Calibri" w:cs="Arial"/>
                                <w:b/>
                                <w:sz w:val="18"/>
                              </w:rPr>
                              <w:t xml:space="preserve"> </w:t>
                            </w:r>
                            <w:r w:rsidRPr="00DD2E35">
                              <w:rPr>
                                <w:rFonts w:ascii="Calibri" w:hAnsi="Calibri" w:cs="Arial"/>
                                <w:b/>
                                <w:sz w:val="18"/>
                              </w:rPr>
                              <w:t>V.</w:t>
                            </w:r>
                          </w:p>
                          <w:p w14:paraId="198FD071" w14:textId="77777777" w:rsidR="00A540BC" w:rsidRPr="00DD2E35" w:rsidRDefault="00A540BC" w:rsidP="008F5E5F">
                            <w:pPr>
                              <w:pStyle w:val="Kommentartext"/>
                              <w:spacing w:line="300" w:lineRule="auto"/>
                              <w:outlineLvl w:val="0"/>
                              <w:rPr>
                                <w:rFonts w:ascii="Calibri" w:hAnsi="Calibri" w:cs="Arial"/>
                                <w:sz w:val="18"/>
                              </w:rPr>
                            </w:pPr>
                            <w:r w:rsidRPr="00DD2E35">
                              <w:rPr>
                                <w:rFonts w:ascii="Calibri" w:hAnsi="Calibri" w:cs="Arial"/>
                                <w:sz w:val="18"/>
                              </w:rPr>
                              <w:t>Ansprechpartnerin: Lucia Kamp</w:t>
                            </w:r>
                          </w:p>
                          <w:p w14:paraId="3D3C3719" w14:textId="77777777" w:rsidR="00A540BC" w:rsidRDefault="00A540BC" w:rsidP="008F5E5F">
                            <w:pPr>
                              <w:pStyle w:val="Kommentartext"/>
                              <w:spacing w:line="300" w:lineRule="auto"/>
                              <w:outlineLvl w:val="0"/>
                              <w:rPr>
                                <w:rFonts w:ascii="Calibri" w:hAnsi="Calibri" w:cs="Arial"/>
                                <w:sz w:val="18"/>
                              </w:rPr>
                            </w:pPr>
                            <w:r>
                              <w:rPr>
                                <w:rFonts w:ascii="Calibri" w:hAnsi="Calibri" w:cs="Arial"/>
                                <w:sz w:val="18"/>
                              </w:rPr>
                              <w:t>Obere Laube 71</w:t>
                            </w:r>
                          </w:p>
                          <w:p w14:paraId="4A1A8ED3" w14:textId="77777777" w:rsidR="00A540BC" w:rsidRDefault="00A540BC" w:rsidP="008F5E5F">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14:paraId="77E61F33" w14:textId="77777777" w:rsidR="00A540BC" w:rsidRPr="009945E2" w:rsidRDefault="00A540BC" w:rsidP="008F5E5F">
                            <w:pPr>
                              <w:pStyle w:val="Kommentartext"/>
                              <w:spacing w:line="300" w:lineRule="auto"/>
                              <w:outlineLvl w:val="0"/>
                              <w:rPr>
                                <w:rFonts w:ascii="Calibri" w:hAnsi="Calibri" w:cs="Arial"/>
                                <w:sz w:val="18"/>
                              </w:rPr>
                            </w:pPr>
                            <w:r>
                              <w:rPr>
                                <w:rFonts w:ascii="Calibri" w:hAnsi="Calibri" w:cs="Arial"/>
                                <w:sz w:val="18"/>
                              </w:rPr>
                              <w:t xml:space="preserve">Tel.  </w:t>
                            </w:r>
                            <w:r w:rsidRPr="009945E2">
                              <w:rPr>
                                <w:rFonts w:ascii="Calibri" w:hAnsi="Calibri" w:cs="Arial"/>
                                <w:sz w:val="18"/>
                              </w:rPr>
                              <w:t>+49 (0)7531 1330-40</w:t>
                            </w:r>
                          </w:p>
                          <w:p w14:paraId="5247CC9B" w14:textId="52D9BEF2" w:rsidR="00A540BC" w:rsidRPr="00280267" w:rsidRDefault="002A3594" w:rsidP="008F5E5F">
                            <w:pPr>
                              <w:pStyle w:val="Kommentartext"/>
                              <w:spacing w:line="300" w:lineRule="auto"/>
                              <w:outlineLvl w:val="0"/>
                              <w:rPr>
                                <w:rStyle w:val="Hyperlink"/>
                                <w:rFonts w:ascii="Calibri" w:hAnsi="Calibri" w:cs="Arial"/>
                                <w:sz w:val="18"/>
                              </w:rPr>
                            </w:pPr>
                            <w:r>
                              <w:rPr>
                                <w:rStyle w:val="Hyperlink"/>
                                <w:rFonts w:ascii="Calibri" w:hAnsi="Calibri" w:cs="Arial"/>
                                <w:sz w:val="18"/>
                              </w:rPr>
                              <w:t>L</w:t>
                            </w:r>
                            <w:r w:rsidR="00A540BC" w:rsidRPr="00280267">
                              <w:rPr>
                                <w:rStyle w:val="Hyperlink"/>
                                <w:rFonts w:ascii="Calibri" w:hAnsi="Calibri" w:cs="Arial"/>
                                <w:sz w:val="18"/>
                              </w:rPr>
                              <w:t>ucia.</w:t>
                            </w:r>
                            <w:r>
                              <w:rPr>
                                <w:rStyle w:val="Hyperlink"/>
                                <w:rFonts w:ascii="Calibri" w:hAnsi="Calibri" w:cs="Arial"/>
                                <w:sz w:val="18"/>
                              </w:rPr>
                              <w:t>K</w:t>
                            </w:r>
                            <w:r w:rsidR="00A540BC" w:rsidRPr="00280267">
                              <w:rPr>
                                <w:rStyle w:val="Hyperlink"/>
                                <w:rFonts w:ascii="Calibri" w:hAnsi="Calibri" w:cs="Arial"/>
                                <w:sz w:val="18"/>
                              </w:rPr>
                              <w:t>amp@</w:t>
                            </w:r>
                            <w:r>
                              <w:rPr>
                                <w:rStyle w:val="Hyperlink"/>
                                <w:rFonts w:ascii="Calibri" w:hAnsi="Calibri" w:cs="Arial"/>
                                <w:sz w:val="18"/>
                              </w:rPr>
                              <w:t>B</w:t>
                            </w:r>
                            <w:r w:rsidR="00A540BC" w:rsidRPr="00280267">
                              <w:rPr>
                                <w:rStyle w:val="Hyperlink"/>
                                <w:rFonts w:ascii="Calibri" w:hAnsi="Calibri" w:cs="Arial"/>
                                <w:sz w:val="18"/>
                              </w:rPr>
                              <w:t>odenseewest.eu</w:t>
                            </w:r>
                          </w:p>
                          <w:p w14:paraId="27813180" w14:textId="6ABAB2FF" w:rsidR="00A540BC" w:rsidRPr="00280267" w:rsidRDefault="00346860" w:rsidP="008F5E5F">
                            <w:pPr>
                              <w:pStyle w:val="Kommentartext"/>
                              <w:spacing w:line="300" w:lineRule="auto"/>
                              <w:outlineLvl w:val="0"/>
                              <w:rPr>
                                <w:rFonts w:ascii="Calibri" w:hAnsi="Calibri" w:cs="Arial"/>
                                <w:sz w:val="18"/>
                              </w:rPr>
                            </w:pPr>
                            <w:hyperlink r:id="rId8" w:history="1">
                              <w:r w:rsidR="002A3594" w:rsidRPr="00235D45">
                                <w:rPr>
                                  <w:rStyle w:val="Hyperlink"/>
                                  <w:rFonts w:ascii="Calibri" w:hAnsi="Calibri" w:cs="Arial"/>
                                  <w:sz w:val="18"/>
                                </w:rPr>
                                <w:t>www.Bodenseewest.eu</w:t>
                              </w:r>
                            </w:hyperlink>
                          </w:p>
                          <w:p w14:paraId="2254B127" w14:textId="77777777" w:rsidR="00A540BC" w:rsidRPr="00280267" w:rsidRDefault="00A540BC" w:rsidP="008F5E5F">
                            <w:pPr>
                              <w:pStyle w:val="Kommentartext"/>
                              <w:spacing w:line="300" w:lineRule="auto"/>
                              <w:outlineLvl w:val="0"/>
                              <w:rPr>
                                <w:rFonts w:ascii="Calibri" w:hAnsi="Calibri" w:cs="Arial"/>
                                <w:sz w:val="18"/>
                              </w:rPr>
                            </w:pPr>
                          </w:p>
                          <w:p w14:paraId="261CDABE" w14:textId="77777777" w:rsidR="00A540BC" w:rsidRPr="00274358" w:rsidRDefault="00A540BC" w:rsidP="008F5E5F">
                            <w:pPr>
                              <w:pStyle w:val="Kommentartext"/>
                              <w:spacing w:line="300" w:lineRule="auto"/>
                              <w:outlineLvl w:val="0"/>
                              <w:rPr>
                                <w:rFonts w:ascii="Calibri" w:hAnsi="Calibri" w:cs="Arial"/>
                                <w:b/>
                                <w:sz w:val="18"/>
                              </w:rPr>
                            </w:pPr>
                            <w:r w:rsidRPr="00274358">
                              <w:rPr>
                                <w:rFonts w:ascii="Calibri" w:hAnsi="Calibri" w:cs="Arial"/>
                                <w:b/>
                                <w:sz w:val="18"/>
                              </w:rPr>
                              <w:t>PR2 Konstanz</w:t>
                            </w:r>
                          </w:p>
                          <w:p w14:paraId="3C007FFE" w14:textId="77777777" w:rsidR="00A540BC" w:rsidRDefault="00A540BC" w:rsidP="008F5E5F">
                            <w:pPr>
                              <w:pStyle w:val="Kommentartext"/>
                              <w:spacing w:line="300" w:lineRule="auto"/>
                              <w:outlineLvl w:val="0"/>
                              <w:rPr>
                                <w:rFonts w:ascii="Calibri" w:hAnsi="Calibri" w:cs="Arial"/>
                                <w:sz w:val="18"/>
                              </w:rPr>
                            </w:pPr>
                            <w:r w:rsidRPr="0098454D">
                              <w:rPr>
                                <w:rFonts w:ascii="Calibri" w:hAnsi="Calibri" w:cs="Arial"/>
                                <w:sz w:val="18"/>
                              </w:rPr>
                              <w:t xml:space="preserve">Ansprechpartnerin: </w:t>
                            </w:r>
                          </w:p>
                          <w:p w14:paraId="7A3B0C5C" w14:textId="77777777" w:rsidR="00A540BC" w:rsidRPr="0098454D" w:rsidRDefault="00A540BC" w:rsidP="008F5E5F">
                            <w:pPr>
                              <w:pStyle w:val="Kommentartext"/>
                              <w:spacing w:line="300" w:lineRule="auto"/>
                              <w:outlineLvl w:val="0"/>
                              <w:rPr>
                                <w:rFonts w:ascii="Calibri" w:hAnsi="Calibri" w:cs="Arial"/>
                                <w:sz w:val="18"/>
                              </w:rPr>
                            </w:pPr>
                            <w:r w:rsidRPr="0098454D">
                              <w:rPr>
                                <w:rFonts w:ascii="Calibri" w:hAnsi="Calibri" w:cs="Arial"/>
                                <w:sz w:val="18"/>
                              </w:rPr>
                              <w:t>Petra Reinmöller</w:t>
                            </w:r>
                          </w:p>
                          <w:p w14:paraId="46562480" w14:textId="5DDD10A5" w:rsidR="00A540BC" w:rsidRDefault="002A3594" w:rsidP="008F5E5F">
                            <w:pPr>
                              <w:pStyle w:val="Kommentartext"/>
                              <w:spacing w:line="300" w:lineRule="auto"/>
                              <w:outlineLvl w:val="0"/>
                              <w:rPr>
                                <w:rFonts w:ascii="Calibri" w:hAnsi="Calibri" w:cs="Arial"/>
                                <w:sz w:val="18"/>
                              </w:rPr>
                            </w:pPr>
                            <w:r>
                              <w:rPr>
                                <w:rFonts w:ascii="Calibri" w:hAnsi="Calibri" w:cs="Arial"/>
                                <w:sz w:val="18"/>
                              </w:rPr>
                              <w:t>Turmstr. 10</w:t>
                            </w:r>
                          </w:p>
                          <w:p w14:paraId="71C31EBC" w14:textId="77777777" w:rsidR="00A540BC" w:rsidRDefault="00A540BC" w:rsidP="008F5E5F">
                            <w:pPr>
                              <w:pStyle w:val="Kommentartext"/>
                              <w:spacing w:line="300" w:lineRule="auto"/>
                              <w:outlineLvl w:val="0"/>
                              <w:rPr>
                                <w:rFonts w:ascii="Calibri" w:hAnsi="Calibri" w:cs="Arial"/>
                                <w:sz w:val="18"/>
                              </w:rPr>
                            </w:pPr>
                            <w:r>
                              <w:rPr>
                                <w:rFonts w:ascii="Calibri" w:hAnsi="Calibri" w:cs="Arial"/>
                                <w:sz w:val="18"/>
                              </w:rPr>
                              <w:t>D-78467 Konstanz</w:t>
                            </w:r>
                          </w:p>
                          <w:p w14:paraId="657F0323" w14:textId="77777777" w:rsidR="00A540BC" w:rsidRDefault="00A540BC" w:rsidP="008F5E5F">
                            <w:pPr>
                              <w:pStyle w:val="Kommentartext"/>
                              <w:spacing w:line="300" w:lineRule="auto"/>
                              <w:outlineLvl w:val="0"/>
                              <w:rPr>
                                <w:rFonts w:ascii="Calibri" w:hAnsi="Calibri" w:cs="Arial"/>
                                <w:sz w:val="18"/>
                              </w:rPr>
                            </w:pPr>
                            <w:r>
                              <w:rPr>
                                <w:rFonts w:ascii="Calibri" w:hAnsi="Calibri" w:cs="Arial"/>
                                <w:sz w:val="18"/>
                              </w:rPr>
                              <w:t>Tel. +49 7531 36937-10</w:t>
                            </w:r>
                          </w:p>
                          <w:p w14:paraId="54A844D5" w14:textId="3404FF65" w:rsidR="00A540BC" w:rsidRDefault="00346860" w:rsidP="008F5E5F">
                            <w:pPr>
                              <w:pStyle w:val="Kommentartext"/>
                              <w:spacing w:line="300" w:lineRule="auto"/>
                              <w:outlineLvl w:val="0"/>
                              <w:rPr>
                                <w:rFonts w:ascii="Calibri" w:hAnsi="Calibri" w:cs="Arial"/>
                                <w:sz w:val="18"/>
                              </w:rPr>
                            </w:pPr>
                            <w:hyperlink r:id="rId9" w:history="1">
                              <w:r w:rsidR="002A3594" w:rsidRPr="00235D45">
                                <w:rPr>
                                  <w:rStyle w:val="Hyperlink"/>
                                  <w:rFonts w:ascii="Calibri" w:hAnsi="Calibri" w:cs="Arial"/>
                                  <w:sz w:val="18"/>
                                </w:rPr>
                                <w:t>P.Reinmoeller@PR2.de</w:t>
                              </w:r>
                            </w:hyperlink>
                            <w:r w:rsidR="00A540BC">
                              <w:rPr>
                                <w:rFonts w:ascii="Calibri" w:hAnsi="Calibri" w:cs="Arial"/>
                                <w:sz w:val="18"/>
                              </w:rPr>
                              <w:t xml:space="preserve"> </w:t>
                            </w:r>
                          </w:p>
                          <w:p w14:paraId="56658787" w14:textId="4A65B01F" w:rsidR="00A540BC" w:rsidRPr="0098454D" w:rsidRDefault="00346860" w:rsidP="008F5E5F">
                            <w:pPr>
                              <w:pStyle w:val="Kommentartext"/>
                              <w:spacing w:line="300" w:lineRule="auto"/>
                              <w:outlineLvl w:val="0"/>
                              <w:rPr>
                                <w:rFonts w:ascii="Calibri" w:hAnsi="Calibri" w:cs="Arial"/>
                                <w:sz w:val="18"/>
                              </w:rPr>
                            </w:pPr>
                            <w:hyperlink r:id="rId10" w:history="1">
                              <w:r w:rsidR="002A3594" w:rsidRPr="00235D45">
                                <w:rPr>
                                  <w:rStyle w:val="Hyperlink"/>
                                  <w:rFonts w:ascii="Calibri" w:hAnsi="Calibri" w:cs="Arial"/>
                                  <w:sz w:val="18"/>
                                </w:rPr>
                                <w:t>www.PR2.de</w:t>
                              </w:r>
                            </w:hyperlink>
                            <w:r w:rsidR="00A540BC">
                              <w:rPr>
                                <w:rFonts w:ascii="Calibri" w:hAnsi="Calibri" w:cs="Arial"/>
                                <w:sz w:val="18"/>
                              </w:rPr>
                              <w:t xml:space="preserve"> (Pressetext- und Bilddownload)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793DE7A" id="_x0000_t202" coordsize="21600,21600" o:spt="202" path="m,l,21600r21600,l21600,xe">
                <v:stroke joinstyle="miter"/>
                <v:path gradientshapeok="t" o:connecttype="rect"/>
              </v:shapetype>
              <v:shape id="Text Box 2" o:spid="_x0000_s1026" type="#_x0000_t202" style="position:absolute;margin-left:379.9pt;margin-top:125.25pt;width:135pt;height:2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RlggIAABA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" stroked="f">
                <v:textbox>
                  <w:txbxContent>
                    <w:p w14:paraId="066B0AD4" w14:textId="77777777" w:rsidR="00A540BC" w:rsidRPr="00DD2E35" w:rsidRDefault="00A540BC" w:rsidP="008F5E5F">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14:paraId="538B141F" w14:textId="77777777" w:rsidR="00A540BC" w:rsidRPr="00DD2E35" w:rsidRDefault="00A540BC" w:rsidP="008F5E5F">
                      <w:pPr>
                        <w:pStyle w:val="Kommentartext"/>
                        <w:spacing w:line="300" w:lineRule="auto"/>
                        <w:outlineLvl w:val="0"/>
                        <w:rPr>
                          <w:rFonts w:ascii="Calibri" w:hAnsi="Calibri" w:cs="Arial"/>
                          <w:b/>
                          <w:sz w:val="18"/>
                        </w:rPr>
                      </w:pPr>
                      <w:r w:rsidRPr="00DD2E35">
                        <w:rPr>
                          <w:rFonts w:ascii="Calibri" w:hAnsi="Calibri" w:cs="Arial"/>
                          <w:b/>
                          <w:sz w:val="18"/>
                        </w:rPr>
                        <w:t>Konstanz Bodensee Hegau e.</w:t>
                      </w:r>
                      <w:r>
                        <w:rPr>
                          <w:rFonts w:ascii="Calibri" w:hAnsi="Calibri" w:cs="Arial"/>
                          <w:b/>
                          <w:sz w:val="18"/>
                        </w:rPr>
                        <w:t xml:space="preserve"> </w:t>
                      </w:r>
                      <w:r w:rsidRPr="00DD2E35">
                        <w:rPr>
                          <w:rFonts w:ascii="Calibri" w:hAnsi="Calibri" w:cs="Arial"/>
                          <w:b/>
                          <w:sz w:val="18"/>
                        </w:rPr>
                        <w:t>V.</w:t>
                      </w:r>
                    </w:p>
                    <w:p w14:paraId="198FD071" w14:textId="77777777" w:rsidR="00A540BC" w:rsidRPr="00DD2E35" w:rsidRDefault="00A540BC" w:rsidP="008F5E5F">
                      <w:pPr>
                        <w:pStyle w:val="Kommentartext"/>
                        <w:spacing w:line="300" w:lineRule="auto"/>
                        <w:outlineLvl w:val="0"/>
                        <w:rPr>
                          <w:rFonts w:ascii="Calibri" w:hAnsi="Calibri" w:cs="Arial"/>
                          <w:sz w:val="18"/>
                        </w:rPr>
                      </w:pPr>
                      <w:r w:rsidRPr="00DD2E35">
                        <w:rPr>
                          <w:rFonts w:ascii="Calibri" w:hAnsi="Calibri" w:cs="Arial"/>
                          <w:sz w:val="18"/>
                        </w:rPr>
                        <w:t>Ansprechpartnerin: Lucia Kamp</w:t>
                      </w:r>
                    </w:p>
                    <w:p w14:paraId="3D3C3719" w14:textId="77777777" w:rsidR="00A540BC" w:rsidRDefault="00A540BC" w:rsidP="008F5E5F">
                      <w:pPr>
                        <w:pStyle w:val="Kommentartext"/>
                        <w:spacing w:line="300" w:lineRule="auto"/>
                        <w:outlineLvl w:val="0"/>
                        <w:rPr>
                          <w:rFonts w:ascii="Calibri" w:hAnsi="Calibri" w:cs="Arial"/>
                          <w:sz w:val="18"/>
                        </w:rPr>
                      </w:pPr>
                      <w:r>
                        <w:rPr>
                          <w:rFonts w:ascii="Calibri" w:hAnsi="Calibri" w:cs="Arial"/>
                          <w:sz w:val="18"/>
                        </w:rPr>
                        <w:t>Obere Laube 71</w:t>
                      </w:r>
                    </w:p>
                    <w:p w14:paraId="4A1A8ED3" w14:textId="77777777" w:rsidR="00A540BC" w:rsidRDefault="00A540BC" w:rsidP="008F5E5F">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14:paraId="77E61F33" w14:textId="77777777" w:rsidR="00A540BC" w:rsidRPr="009945E2" w:rsidRDefault="00A540BC" w:rsidP="008F5E5F">
                      <w:pPr>
                        <w:pStyle w:val="Kommentartext"/>
                        <w:spacing w:line="300" w:lineRule="auto"/>
                        <w:outlineLvl w:val="0"/>
                        <w:rPr>
                          <w:rFonts w:ascii="Calibri" w:hAnsi="Calibri" w:cs="Arial"/>
                          <w:sz w:val="18"/>
                        </w:rPr>
                      </w:pPr>
                      <w:r>
                        <w:rPr>
                          <w:rFonts w:ascii="Calibri" w:hAnsi="Calibri" w:cs="Arial"/>
                          <w:sz w:val="18"/>
                        </w:rPr>
                        <w:t xml:space="preserve">Tel.  </w:t>
                      </w:r>
                      <w:r w:rsidRPr="009945E2">
                        <w:rPr>
                          <w:rFonts w:ascii="Calibri" w:hAnsi="Calibri" w:cs="Arial"/>
                          <w:sz w:val="18"/>
                        </w:rPr>
                        <w:t>+49 (0)7531 1330-40</w:t>
                      </w:r>
                    </w:p>
                    <w:p w14:paraId="5247CC9B" w14:textId="52D9BEF2" w:rsidR="00A540BC" w:rsidRPr="00280267" w:rsidRDefault="002A3594" w:rsidP="008F5E5F">
                      <w:pPr>
                        <w:pStyle w:val="Kommentartext"/>
                        <w:spacing w:line="300" w:lineRule="auto"/>
                        <w:outlineLvl w:val="0"/>
                        <w:rPr>
                          <w:rStyle w:val="Hyperlink"/>
                          <w:rFonts w:ascii="Calibri" w:hAnsi="Calibri" w:cs="Arial"/>
                          <w:sz w:val="18"/>
                        </w:rPr>
                      </w:pPr>
                      <w:r>
                        <w:rPr>
                          <w:rStyle w:val="Hyperlink"/>
                          <w:rFonts w:ascii="Calibri" w:hAnsi="Calibri" w:cs="Arial"/>
                          <w:sz w:val="18"/>
                        </w:rPr>
                        <w:t>L</w:t>
                      </w:r>
                      <w:r w:rsidR="00A540BC" w:rsidRPr="00280267">
                        <w:rPr>
                          <w:rStyle w:val="Hyperlink"/>
                          <w:rFonts w:ascii="Calibri" w:hAnsi="Calibri" w:cs="Arial"/>
                          <w:sz w:val="18"/>
                        </w:rPr>
                        <w:t>ucia.</w:t>
                      </w:r>
                      <w:r>
                        <w:rPr>
                          <w:rStyle w:val="Hyperlink"/>
                          <w:rFonts w:ascii="Calibri" w:hAnsi="Calibri" w:cs="Arial"/>
                          <w:sz w:val="18"/>
                        </w:rPr>
                        <w:t>K</w:t>
                      </w:r>
                      <w:r w:rsidR="00A540BC" w:rsidRPr="00280267">
                        <w:rPr>
                          <w:rStyle w:val="Hyperlink"/>
                          <w:rFonts w:ascii="Calibri" w:hAnsi="Calibri" w:cs="Arial"/>
                          <w:sz w:val="18"/>
                        </w:rPr>
                        <w:t>amp@</w:t>
                      </w:r>
                      <w:r>
                        <w:rPr>
                          <w:rStyle w:val="Hyperlink"/>
                          <w:rFonts w:ascii="Calibri" w:hAnsi="Calibri" w:cs="Arial"/>
                          <w:sz w:val="18"/>
                        </w:rPr>
                        <w:t>B</w:t>
                      </w:r>
                      <w:r w:rsidR="00A540BC" w:rsidRPr="00280267">
                        <w:rPr>
                          <w:rStyle w:val="Hyperlink"/>
                          <w:rFonts w:ascii="Calibri" w:hAnsi="Calibri" w:cs="Arial"/>
                          <w:sz w:val="18"/>
                        </w:rPr>
                        <w:t>odenseewest.eu</w:t>
                      </w:r>
                    </w:p>
                    <w:p w14:paraId="27813180" w14:textId="6ABAB2FF" w:rsidR="00A540BC" w:rsidRPr="00280267" w:rsidRDefault="00E36016" w:rsidP="008F5E5F">
                      <w:pPr>
                        <w:pStyle w:val="Kommentartext"/>
                        <w:spacing w:line="300" w:lineRule="auto"/>
                        <w:outlineLvl w:val="0"/>
                        <w:rPr>
                          <w:rFonts w:ascii="Calibri" w:hAnsi="Calibri" w:cs="Arial"/>
                          <w:sz w:val="18"/>
                        </w:rPr>
                      </w:pPr>
                      <w:hyperlink r:id="rId11" w:history="1">
                        <w:r w:rsidR="002A3594" w:rsidRPr="00235D45">
                          <w:rPr>
                            <w:rStyle w:val="Hyperlink"/>
                            <w:rFonts w:ascii="Calibri" w:hAnsi="Calibri" w:cs="Arial"/>
                            <w:sz w:val="18"/>
                          </w:rPr>
                          <w:t>www.Bodenseewest.eu</w:t>
                        </w:r>
                      </w:hyperlink>
                    </w:p>
                    <w:p w14:paraId="2254B127" w14:textId="77777777" w:rsidR="00A540BC" w:rsidRPr="00280267" w:rsidRDefault="00A540BC" w:rsidP="008F5E5F">
                      <w:pPr>
                        <w:pStyle w:val="Kommentartext"/>
                        <w:spacing w:line="300" w:lineRule="auto"/>
                        <w:outlineLvl w:val="0"/>
                        <w:rPr>
                          <w:rFonts w:ascii="Calibri" w:hAnsi="Calibri" w:cs="Arial"/>
                          <w:sz w:val="18"/>
                        </w:rPr>
                      </w:pPr>
                    </w:p>
                    <w:p w14:paraId="261CDABE" w14:textId="77777777" w:rsidR="00A540BC" w:rsidRPr="00274358" w:rsidRDefault="00A540BC" w:rsidP="008F5E5F">
                      <w:pPr>
                        <w:pStyle w:val="Kommentartext"/>
                        <w:spacing w:line="300" w:lineRule="auto"/>
                        <w:outlineLvl w:val="0"/>
                        <w:rPr>
                          <w:rFonts w:ascii="Calibri" w:hAnsi="Calibri" w:cs="Arial"/>
                          <w:b/>
                          <w:sz w:val="18"/>
                        </w:rPr>
                      </w:pPr>
                      <w:r w:rsidRPr="00274358">
                        <w:rPr>
                          <w:rFonts w:ascii="Calibri" w:hAnsi="Calibri" w:cs="Arial"/>
                          <w:b/>
                          <w:sz w:val="18"/>
                        </w:rPr>
                        <w:t>PR2 Konstanz</w:t>
                      </w:r>
                    </w:p>
                    <w:p w14:paraId="3C007FFE" w14:textId="77777777" w:rsidR="00A540BC" w:rsidRDefault="00A540BC" w:rsidP="008F5E5F">
                      <w:pPr>
                        <w:pStyle w:val="Kommentartext"/>
                        <w:spacing w:line="300" w:lineRule="auto"/>
                        <w:outlineLvl w:val="0"/>
                        <w:rPr>
                          <w:rFonts w:ascii="Calibri" w:hAnsi="Calibri" w:cs="Arial"/>
                          <w:sz w:val="18"/>
                        </w:rPr>
                      </w:pPr>
                      <w:r w:rsidRPr="0098454D">
                        <w:rPr>
                          <w:rFonts w:ascii="Calibri" w:hAnsi="Calibri" w:cs="Arial"/>
                          <w:sz w:val="18"/>
                        </w:rPr>
                        <w:t xml:space="preserve">Ansprechpartnerin: </w:t>
                      </w:r>
                    </w:p>
                    <w:p w14:paraId="7A3B0C5C" w14:textId="77777777" w:rsidR="00A540BC" w:rsidRPr="0098454D" w:rsidRDefault="00A540BC" w:rsidP="008F5E5F">
                      <w:pPr>
                        <w:pStyle w:val="Kommentartext"/>
                        <w:spacing w:line="300" w:lineRule="auto"/>
                        <w:outlineLvl w:val="0"/>
                        <w:rPr>
                          <w:rFonts w:ascii="Calibri" w:hAnsi="Calibri" w:cs="Arial"/>
                          <w:sz w:val="18"/>
                        </w:rPr>
                      </w:pPr>
                      <w:r w:rsidRPr="0098454D">
                        <w:rPr>
                          <w:rFonts w:ascii="Calibri" w:hAnsi="Calibri" w:cs="Arial"/>
                          <w:sz w:val="18"/>
                        </w:rPr>
                        <w:t>Petra Reinmöller</w:t>
                      </w:r>
                    </w:p>
                    <w:p w14:paraId="46562480" w14:textId="5DDD10A5" w:rsidR="00A540BC" w:rsidRDefault="002A3594" w:rsidP="008F5E5F">
                      <w:pPr>
                        <w:pStyle w:val="Kommentartext"/>
                        <w:spacing w:line="300" w:lineRule="auto"/>
                        <w:outlineLvl w:val="0"/>
                        <w:rPr>
                          <w:rFonts w:ascii="Calibri" w:hAnsi="Calibri" w:cs="Arial"/>
                          <w:sz w:val="18"/>
                        </w:rPr>
                      </w:pPr>
                      <w:r>
                        <w:rPr>
                          <w:rFonts w:ascii="Calibri" w:hAnsi="Calibri" w:cs="Arial"/>
                          <w:sz w:val="18"/>
                        </w:rPr>
                        <w:t>Turmstr. 10</w:t>
                      </w:r>
                    </w:p>
                    <w:p w14:paraId="71C31EBC" w14:textId="77777777" w:rsidR="00A540BC" w:rsidRDefault="00A540BC" w:rsidP="008F5E5F">
                      <w:pPr>
                        <w:pStyle w:val="Kommentartext"/>
                        <w:spacing w:line="300" w:lineRule="auto"/>
                        <w:outlineLvl w:val="0"/>
                        <w:rPr>
                          <w:rFonts w:ascii="Calibri" w:hAnsi="Calibri" w:cs="Arial"/>
                          <w:sz w:val="18"/>
                        </w:rPr>
                      </w:pPr>
                      <w:r>
                        <w:rPr>
                          <w:rFonts w:ascii="Calibri" w:hAnsi="Calibri" w:cs="Arial"/>
                          <w:sz w:val="18"/>
                        </w:rPr>
                        <w:t>D-78467 Konstanz</w:t>
                      </w:r>
                    </w:p>
                    <w:p w14:paraId="657F0323" w14:textId="77777777" w:rsidR="00A540BC" w:rsidRDefault="00A540BC" w:rsidP="008F5E5F">
                      <w:pPr>
                        <w:pStyle w:val="Kommentartext"/>
                        <w:spacing w:line="300" w:lineRule="auto"/>
                        <w:outlineLvl w:val="0"/>
                        <w:rPr>
                          <w:rFonts w:ascii="Calibri" w:hAnsi="Calibri" w:cs="Arial"/>
                          <w:sz w:val="18"/>
                        </w:rPr>
                      </w:pPr>
                      <w:r>
                        <w:rPr>
                          <w:rFonts w:ascii="Calibri" w:hAnsi="Calibri" w:cs="Arial"/>
                          <w:sz w:val="18"/>
                        </w:rPr>
                        <w:t>Tel. +49 7531 36937-10</w:t>
                      </w:r>
                    </w:p>
                    <w:p w14:paraId="54A844D5" w14:textId="3404FF65" w:rsidR="00A540BC" w:rsidRDefault="00E36016" w:rsidP="008F5E5F">
                      <w:pPr>
                        <w:pStyle w:val="Kommentartext"/>
                        <w:spacing w:line="300" w:lineRule="auto"/>
                        <w:outlineLvl w:val="0"/>
                        <w:rPr>
                          <w:rFonts w:ascii="Calibri" w:hAnsi="Calibri" w:cs="Arial"/>
                          <w:sz w:val="18"/>
                        </w:rPr>
                      </w:pPr>
                      <w:hyperlink r:id="rId12" w:history="1">
                        <w:r w:rsidR="002A3594" w:rsidRPr="00235D45">
                          <w:rPr>
                            <w:rStyle w:val="Hyperlink"/>
                            <w:rFonts w:ascii="Calibri" w:hAnsi="Calibri" w:cs="Arial"/>
                            <w:sz w:val="18"/>
                          </w:rPr>
                          <w:t>P.Reinmoeller@PR2.de</w:t>
                        </w:r>
                      </w:hyperlink>
                      <w:r w:rsidR="00A540BC">
                        <w:rPr>
                          <w:rFonts w:ascii="Calibri" w:hAnsi="Calibri" w:cs="Arial"/>
                          <w:sz w:val="18"/>
                        </w:rPr>
                        <w:t xml:space="preserve"> </w:t>
                      </w:r>
                    </w:p>
                    <w:p w14:paraId="56658787" w14:textId="4A65B01F" w:rsidR="00A540BC" w:rsidRPr="0098454D" w:rsidRDefault="00E36016" w:rsidP="008F5E5F">
                      <w:pPr>
                        <w:pStyle w:val="Kommentartext"/>
                        <w:spacing w:line="300" w:lineRule="auto"/>
                        <w:outlineLvl w:val="0"/>
                        <w:rPr>
                          <w:rFonts w:ascii="Calibri" w:hAnsi="Calibri" w:cs="Arial"/>
                          <w:sz w:val="18"/>
                        </w:rPr>
                      </w:pPr>
                      <w:hyperlink r:id="rId13" w:history="1">
                        <w:r w:rsidR="002A3594" w:rsidRPr="00235D45">
                          <w:rPr>
                            <w:rStyle w:val="Hyperlink"/>
                            <w:rFonts w:ascii="Calibri" w:hAnsi="Calibri" w:cs="Arial"/>
                            <w:sz w:val="18"/>
                          </w:rPr>
                          <w:t>www.PR2.de</w:t>
                        </w:r>
                      </w:hyperlink>
                      <w:r w:rsidR="00A540BC">
                        <w:rPr>
                          <w:rFonts w:ascii="Calibri" w:hAnsi="Calibri" w:cs="Arial"/>
                          <w:sz w:val="18"/>
                        </w:rPr>
                        <w:t xml:space="preserve"> (Pressetext- und Bilddownload)</w:t>
                      </w:r>
                    </w:p>
                  </w:txbxContent>
                </v:textbox>
                <w10:wrap anchory="page"/>
              </v:shape>
            </w:pict>
          </mc:Fallback>
        </mc:AlternateContent>
      </w:r>
      <w:r w:rsidR="002A3594">
        <w:rPr>
          <w:rFonts w:ascii="Calibri" w:eastAsia="Batang" w:hAnsi="Calibri"/>
          <w:noProof/>
          <w:sz w:val="22"/>
          <w:szCs w:val="22"/>
        </w:rPr>
        <w:t>PRE</w:t>
      </w:r>
      <w:r w:rsidR="00F6293C">
        <w:rPr>
          <w:rFonts w:ascii="Calibri" w:eastAsia="Batang" w:hAnsi="Calibri"/>
          <w:noProof/>
          <w:sz w:val="22"/>
          <w:szCs w:val="22"/>
        </w:rPr>
        <w:t>S</w:t>
      </w:r>
      <w:r w:rsidR="002A3594">
        <w:rPr>
          <w:rFonts w:ascii="Calibri" w:eastAsia="Batang" w:hAnsi="Calibri"/>
          <w:noProof/>
          <w:sz w:val="22"/>
          <w:szCs w:val="22"/>
        </w:rPr>
        <w:t>SEMITTEILUNG</w:t>
      </w:r>
      <w:r w:rsidR="00460106">
        <w:rPr>
          <w:rFonts w:ascii="Calibri" w:eastAsia="Batang" w:hAnsi="Calibri"/>
          <w:noProof/>
          <w:sz w:val="22"/>
          <w:szCs w:val="22"/>
        </w:rPr>
        <w:t xml:space="preserve">  .  </w:t>
      </w:r>
      <w:r w:rsidR="001564F5">
        <w:rPr>
          <w:rFonts w:ascii="Calibri" w:eastAsia="Batang" w:hAnsi="Calibri"/>
          <w:noProof/>
          <w:sz w:val="22"/>
          <w:szCs w:val="22"/>
        </w:rPr>
        <w:t xml:space="preserve">LANGFASSUNG  .  </w:t>
      </w:r>
      <w:r w:rsidR="00475ABC">
        <w:rPr>
          <w:rFonts w:ascii="Calibri" w:eastAsia="Batang" w:hAnsi="Calibri"/>
          <w:noProof/>
          <w:sz w:val="22"/>
          <w:szCs w:val="22"/>
        </w:rPr>
        <w:t xml:space="preserve">2.290 </w:t>
      </w:r>
      <w:r w:rsidR="00460106">
        <w:rPr>
          <w:rFonts w:ascii="Calibri" w:eastAsia="Batang" w:hAnsi="Calibri"/>
          <w:noProof/>
          <w:sz w:val="22"/>
          <w:szCs w:val="22"/>
        </w:rPr>
        <w:t>Zeichen</w:t>
      </w:r>
    </w:p>
    <w:p w14:paraId="4BF4306C" w14:textId="77777777" w:rsidR="008F5E5F" w:rsidRDefault="008F5E5F" w:rsidP="00F1597D">
      <w:pPr>
        <w:spacing w:after="120" w:line="300" w:lineRule="auto"/>
        <w:ind w:right="-284"/>
        <w:rPr>
          <w:rFonts w:ascii="Calibri" w:hAnsi="Calibri"/>
          <w:color w:val="808080"/>
          <w:sz w:val="22"/>
          <w:szCs w:val="22"/>
        </w:rPr>
      </w:pPr>
    </w:p>
    <w:bookmarkEnd w:id="0"/>
    <w:p w14:paraId="76402BE6" w14:textId="17CD88CD" w:rsidR="00E956E1" w:rsidRPr="00986D78" w:rsidRDefault="00E956E1" w:rsidP="00E956E1">
      <w:pPr>
        <w:spacing w:after="120" w:line="300" w:lineRule="auto"/>
        <w:ind w:right="-284"/>
        <w:rPr>
          <w:rFonts w:ascii="Calibri" w:hAnsi="Calibri"/>
          <w:sz w:val="22"/>
          <w:szCs w:val="22"/>
        </w:rPr>
      </w:pPr>
      <w:r>
        <w:rPr>
          <w:rFonts w:ascii="Calibri" w:hAnsi="Calibri"/>
          <w:sz w:val="22"/>
          <w:szCs w:val="22"/>
        </w:rPr>
        <w:t xml:space="preserve">Felchen, </w:t>
      </w:r>
      <w:r w:rsidR="00972E5B">
        <w:rPr>
          <w:rFonts w:ascii="Calibri" w:hAnsi="Calibri"/>
          <w:sz w:val="22"/>
          <w:szCs w:val="22"/>
        </w:rPr>
        <w:t xml:space="preserve">Hecht, Forelle </w:t>
      </w:r>
      <w:r>
        <w:rPr>
          <w:rFonts w:ascii="Calibri" w:hAnsi="Calibri"/>
          <w:sz w:val="22"/>
          <w:szCs w:val="22"/>
        </w:rPr>
        <w:t xml:space="preserve">und Co: </w:t>
      </w:r>
      <w:proofErr w:type="spellStart"/>
      <w:r>
        <w:rPr>
          <w:rFonts w:ascii="Calibri" w:hAnsi="Calibri"/>
          <w:sz w:val="22"/>
          <w:szCs w:val="22"/>
        </w:rPr>
        <w:t>BodenseeFischwochen</w:t>
      </w:r>
      <w:proofErr w:type="spellEnd"/>
      <w:r>
        <w:rPr>
          <w:rFonts w:ascii="Calibri" w:hAnsi="Calibri"/>
          <w:sz w:val="22"/>
          <w:szCs w:val="22"/>
        </w:rPr>
        <w:t xml:space="preserve"> am westlichen Bodensee</w:t>
      </w:r>
    </w:p>
    <w:p w14:paraId="16E11D5B" w14:textId="786E4B32" w:rsidR="00E956E1" w:rsidRPr="00081276" w:rsidRDefault="00081276" w:rsidP="00E956E1">
      <w:pPr>
        <w:spacing w:after="120" w:line="300" w:lineRule="auto"/>
        <w:ind w:right="-284"/>
        <w:rPr>
          <w:rFonts w:ascii="Calibri" w:hAnsi="Calibri"/>
          <w:sz w:val="40"/>
          <w:szCs w:val="22"/>
        </w:rPr>
      </w:pPr>
      <w:r>
        <w:rPr>
          <w:rFonts w:ascii="Calibri" w:hAnsi="Calibri"/>
          <w:sz w:val="40"/>
          <w:szCs w:val="22"/>
        </w:rPr>
        <w:t>Kulinarische Liebes</w:t>
      </w:r>
      <w:r w:rsidRPr="00081276">
        <w:rPr>
          <w:rFonts w:ascii="Calibri" w:hAnsi="Calibri"/>
          <w:sz w:val="40"/>
          <w:szCs w:val="22"/>
        </w:rPr>
        <w:t xml:space="preserve">grüße </w:t>
      </w:r>
      <w:r w:rsidR="00E956E1" w:rsidRPr="00081276">
        <w:rPr>
          <w:rFonts w:ascii="Calibri" w:hAnsi="Calibri"/>
          <w:sz w:val="40"/>
          <w:szCs w:val="22"/>
        </w:rPr>
        <w:t xml:space="preserve">aus dem See </w:t>
      </w:r>
    </w:p>
    <w:p w14:paraId="521B8800" w14:textId="3CC1A603" w:rsidR="00233D41" w:rsidRDefault="00233D41" w:rsidP="00233D41">
      <w:pPr>
        <w:spacing w:afterLines="80" w:after="192" w:line="300" w:lineRule="auto"/>
        <w:rPr>
          <w:rFonts w:ascii="Calibri" w:hAnsi="Calibri" w:cs="Calibri"/>
          <w:b/>
          <w:sz w:val="22"/>
          <w:szCs w:val="22"/>
        </w:rPr>
      </w:pPr>
      <w:r>
        <w:rPr>
          <w:rFonts w:ascii="Calibri" w:hAnsi="Calibri" w:cs="Calibri"/>
          <w:b/>
          <w:sz w:val="22"/>
          <w:szCs w:val="22"/>
        </w:rPr>
        <w:t>Konstanz</w:t>
      </w:r>
      <w:r w:rsidRPr="00A06A40">
        <w:rPr>
          <w:rFonts w:ascii="Calibri" w:hAnsi="Calibri" w:cs="Calibri"/>
          <w:b/>
          <w:sz w:val="22"/>
          <w:szCs w:val="22"/>
        </w:rPr>
        <w:t xml:space="preserve">, </w:t>
      </w:r>
      <w:r w:rsidR="00475ABC">
        <w:rPr>
          <w:rFonts w:ascii="Calibri" w:hAnsi="Calibri" w:cs="Calibri"/>
          <w:b/>
          <w:sz w:val="22"/>
          <w:szCs w:val="22"/>
        </w:rPr>
        <w:t>3</w:t>
      </w:r>
      <w:r>
        <w:rPr>
          <w:rFonts w:ascii="Calibri" w:hAnsi="Calibri" w:cs="Calibri"/>
          <w:b/>
          <w:sz w:val="22"/>
          <w:szCs w:val="22"/>
        </w:rPr>
        <w:t xml:space="preserve">. September 2021 </w:t>
      </w:r>
      <w:r w:rsidRPr="004A09F4">
        <w:rPr>
          <w:rFonts w:ascii="Calibri" w:hAnsi="Calibri" w:cs="Calibri"/>
          <w:b/>
          <w:sz w:val="22"/>
          <w:szCs w:val="22"/>
        </w:rPr>
        <w:t>–</w:t>
      </w:r>
      <w:r>
        <w:rPr>
          <w:rFonts w:ascii="Calibri" w:hAnsi="Calibri" w:cs="Calibri"/>
          <w:b/>
          <w:sz w:val="22"/>
          <w:szCs w:val="22"/>
        </w:rPr>
        <w:t xml:space="preserve"> </w:t>
      </w:r>
      <w:r w:rsidR="00972E5B">
        <w:rPr>
          <w:rFonts w:ascii="Calibri" w:hAnsi="Calibri" w:cs="Calibri"/>
          <w:b/>
          <w:sz w:val="22"/>
          <w:szCs w:val="22"/>
        </w:rPr>
        <w:t xml:space="preserve">Bei den </w:t>
      </w:r>
      <w:proofErr w:type="spellStart"/>
      <w:r w:rsidR="00972E5B">
        <w:rPr>
          <w:rFonts w:ascii="Calibri" w:hAnsi="Calibri" w:cs="Calibri"/>
          <w:b/>
          <w:sz w:val="22"/>
          <w:szCs w:val="22"/>
        </w:rPr>
        <w:t>BodenseeFischwochen</w:t>
      </w:r>
      <w:proofErr w:type="spellEnd"/>
      <w:r w:rsidR="00972E5B">
        <w:rPr>
          <w:rFonts w:ascii="Calibri" w:hAnsi="Calibri" w:cs="Calibri"/>
          <w:b/>
          <w:sz w:val="22"/>
          <w:szCs w:val="22"/>
        </w:rPr>
        <w:t xml:space="preserve"> </w:t>
      </w:r>
      <w:r w:rsidR="00475ABC">
        <w:rPr>
          <w:rFonts w:ascii="Calibri" w:hAnsi="Calibri" w:cs="Calibri"/>
          <w:b/>
          <w:sz w:val="22"/>
          <w:szCs w:val="22"/>
        </w:rPr>
        <w:t>enthüllt</w:t>
      </w:r>
      <w:r>
        <w:rPr>
          <w:rFonts w:ascii="Calibri" w:hAnsi="Calibri" w:cs="Calibri"/>
          <w:b/>
          <w:sz w:val="22"/>
          <w:szCs w:val="22"/>
        </w:rPr>
        <w:t xml:space="preserve"> der westliche Bodensee seine kulinarische Seele. Vom 6. September bis zum 3. Oktober 2021 legen die Chefköche aus 15 Restaurants ihr ganzes Können in die Kreation eines individuellen 3-Gänge-Fischmenüs – und das </w:t>
      </w:r>
      <w:r w:rsidR="00972E5B">
        <w:rPr>
          <w:rFonts w:ascii="Calibri" w:hAnsi="Calibri" w:cs="Calibri"/>
          <w:b/>
          <w:sz w:val="22"/>
          <w:szCs w:val="22"/>
        </w:rPr>
        <w:t xml:space="preserve">zu einem </w:t>
      </w:r>
      <w:r w:rsidR="00346860" w:rsidRPr="00346860">
        <w:rPr>
          <w:rFonts w:ascii="Calibri" w:hAnsi="Calibri" w:cs="Calibri"/>
          <w:b/>
          <w:sz w:val="22"/>
          <w:szCs w:val="22"/>
        </w:rPr>
        <w:t xml:space="preserve">einheitlichen </w:t>
      </w:r>
      <w:r w:rsidR="00972E5B" w:rsidRPr="00346860">
        <w:rPr>
          <w:rFonts w:ascii="Calibri" w:hAnsi="Calibri" w:cs="Calibri"/>
          <w:b/>
          <w:sz w:val="22"/>
          <w:szCs w:val="22"/>
        </w:rPr>
        <w:t>Preis</w:t>
      </w:r>
      <w:r w:rsidRPr="00346860">
        <w:rPr>
          <w:rFonts w:ascii="Calibri" w:hAnsi="Calibri" w:cs="Calibri"/>
          <w:b/>
          <w:sz w:val="22"/>
          <w:szCs w:val="22"/>
        </w:rPr>
        <w:t>.</w:t>
      </w:r>
      <w:bookmarkStart w:id="1" w:name="_GoBack"/>
      <w:bookmarkEnd w:id="1"/>
      <w:r>
        <w:rPr>
          <w:rFonts w:ascii="Calibri" w:hAnsi="Calibri" w:cs="Calibri"/>
          <w:b/>
          <w:sz w:val="22"/>
          <w:szCs w:val="22"/>
        </w:rPr>
        <w:t xml:space="preserve"> </w:t>
      </w:r>
    </w:p>
    <w:p w14:paraId="2751EB72" w14:textId="233E0A92" w:rsidR="00E956E1" w:rsidRDefault="00E956E1" w:rsidP="00E956E1">
      <w:pPr>
        <w:tabs>
          <w:tab w:val="left" w:pos="7020"/>
        </w:tabs>
        <w:spacing w:after="120" w:line="300" w:lineRule="auto"/>
        <w:ind w:right="-142"/>
        <w:rPr>
          <w:rFonts w:ascii="Calibri" w:hAnsi="Calibri" w:cs="Calibri"/>
          <w:sz w:val="22"/>
          <w:szCs w:val="22"/>
        </w:rPr>
      </w:pPr>
      <w:r>
        <w:rPr>
          <w:rFonts w:ascii="Calibri" w:hAnsi="Calibri" w:cs="Calibri"/>
          <w:sz w:val="22"/>
          <w:szCs w:val="22"/>
        </w:rPr>
        <w:t>Man schmeckt es: Während der Fischwochen sind die Küchenchefs der Region be</w:t>
      </w:r>
      <w:r w:rsidR="00972E5B">
        <w:rPr>
          <w:rFonts w:ascii="Calibri" w:hAnsi="Calibri" w:cs="Calibri"/>
          <w:sz w:val="22"/>
          <w:szCs w:val="22"/>
        </w:rPr>
        <w:t xml:space="preserve">sonders inspiriert. Kein Wunder, denn </w:t>
      </w:r>
      <w:r>
        <w:rPr>
          <w:rFonts w:ascii="Calibri" w:hAnsi="Calibri" w:cs="Calibri"/>
          <w:sz w:val="22"/>
          <w:szCs w:val="22"/>
        </w:rPr>
        <w:t xml:space="preserve">das individuelle Fischmenü jedes Hauses </w:t>
      </w:r>
      <w:r w:rsidR="00972E5B">
        <w:rPr>
          <w:rFonts w:ascii="Calibri" w:hAnsi="Calibri" w:cs="Calibri"/>
          <w:sz w:val="22"/>
          <w:szCs w:val="22"/>
        </w:rPr>
        <w:t xml:space="preserve">ist immer auch </w:t>
      </w:r>
      <w:r>
        <w:rPr>
          <w:rFonts w:ascii="Calibri" w:hAnsi="Calibri" w:cs="Calibri"/>
          <w:sz w:val="22"/>
          <w:szCs w:val="22"/>
        </w:rPr>
        <w:t>eine Liebeserklärung an den hier so allgegenwärtigen See. Die Rahmenbedingungen sind so einfach wie schmackhaft: Auf die Teller kommt ein Dreigangmenü aus Vor</w:t>
      </w:r>
      <w:r w:rsidR="00233D41">
        <w:rPr>
          <w:rFonts w:ascii="Calibri" w:hAnsi="Calibri" w:cs="Calibri"/>
          <w:sz w:val="22"/>
          <w:szCs w:val="22"/>
        </w:rPr>
        <w:t>speise</w:t>
      </w:r>
      <w:r>
        <w:rPr>
          <w:rFonts w:ascii="Calibri" w:hAnsi="Calibri" w:cs="Calibri"/>
          <w:sz w:val="22"/>
          <w:szCs w:val="22"/>
        </w:rPr>
        <w:t>, Haupt</w:t>
      </w:r>
      <w:r w:rsidR="00233D41">
        <w:rPr>
          <w:rFonts w:ascii="Calibri" w:hAnsi="Calibri" w:cs="Calibri"/>
          <w:sz w:val="22"/>
          <w:szCs w:val="22"/>
        </w:rPr>
        <w:t>gang</w:t>
      </w:r>
      <w:r>
        <w:rPr>
          <w:rFonts w:ascii="Calibri" w:hAnsi="Calibri" w:cs="Calibri"/>
          <w:sz w:val="22"/>
          <w:szCs w:val="22"/>
        </w:rPr>
        <w:t xml:space="preserve"> und </w:t>
      </w:r>
      <w:r w:rsidR="00233D41">
        <w:rPr>
          <w:rFonts w:ascii="Calibri" w:hAnsi="Calibri" w:cs="Calibri"/>
          <w:sz w:val="22"/>
          <w:szCs w:val="22"/>
        </w:rPr>
        <w:t xml:space="preserve">Dessert </w:t>
      </w:r>
      <w:r>
        <w:rPr>
          <w:rFonts w:ascii="Calibri" w:hAnsi="Calibri" w:cs="Calibri"/>
          <w:sz w:val="22"/>
          <w:szCs w:val="22"/>
        </w:rPr>
        <w:t xml:space="preserve">– </w:t>
      </w:r>
      <w:r w:rsidR="00475ABC">
        <w:rPr>
          <w:rFonts w:ascii="Calibri" w:hAnsi="Calibri" w:cs="Calibri"/>
          <w:sz w:val="22"/>
          <w:szCs w:val="22"/>
        </w:rPr>
        <w:t xml:space="preserve">zum Preis von </w:t>
      </w:r>
      <w:r>
        <w:rPr>
          <w:rFonts w:ascii="Calibri" w:hAnsi="Calibri" w:cs="Calibri"/>
          <w:sz w:val="22"/>
          <w:szCs w:val="22"/>
        </w:rPr>
        <w:t xml:space="preserve">31 Euro. Die Hauptzutat: fangfrischer Bodensee-Fisch, </w:t>
      </w:r>
      <w:r w:rsidR="00081276">
        <w:rPr>
          <w:rFonts w:ascii="Calibri" w:hAnsi="Calibri" w:cs="Calibri"/>
          <w:sz w:val="22"/>
          <w:szCs w:val="22"/>
        </w:rPr>
        <w:t xml:space="preserve">der </w:t>
      </w:r>
      <w:r>
        <w:rPr>
          <w:rFonts w:ascii="Calibri" w:hAnsi="Calibri" w:cs="Calibri"/>
          <w:sz w:val="22"/>
          <w:szCs w:val="22"/>
        </w:rPr>
        <w:t>direkt aus den Netzen der erfahrenen Fischer in die Hände der kreativen Köche</w:t>
      </w:r>
      <w:r w:rsidR="00233D41">
        <w:rPr>
          <w:rFonts w:ascii="Calibri" w:hAnsi="Calibri" w:cs="Calibri"/>
          <w:sz w:val="22"/>
          <w:szCs w:val="22"/>
        </w:rPr>
        <w:t xml:space="preserve"> wechsel</w:t>
      </w:r>
      <w:r w:rsidR="00AC6976">
        <w:rPr>
          <w:rFonts w:ascii="Calibri" w:hAnsi="Calibri" w:cs="Calibri"/>
          <w:sz w:val="22"/>
          <w:szCs w:val="22"/>
        </w:rPr>
        <w:t>t</w:t>
      </w:r>
      <w:r>
        <w:rPr>
          <w:rFonts w:ascii="Calibri" w:hAnsi="Calibri" w:cs="Calibri"/>
          <w:sz w:val="22"/>
          <w:szCs w:val="22"/>
        </w:rPr>
        <w:t xml:space="preserve">. Neben dem beliebten Felchen kommen da </w:t>
      </w:r>
      <w:r w:rsidR="00475ABC">
        <w:rPr>
          <w:rFonts w:ascii="Calibri" w:hAnsi="Calibri" w:cs="Calibri"/>
          <w:sz w:val="22"/>
          <w:szCs w:val="22"/>
        </w:rPr>
        <w:t xml:space="preserve">je nach Fang </w:t>
      </w:r>
      <w:r w:rsidR="00081276">
        <w:rPr>
          <w:rFonts w:ascii="Calibri" w:hAnsi="Calibri" w:cs="Calibri"/>
          <w:sz w:val="22"/>
          <w:szCs w:val="22"/>
        </w:rPr>
        <w:t xml:space="preserve">unter anderem </w:t>
      </w:r>
      <w:r>
        <w:rPr>
          <w:rFonts w:ascii="Calibri" w:hAnsi="Calibri" w:cs="Calibri"/>
          <w:sz w:val="22"/>
          <w:szCs w:val="22"/>
        </w:rPr>
        <w:t>Hecht, Karpfen</w:t>
      </w:r>
      <w:r w:rsidR="00081276">
        <w:rPr>
          <w:rFonts w:ascii="Calibri" w:hAnsi="Calibri" w:cs="Calibri"/>
          <w:sz w:val="22"/>
          <w:szCs w:val="22"/>
        </w:rPr>
        <w:t xml:space="preserve">, </w:t>
      </w:r>
      <w:r>
        <w:rPr>
          <w:rFonts w:ascii="Calibri" w:hAnsi="Calibri" w:cs="Calibri"/>
          <w:sz w:val="22"/>
          <w:szCs w:val="22"/>
        </w:rPr>
        <w:t xml:space="preserve">Saibling </w:t>
      </w:r>
      <w:r w:rsidR="00081276">
        <w:rPr>
          <w:rFonts w:ascii="Calibri" w:hAnsi="Calibri" w:cs="Calibri"/>
          <w:sz w:val="22"/>
          <w:szCs w:val="22"/>
        </w:rPr>
        <w:t xml:space="preserve">und Forelle </w:t>
      </w:r>
      <w:r w:rsidR="00475ABC">
        <w:rPr>
          <w:rFonts w:ascii="Calibri" w:hAnsi="Calibri" w:cs="Calibri"/>
          <w:sz w:val="22"/>
          <w:szCs w:val="22"/>
        </w:rPr>
        <w:t>auf den Tisch.</w:t>
      </w:r>
    </w:p>
    <w:p w14:paraId="263CCBCE" w14:textId="2D350962" w:rsidR="00475ABC" w:rsidRDefault="00E956E1" w:rsidP="00E956E1">
      <w:pPr>
        <w:tabs>
          <w:tab w:val="left" w:pos="7020"/>
        </w:tabs>
        <w:spacing w:after="120" w:line="300" w:lineRule="auto"/>
        <w:ind w:right="-142"/>
        <w:rPr>
          <w:rFonts w:ascii="Calibri" w:hAnsi="Calibri" w:cs="Calibri"/>
          <w:sz w:val="22"/>
          <w:szCs w:val="22"/>
        </w:rPr>
      </w:pPr>
      <w:r>
        <w:rPr>
          <w:rFonts w:ascii="Calibri" w:hAnsi="Calibri" w:cs="Calibri"/>
          <w:b/>
          <w:bCs/>
          <w:sz w:val="22"/>
          <w:szCs w:val="22"/>
        </w:rPr>
        <w:t>Kulinarische Entdeckungsreise zwischen Inseln und Vulkanen</w:t>
      </w:r>
      <w:r>
        <w:rPr>
          <w:rFonts w:ascii="Calibri" w:hAnsi="Calibri" w:cs="Calibri"/>
          <w:b/>
          <w:bCs/>
          <w:sz w:val="22"/>
          <w:szCs w:val="22"/>
        </w:rPr>
        <w:br/>
      </w:r>
      <w:r>
        <w:rPr>
          <w:rFonts w:ascii="Calibri" w:hAnsi="Calibri" w:cs="Calibri"/>
          <w:sz w:val="22"/>
          <w:szCs w:val="22"/>
        </w:rPr>
        <w:t xml:space="preserve">Ob lebendig adaptierte Klassiker oder ideenreiche Eigenkreationen – jedes Haus interpretiert die Fischwochen auf seine eigene Art. Gäste können sich etwa genussvoll Fischklößchen an Krebsschaumsauce auf der Zunge zergehen lassen oder den </w:t>
      </w:r>
      <w:r w:rsidR="00EB2496">
        <w:rPr>
          <w:rFonts w:ascii="Calibri" w:hAnsi="Calibri" w:cs="Calibri"/>
          <w:sz w:val="22"/>
          <w:szCs w:val="22"/>
        </w:rPr>
        <w:t>feinen</w:t>
      </w:r>
      <w:r>
        <w:rPr>
          <w:rFonts w:ascii="Calibri" w:hAnsi="Calibri" w:cs="Calibri"/>
          <w:sz w:val="22"/>
          <w:szCs w:val="22"/>
        </w:rPr>
        <w:t xml:space="preserve"> Noten eines Fischfilets auf Balsamico-Linsen mit Meerrettich-Rote-Bete-Sauce nachschmecken. Oder doch lieber Tartar </w:t>
      </w:r>
      <w:r w:rsidR="00081276">
        <w:rPr>
          <w:rFonts w:ascii="Calibri" w:hAnsi="Calibri" w:cs="Calibri"/>
          <w:sz w:val="22"/>
          <w:szCs w:val="22"/>
        </w:rPr>
        <w:t xml:space="preserve">von der </w:t>
      </w:r>
      <w:r>
        <w:rPr>
          <w:rFonts w:ascii="Calibri" w:hAnsi="Calibri" w:cs="Calibri"/>
          <w:sz w:val="22"/>
          <w:szCs w:val="22"/>
        </w:rPr>
        <w:t>geräucherten Lachs</w:t>
      </w:r>
      <w:r w:rsidR="00081276">
        <w:rPr>
          <w:rFonts w:ascii="Calibri" w:hAnsi="Calibri" w:cs="Calibri"/>
          <w:sz w:val="22"/>
          <w:szCs w:val="22"/>
        </w:rPr>
        <w:t>forelle</w:t>
      </w:r>
      <w:r>
        <w:rPr>
          <w:rFonts w:ascii="Calibri" w:hAnsi="Calibri" w:cs="Calibri"/>
          <w:sz w:val="22"/>
          <w:szCs w:val="22"/>
        </w:rPr>
        <w:t xml:space="preserve"> auf Röstbrot? Wer sich bei so viel </w:t>
      </w:r>
      <w:r w:rsidR="00EB2496">
        <w:rPr>
          <w:rFonts w:ascii="Calibri" w:hAnsi="Calibri" w:cs="Calibri"/>
          <w:sz w:val="22"/>
          <w:szCs w:val="22"/>
        </w:rPr>
        <w:t>Auswahl</w:t>
      </w:r>
      <w:r>
        <w:rPr>
          <w:rFonts w:ascii="Calibri" w:hAnsi="Calibri" w:cs="Calibri"/>
          <w:sz w:val="22"/>
          <w:szCs w:val="22"/>
        </w:rPr>
        <w:t xml:space="preserve"> schwer entscheiden kann, nutzt die Fischwochen für eine kulinarische und landschaftliche Entdeckungsreise. Von Konstanz auf die Reichenau, von der Höri bis zum Hegau locken die Restaurants neben Fischmenüs mit Aussichten auf den See oder auf bizarre Vulkankegel. Mehrfach-Schlemmer können mit dem </w:t>
      </w:r>
      <w:proofErr w:type="spellStart"/>
      <w:r>
        <w:rPr>
          <w:rFonts w:ascii="Calibri" w:hAnsi="Calibri" w:cs="Calibri"/>
          <w:sz w:val="22"/>
          <w:szCs w:val="22"/>
        </w:rPr>
        <w:t>BodenseeFischpass</w:t>
      </w:r>
      <w:proofErr w:type="spellEnd"/>
      <w:r>
        <w:rPr>
          <w:rFonts w:ascii="Calibri" w:hAnsi="Calibri" w:cs="Calibri"/>
          <w:sz w:val="22"/>
          <w:szCs w:val="22"/>
        </w:rPr>
        <w:t xml:space="preserve"> sogar Stempel sammeln und gewinnen mit etwas Glück </w:t>
      </w:r>
      <w:r w:rsidR="00475ABC">
        <w:rPr>
          <w:rFonts w:ascii="Calibri" w:hAnsi="Calibri" w:cs="Calibri"/>
          <w:sz w:val="22"/>
          <w:szCs w:val="22"/>
        </w:rPr>
        <w:t xml:space="preserve">attraktive </w:t>
      </w:r>
      <w:r>
        <w:rPr>
          <w:rFonts w:ascii="Calibri" w:hAnsi="Calibri" w:cs="Calibri"/>
          <w:sz w:val="22"/>
          <w:szCs w:val="22"/>
        </w:rPr>
        <w:t xml:space="preserve">Preise aus der Region. Und für alle, die Fischgenuss mit einer Schifffahrt verbinden wollen: Am 11. September 2021 legt das Solarschiff HELIO zur jährlichen </w:t>
      </w:r>
      <w:proofErr w:type="spellStart"/>
      <w:r>
        <w:rPr>
          <w:rFonts w:ascii="Calibri" w:hAnsi="Calibri" w:cs="Calibri"/>
          <w:sz w:val="22"/>
          <w:szCs w:val="22"/>
        </w:rPr>
        <w:t>Felchenfahrt</w:t>
      </w:r>
      <w:proofErr w:type="spellEnd"/>
      <w:r>
        <w:rPr>
          <w:rFonts w:ascii="Calibri" w:hAnsi="Calibri" w:cs="Calibri"/>
          <w:sz w:val="22"/>
          <w:szCs w:val="22"/>
        </w:rPr>
        <w:t xml:space="preserve"> ab. So direkt auf dem Wasser schmecken Fischterrine und geräuchertes Felchenfilet gleich doppelt köstlich. </w:t>
      </w:r>
    </w:p>
    <w:p w14:paraId="0CC23920" w14:textId="338591F2" w:rsidR="00E956E1" w:rsidRDefault="00E956E1" w:rsidP="00E956E1">
      <w:pPr>
        <w:tabs>
          <w:tab w:val="left" w:pos="7020"/>
        </w:tabs>
        <w:spacing w:after="120" w:line="300" w:lineRule="auto"/>
        <w:ind w:right="-142"/>
        <w:rPr>
          <w:rFonts w:ascii="Calibri" w:hAnsi="Calibri" w:cs="Calibri"/>
          <w:sz w:val="22"/>
          <w:szCs w:val="22"/>
        </w:rPr>
      </w:pPr>
      <w:r w:rsidRPr="008052AA">
        <w:rPr>
          <w:rFonts w:ascii="Calibri" w:hAnsi="Calibri" w:cs="Calibri"/>
          <w:sz w:val="22"/>
          <w:szCs w:val="22"/>
        </w:rPr>
        <w:lastRenderedPageBreak/>
        <w:t xml:space="preserve">Mehr Infos und eine Liste der teilnehmenden Restaurants auf </w:t>
      </w:r>
      <w:hyperlink r:id="rId14" w:history="1">
        <w:r w:rsidRPr="005B5503">
          <w:rPr>
            <w:rStyle w:val="Hyperlink"/>
            <w:rFonts w:asciiTheme="minorHAnsi" w:hAnsiTheme="minorHAnsi" w:cstheme="minorHAnsi"/>
            <w:sz w:val="22"/>
            <w:szCs w:val="22"/>
          </w:rPr>
          <w:t>www.bodenseewest.</w:t>
        </w:r>
        <w:r w:rsidRPr="005B5503">
          <w:rPr>
            <w:rStyle w:val="Hyperlink"/>
            <w:rFonts w:ascii="Calibri" w:hAnsi="Calibri" w:cs="Calibri"/>
            <w:sz w:val="22"/>
            <w:szCs w:val="22"/>
          </w:rPr>
          <w:t>eu</w:t>
        </w:r>
      </w:hyperlink>
    </w:p>
    <w:p w14:paraId="704272E5" w14:textId="41DB9BE4" w:rsidR="00B1641E" w:rsidRDefault="00B1641E" w:rsidP="00E956E1">
      <w:pPr>
        <w:spacing w:after="120" w:line="300" w:lineRule="auto"/>
        <w:ind w:right="-284"/>
        <w:rPr>
          <w:rFonts w:ascii="Calibri" w:hAnsi="Calibri" w:cs="Calibri"/>
          <w:sz w:val="22"/>
          <w:szCs w:val="22"/>
        </w:rPr>
      </w:pPr>
    </w:p>
    <w:p w14:paraId="6C4D0838" w14:textId="78867A34" w:rsidR="00081276" w:rsidRDefault="00E36016" w:rsidP="00E36016">
      <w:pPr>
        <w:spacing w:after="120" w:line="300" w:lineRule="auto"/>
        <w:ind w:right="-141"/>
        <w:jc w:val="right"/>
        <w:rPr>
          <w:rStyle w:val="Hyperlink"/>
          <w:rFonts w:ascii="Calibri" w:hAnsi="Calibri" w:cs="Calibri"/>
          <w:sz w:val="18"/>
          <w:szCs w:val="22"/>
        </w:rPr>
      </w:pPr>
      <w:r>
        <w:rPr>
          <w:rFonts w:ascii="Calibri" w:hAnsi="Calibri" w:cs="Calibri"/>
          <w:sz w:val="18"/>
          <w:szCs w:val="22"/>
        </w:rPr>
        <w:t xml:space="preserve">Abdruck frei. Text und Bilder auch unter </w:t>
      </w:r>
      <w:r>
        <w:rPr>
          <w:rFonts w:ascii="Calibri" w:hAnsi="Calibri" w:cs="Calibri"/>
          <w:sz w:val="18"/>
          <w:szCs w:val="22"/>
        </w:rPr>
        <w:br/>
      </w:r>
      <w:hyperlink r:id="rId15" w:history="1">
        <w:r w:rsidRPr="00FE0C84">
          <w:rPr>
            <w:rStyle w:val="Hyperlink"/>
            <w:rFonts w:ascii="Calibri" w:hAnsi="Calibri" w:cs="Calibri"/>
            <w:sz w:val="18"/>
            <w:szCs w:val="22"/>
          </w:rPr>
          <w:t>www.pr2.de/pressefach/17</w:t>
        </w:r>
      </w:hyperlink>
    </w:p>
    <w:p w14:paraId="66EAB1CC" w14:textId="77777777" w:rsidR="00475ABC" w:rsidRDefault="00475ABC" w:rsidP="00081276">
      <w:pPr>
        <w:spacing w:after="120" w:line="300" w:lineRule="auto"/>
        <w:ind w:right="-141"/>
        <w:rPr>
          <w:rFonts w:ascii="Calibri" w:hAnsi="Calibri" w:cs="Calibri"/>
          <w:sz w:val="22"/>
          <w:szCs w:val="22"/>
        </w:rPr>
      </w:pPr>
    </w:p>
    <w:p w14:paraId="1287D51D" w14:textId="77777777" w:rsidR="00133655" w:rsidRPr="0005424B" w:rsidRDefault="00133655" w:rsidP="00133655">
      <w:pPr>
        <w:spacing w:after="120" w:line="300" w:lineRule="auto"/>
        <w:ind w:right="-141"/>
        <w:rPr>
          <w:rFonts w:ascii="Calibri" w:hAnsi="Calibri" w:cs="Calibri"/>
          <w:sz w:val="22"/>
          <w:szCs w:val="22"/>
        </w:rPr>
      </w:pPr>
      <w:r w:rsidRPr="0005424B">
        <w:rPr>
          <w:rFonts w:ascii="Calibri" w:hAnsi="Calibri" w:cs="Calibri"/>
          <w:sz w:val="22"/>
          <w:szCs w:val="22"/>
        </w:rPr>
        <w:t>SERVICE</w:t>
      </w:r>
    </w:p>
    <w:p w14:paraId="00076500" w14:textId="77777777" w:rsidR="00133655" w:rsidRPr="007554EA" w:rsidRDefault="00133655" w:rsidP="00133655">
      <w:pPr>
        <w:spacing w:after="120" w:line="300" w:lineRule="auto"/>
        <w:ind w:right="-141"/>
        <w:rPr>
          <w:rFonts w:ascii="Calibri" w:hAnsi="Calibri" w:cs="Calibri"/>
          <w:b/>
          <w:szCs w:val="22"/>
        </w:rPr>
      </w:pPr>
      <w:r>
        <w:rPr>
          <w:rFonts w:ascii="Calibri" w:hAnsi="Calibri" w:cs="Calibri"/>
          <w:b/>
          <w:szCs w:val="22"/>
        </w:rPr>
        <w:t xml:space="preserve">Tipp 1: </w:t>
      </w:r>
      <w:r w:rsidRPr="007554EA">
        <w:rPr>
          <w:rFonts w:ascii="Calibri" w:hAnsi="Calibri" w:cs="Calibri"/>
          <w:b/>
          <w:szCs w:val="22"/>
        </w:rPr>
        <w:t>Genuss-Schifffahrten im Herbst</w:t>
      </w:r>
    </w:p>
    <w:p w14:paraId="36BA571A" w14:textId="77777777" w:rsidR="00133655" w:rsidRDefault="00133655" w:rsidP="00133655">
      <w:pPr>
        <w:spacing w:after="120" w:line="300" w:lineRule="auto"/>
        <w:ind w:right="-141"/>
        <w:rPr>
          <w:rFonts w:ascii="Calibri" w:hAnsi="Calibri" w:cs="Calibri"/>
          <w:sz w:val="22"/>
          <w:szCs w:val="22"/>
        </w:rPr>
      </w:pPr>
      <w:proofErr w:type="spellStart"/>
      <w:r w:rsidRPr="007554EA">
        <w:rPr>
          <w:rFonts w:ascii="Calibri" w:hAnsi="Calibri" w:cs="Calibri"/>
          <w:sz w:val="22"/>
          <w:szCs w:val="22"/>
          <w:u w:val="single"/>
        </w:rPr>
        <w:t>Felchenfahrt</w:t>
      </w:r>
      <w:proofErr w:type="spellEnd"/>
      <w:r w:rsidRPr="007554EA">
        <w:rPr>
          <w:rFonts w:ascii="Calibri" w:hAnsi="Calibri" w:cs="Calibri"/>
          <w:sz w:val="22"/>
          <w:szCs w:val="22"/>
          <w:u w:val="single"/>
        </w:rPr>
        <w:t xml:space="preserve"> mit der Solarfähre </w:t>
      </w:r>
      <w:proofErr w:type="spellStart"/>
      <w:r w:rsidRPr="007554EA">
        <w:rPr>
          <w:rFonts w:ascii="Calibri" w:hAnsi="Calibri" w:cs="Calibri"/>
          <w:sz w:val="22"/>
          <w:szCs w:val="22"/>
          <w:u w:val="single"/>
        </w:rPr>
        <w:t>Helio</w:t>
      </w:r>
      <w:proofErr w:type="spellEnd"/>
      <w:r>
        <w:rPr>
          <w:rFonts w:ascii="Calibri" w:hAnsi="Calibri" w:cs="Calibri"/>
          <w:sz w:val="22"/>
          <w:szCs w:val="22"/>
          <w:u w:val="single"/>
        </w:rPr>
        <w:br/>
      </w:r>
      <w:r>
        <w:rPr>
          <w:rFonts w:ascii="Calibri" w:hAnsi="Calibri" w:cs="Calibri"/>
          <w:sz w:val="22"/>
          <w:szCs w:val="22"/>
        </w:rPr>
        <w:t xml:space="preserve">11. September 2021, </w:t>
      </w:r>
      <w:r w:rsidRPr="005670E5">
        <w:rPr>
          <w:rFonts w:ascii="Calibri" w:hAnsi="Calibri" w:cs="Calibri"/>
          <w:sz w:val="22"/>
          <w:szCs w:val="22"/>
        </w:rPr>
        <w:t>18:30 bis 20:30 Uhr</w:t>
      </w:r>
      <w:r>
        <w:rPr>
          <w:rFonts w:ascii="Calibri" w:hAnsi="Calibri" w:cs="Calibri"/>
          <w:sz w:val="22"/>
          <w:szCs w:val="22"/>
        </w:rPr>
        <w:br/>
        <w:t xml:space="preserve">Abfahrt am Schiffsanleger Hafen Radolfzell </w:t>
      </w:r>
    </w:p>
    <w:p w14:paraId="25AC5515" w14:textId="77777777" w:rsidR="00133655" w:rsidRDefault="00133655" w:rsidP="00133655">
      <w:pPr>
        <w:spacing w:after="120" w:line="300" w:lineRule="auto"/>
        <w:ind w:right="-141"/>
        <w:rPr>
          <w:rFonts w:ascii="Calibri" w:hAnsi="Calibri" w:cs="Calibri"/>
          <w:sz w:val="22"/>
          <w:szCs w:val="22"/>
        </w:rPr>
      </w:pPr>
      <w:r w:rsidRPr="007554EA">
        <w:rPr>
          <w:rFonts w:ascii="Calibri" w:hAnsi="Calibri" w:cs="Calibri"/>
          <w:sz w:val="22"/>
          <w:szCs w:val="22"/>
          <w:u w:val="single"/>
        </w:rPr>
        <w:t>Fondue-Fahrt</w:t>
      </w:r>
      <w:r>
        <w:rPr>
          <w:rFonts w:ascii="Calibri" w:hAnsi="Calibri" w:cs="Calibri"/>
          <w:sz w:val="22"/>
          <w:szCs w:val="22"/>
          <w:u w:val="single"/>
        </w:rPr>
        <w:t>en</w:t>
      </w:r>
      <w:r w:rsidRPr="007554EA">
        <w:rPr>
          <w:rFonts w:ascii="Calibri" w:hAnsi="Calibri" w:cs="Calibri"/>
          <w:sz w:val="22"/>
          <w:szCs w:val="22"/>
          <w:u w:val="single"/>
        </w:rPr>
        <w:t xml:space="preserve"> auf </w:t>
      </w:r>
      <w:r>
        <w:rPr>
          <w:rFonts w:ascii="Calibri" w:hAnsi="Calibri" w:cs="Calibri"/>
          <w:sz w:val="22"/>
          <w:szCs w:val="22"/>
          <w:u w:val="single"/>
        </w:rPr>
        <w:t>Rhein und Untersee</w:t>
      </w:r>
      <w:r>
        <w:rPr>
          <w:rFonts w:ascii="Calibri" w:hAnsi="Calibri" w:cs="Calibri"/>
          <w:sz w:val="22"/>
          <w:szCs w:val="22"/>
          <w:u w:val="single"/>
        </w:rPr>
        <w:br/>
      </w:r>
      <w:r>
        <w:rPr>
          <w:rFonts w:ascii="Calibri" w:hAnsi="Calibri" w:cs="Calibri"/>
          <w:sz w:val="22"/>
          <w:szCs w:val="22"/>
        </w:rPr>
        <w:t>10. Oktober und 14. November 2021</w:t>
      </w:r>
      <w:r w:rsidRPr="005670E5">
        <w:rPr>
          <w:rFonts w:ascii="Calibri" w:hAnsi="Calibri" w:cs="Calibri"/>
          <w:sz w:val="22"/>
          <w:szCs w:val="22"/>
        </w:rPr>
        <w:t>, 11:</w:t>
      </w:r>
      <w:r>
        <w:rPr>
          <w:rFonts w:ascii="Calibri" w:hAnsi="Calibri" w:cs="Calibri"/>
          <w:sz w:val="22"/>
          <w:szCs w:val="22"/>
        </w:rPr>
        <w:t xml:space="preserve">45 </w:t>
      </w:r>
      <w:r w:rsidRPr="005670E5">
        <w:rPr>
          <w:rFonts w:ascii="Calibri" w:hAnsi="Calibri" w:cs="Calibri"/>
          <w:sz w:val="22"/>
          <w:szCs w:val="22"/>
        </w:rPr>
        <w:t>bis 15:30 Uhr</w:t>
      </w:r>
      <w:r>
        <w:rPr>
          <w:rFonts w:ascii="Calibri" w:hAnsi="Calibri" w:cs="Calibri"/>
          <w:sz w:val="22"/>
          <w:szCs w:val="22"/>
        </w:rPr>
        <w:br/>
        <w:t>Veranstalter: Schweizerische Schifffahrt Untersee und Rhein (</w:t>
      </w:r>
      <w:proofErr w:type="spellStart"/>
      <w:r>
        <w:rPr>
          <w:rFonts w:ascii="Calibri" w:hAnsi="Calibri" w:cs="Calibri"/>
          <w:sz w:val="22"/>
          <w:szCs w:val="22"/>
        </w:rPr>
        <w:t>URh</w:t>
      </w:r>
      <w:proofErr w:type="spellEnd"/>
      <w:r>
        <w:rPr>
          <w:rFonts w:ascii="Calibri" w:hAnsi="Calibri" w:cs="Calibri"/>
          <w:sz w:val="22"/>
          <w:szCs w:val="22"/>
        </w:rPr>
        <w:t>)</w:t>
      </w:r>
      <w:r>
        <w:rPr>
          <w:rFonts w:ascii="Calibri" w:hAnsi="Calibri" w:cs="Calibri"/>
          <w:sz w:val="22"/>
          <w:szCs w:val="22"/>
        </w:rPr>
        <w:br/>
        <w:t xml:space="preserve">Abfahrt: </w:t>
      </w:r>
      <w:proofErr w:type="spellStart"/>
      <w:r>
        <w:rPr>
          <w:rFonts w:ascii="Calibri" w:hAnsi="Calibri" w:cs="Calibri"/>
          <w:sz w:val="22"/>
          <w:szCs w:val="22"/>
        </w:rPr>
        <w:t>Schifflände</w:t>
      </w:r>
      <w:proofErr w:type="spellEnd"/>
      <w:r>
        <w:rPr>
          <w:rFonts w:ascii="Calibri" w:hAnsi="Calibri" w:cs="Calibri"/>
          <w:sz w:val="22"/>
          <w:szCs w:val="22"/>
        </w:rPr>
        <w:t xml:space="preserve"> </w:t>
      </w:r>
      <w:r w:rsidRPr="005670E5">
        <w:rPr>
          <w:rFonts w:ascii="Calibri" w:hAnsi="Calibri" w:cs="Calibri"/>
          <w:sz w:val="22"/>
          <w:szCs w:val="22"/>
        </w:rPr>
        <w:t>Schaffhausen</w:t>
      </w:r>
    </w:p>
    <w:p w14:paraId="5F48BADA" w14:textId="77777777" w:rsidR="00133655" w:rsidRPr="007554EA" w:rsidRDefault="00133655" w:rsidP="00133655">
      <w:pPr>
        <w:spacing w:after="120" w:line="300" w:lineRule="auto"/>
        <w:ind w:right="-141"/>
        <w:rPr>
          <w:rFonts w:ascii="Calibri" w:hAnsi="Calibri" w:cs="Calibri"/>
          <w:sz w:val="22"/>
          <w:szCs w:val="22"/>
          <w:u w:val="single"/>
        </w:rPr>
      </w:pPr>
      <w:proofErr w:type="spellStart"/>
      <w:r w:rsidRPr="007554EA">
        <w:rPr>
          <w:rFonts w:ascii="Calibri" w:hAnsi="Calibri" w:cs="Calibri"/>
          <w:sz w:val="22"/>
          <w:szCs w:val="22"/>
          <w:u w:val="single"/>
        </w:rPr>
        <w:t>Büllefahrt</w:t>
      </w:r>
      <w:proofErr w:type="spellEnd"/>
      <w:r w:rsidRPr="007554EA">
        <w:rPr>
          <w:rFonts w:ascii="Calibri" w:hAnsi="Calibri" w:cs="Calibri"/>
          <w:sz w:val="22"/>
          <w:szCs w:val="22"/>
          <w:u w:val="single"/>
        </w:rPr>
        <w:t xml:space="preserve"> mit der MS Seestern</w:t>
      </w:r>
    </w:p>
    <w:p w14:paraId="04352E31" w14:textId="77777777" w:rsidR="00133655" w:rsidRDefault="00133655" w:rsidP="00133655">
      <w:pPr>
        <w:spacing w:after="120" w:line="300" w:lineRule="auto"/>
        <w:ind w:right="-141"/>
        <w:rPr>
          <w:rFonts w:ascii="Calibri" w:hAnsi="Calibri" w:cs="Calibri"/>
          <w:sz w:val="22"/>
          <w:szCs w:val="22"/>
        </w:rPr>
      </w:pPr>
      <w:r w:rsidRPr="005670E5">
        <w:rPr>
          <w:rFonts w:ascii="Calibri" w:hAnsi="Calibri" w:cs="Calibri"/>
          <w:sz w:val="22"/>
          <w:szCs w:val="22"/>
        </w:rPr>
        <w:t>2</w:t>
      </w:r>
      <w:r>
        <w:rPr>
          <w:rFonts w:ascii="Calibri" w:hAnsi="Calibri" w:cs="Calibri"/>
          <w:sz w:val="22"/>
          <w:szCs w:val="22"/>
        </w:rPr>
        <w:t>7</w:t>
      </w:r>
      <w:r w:rsidRPr="005670E5">
        <w:rPr>
          <w:rFonts w:ascii="Calibri" w:hAnsi="Calibri" w:cs="Calibri"/>
          <w:sz w:val="22"/>
          <w:szCs w:val="22"/>
        </w:rPr>
        <w:t xml:space="preserve">. und </w:t>
      </w:r>
      <w:r>
        <w:rPr>
          <w:rFonts w:ascii="Calibri" w:hAnsi="Calibri" w:cs="Calibri"/>
          <w:sz w:val="22"/>
          <w:szCs w:val="22"/>
        </w:rPr>
        <w:t>28</w:t>
      </w:r>
      <w:r w:rsidRPr="005670E5">
        <w:rPr>
          <w:rFonts w:ascii="Calibri" w:hAnsi="Calibri" w:cs="Calibri"/>
          <w:sz w:val="22"/>
          <w:szCs w:val="22"/>
        </w:rPr>
        <w:t>.</w:t>
      </w:r>
      <w:r>
        <w:rPr>
          <w:rFonts w:ascii="Calibri" w:hAnsi="Calibri" w:cs="Calibri"/>
          <w:sz w:val="22"/>
          <w:szCs w:val="22"/>
        </w:rPr>
        <w:t xml:space="preserve"> September 2021</w:t>
      </w:r>
      <w:r w:rsidRPr="005670E5">
        <w:rPr>
          <w:rFonts w:ascii="Calibri" w:hAnsi="Calibri" w:cs="Calibri"/>
          <w:sz w:val="22"/>
          <w:szCs w:val="22"/>
        </w:rPr>
        <w:t>, 18 bis 20:30 Uhr</w:t>
      </w:r>
      <w:r>
        <w:rPr>
          <w:rFonts w:ascii="Calibri" w:hAnsi="Calibri" w:cs="Calibri"/>
          <w:sz w:val="22"/>
          <w:szCs w:val="22"/>
        </w:rPr>
        <w:br/>
        <w:t xml:space="preserve">Abfahrt: </w:t>
      </w:r>
      <w:r w:rsidRPr="005670E5">
        <w:rPr>
          <w:rFonts w:ascii="Calibri" w:hAnsi="Calibri" w:cs="Calibri"/>
          <w:sz w:val="22"/>
          <w:szCs w:val="22"/>
        </w:rPr>
        <w:t>Gaienhofen / Steckborn</w:t>
      </w:r>
    </w:p>
    <w:p w14:paraId="0739BDFC" w14:textId="77777777" w:rsidR="00133655" w:rsidRDefault="00133655" w:rsidP="00133655">
      <w:pPr>
        <w:spacing w:after="120" w:line="300" w:lineRule="auto"/>
        <w:ind w:right="-141"/>
        <w:rPr>
          <w:rFonts w:ascii="Calibri" w:hAnsi="Calibri" w:cs="Calibri"/>
          <w:sz w:val="22"/>
          <w:szCs w:val="22"/>
        </w:rPr>
      </w:pPr>
      <w:r>
        <w:rPr>
          <w:rFonts w:ascii="Calibri" w:hAnsi="Calibri" w:cs="Calibri"/>
          <w:sz w:val="22"/>
          <w:szCs w:val="22"/>
        </w:rPr>
        <w:t xml:space="preserve">Mehr Infos: </w:t>
      </w:r>
      <w:hyperlink r:id="rId16" w:history="1">
        <w:r w:rsidRPr="00981AE9">
          <w:rPr>
            <w:rStyle w:val="Hyperlink"/>
            <w:rFonts w:ascii="Calibri" w:hAnsi="Calibri" w:cs="Calibri"/>
            <w:sz w:val="22"/>
            <w:szCs w:val="22"/>
          </w:rPr>
          <w:t>www.bodenseewest.eu</w:t>
        </w:r>
      </w:hyperlink>
      <w:r>
        <w:rPr>
          <w:rFonts w:ascii="Calibri" w:hAnsi="Calibri" w:cs="Calibri"/>
          <w:sz w:val="22"/>
          <w:szCs w:val="22"/>
        </w:rPr>
        <w:t xml:space="preserve"> </w:t>
      </w:r>
    </w:p>
    <w:p w14:paraId="4D3A1828" w14:textId="77777777" w:rsidR="00133655" w:rsidRDefault="00133655" w:rsidP="00133655">
      <w:pPr>
        <w:spacing w:after="120" w:line="300" w:lineRule="auto"/>
        <w:ind w:right="-141"/>
        <w:rPr>
          <w:rFonts w:ascii="Calibri" w:hAnsi="Calibri" w:cs="Calibri"/>
          <w:sz w:val="22"/>
          <w:szCs w:val="22"/>
        </w:rPr>
      </w:pPr>
    </w:p>
    <w:p w14:paraId="48BD856E" w14:textId="77777777" w:rsidR="00133655" w:rsidRPr="007554EA" w:rsidRDefault="00133655" w:rsidP="00133655">
      <w:pPr>
        <w:spacing w:after="120" w:line="300" w:lineRule="auto"/>
        <w:ind w:right="-141"/>
        <w:rPr>
          <w:rFonts w:ascii="Calibri" w:hAnsi="Calibri" w:cs="Calibri"/>
          <w:b/>
          <w:szCs w:val="22"/>
        </w:rPr>
      </w:pPr>
      <w:r>
        <w:rPr>
          <w:rFonts w:ascii="Calibri" w:hAnsi="Calibri" w:cs="Calibri"/>
          <w:b/>
          <w:szCs w:val="22"/>
        </w:rPr>
        <w:t xml:space="preserve">Tipp 2: </w:t>
      </w:r>
      <w:r w:rsidRPr="007554EA">
        <w:rPr>
          <w:rFonts w:ascii="Calibri" w:hAnsi="Calibri" w:cs="Calibri"/>
          <w:b/>
          <w:szCs w:val="22"/>
        </w:rPr>
        <w:t>Grenzenloses Herbst-</w:t>
      </w:r>
      <w:proofErr w:type="spellStart"/>
      <w:r w:rsidRPr="007554EA">
        <w:rPr>
          <w:rFonts w:ascii="Calibri" w:hAnsi="Calibri" w:cs="Calibri"/>
          <w:b/>
          <w:szCs w:val="22"/>
        </w:rPr>
        <w:t>Hopping</w:t>
      </w:r>
      <w:proofErr w:type="spellEnd"/>
      <w:r w:rsidRPr="007554EA">
        <w:rPr>
          <w:rFonts w:ascii="Calibri" w:hAnsi="Calibri" w:cs="Calibri"/>
          <w:b/>
          <w:szCs w:val="22"/>
        </w:rPr>
        <w:t xml:space="preserve"> auf dem westlichen Bodensee</w:t>
      </w:r>
    </w:p>
    <w:p w14:paraId="29B4B111" w14:textId="77777777" w:rsidR="00133655" w:rsidRPr="0005424B" w:rsidRDefault="00133655" w:rsidP="00133655">
      <w:pPr>
        <w:spacing w:after="120" w:line="300" w:lineRule="auto"/>
        <w:ind w:right="-141"/>
        <w:rPr>
          <w:rFonts w:ascii="Calibri" w:hAnsi="Calibri" w:cs="Calibri"/>
          <w:sz w:val="22"/>
          <w:szCs w:val="22"/>
        </w:rPr>
      </w:pPr>
      <w:r w:rsidRPr="0005424B">
        <w:rPr>
          <w:rFonts w:ascii="Calibri" w:hAnsi="Calibri" w:cs="Calibri"/>
          <w:sz w:val="22"/>
          <w:szCs w:val="22"/>
        </w:rPr>
        <w:t xml:space="preserve">Per Schiff Grenzen überwinden und die herrliche westliche Bodenseeregion erkunden: Dazu gibt es in diesem Jahr an </w:t>
      </w:r>
      <w:r>
        <w:rPr>
          <w:rFonts w:ascii="Calibri" w:hAnsi="Calibri" w:cs="Calibri"/>
          <w:sz w:val="22"/>
          <w:szCs w:val="22"/>
        </w:rPr>
        <w:t xml:space="preserve">fünf </w:t>
      </w:r>
      <w:r w:rsidRPr="0005424B">
        <w:rPr>
          <w:rFonts w:ascii="Calibri" w:hAnsi="Calibri" w:cs="Calibri"/>
          <w:sz w:val="22"/>
          <w:szCs w:val="22"/>
        </w:rPr>
        <w:t>Herbstwochenenden reichlich Gelegenheit. Denn die Schifffahrtsgesellschaft Untersee und Rhein (</w:t>
      </w:r>
      <w:proofErr w:type="spellStart"/>
      <w:r w:rsidRPr="0005424B">
        <w:rPr>
          <w:rFonts w:ascii="Calibri" w:hAnsi="Calibri" w:cs="Calibri"/>
          <w:sz w:val="22"/>
          <w:szCs w:val="22"/>
        </w:rPr>
        <w:t>URh</w:t>
      </w:r>
      <w:proofErr w:type="spellEnd"/>
      <w:r w:rsidRPr="0005424B">
        <w:rPr>
          <w:rFonts w:ascii="Calibri" w:hAnsi="Calibri" w:cs="Calibri"/>
          <w:sz w:val="22"/>
          <w:szCs w:val="22"/>
        </w:rPr>
        <w:t xml:space="preserve">) verlängert </w:t>
      </w:r>
      <w:r>
        <w:rPr>
          <w:rFonts w:ascii="Calibri" w:hAnsi="Calibri" w:cs="Calibri"/>
          <w:sz w:val="22"/>
          <w:szCs w:val="22"/>
        </w:rPr>
        <w:t xml:space="preserve">auch in diesem Jahr </w:t>
      </w:r>
      <w:r w:rsidRPr="0005424B">
        <w:rPr>
          <w:rFonts w:ascii="Calibri" w:hAnsi="Calibri" w:cs="Calibri"/>
          <w:sz w:val="22"/>
          <w:szCs w:val="22"/>
        </w:rPr>
        <w:t xml:space="preserve">die Saison und schickt ihre Flotte vier Mal am Tag auf Rundkurs – zwischen Radolfzell, der Insel Reichenau, Gaienhofen und </w:t>
      </w:r>
      <w:proofErr w:type="spellStart"/>
      <w:r w:rsidRPr="0005424B">
        <w:rPr>
          <w:rFonts w:ascii="Calibri" w:hAnsi="Calibri" w:cs="Calibri"/>
          <w:sz w:val="22"/>
          <w:szCs w:val="22"/>
        </w:rPr>
        <w:t>Hemmenhofen</w:t>
      </w:r>
      <w:proofErr w:type="spellEnd"/>
      <w:r w:rsidRPr="0005424B">
        <w:rPr>
          <w:rFonts w:ascii="Calibri" w:hAnsi="Calibri" w:cs="Calibri"/>
          <w:sz w:val="22"/>
          <w:szCs w:val="22"/>
        </w:rPr>
        <w:t xml:space="preserve"> in Deutschland sowie </w:t>
      </w:r>
      <w:proofErr w:type="spellStart"/>
      <w:r w:rsidRPr="0005424B">
        <w:rPr>
          <w:rFonts w:ascii="Calibri" w:hAnsi="Calibri" w:cs="Calibri"/>
          <w:sz w:val="22"/>
          <w:szCs w:val="22"/>
        </w:rPr>
        <w:t>Mannenbach</w:t>
      </w:r>
      <w:proofErr w:type="spellEnd"/>
      <w:r w:rsidRPr="0005424B">
        <w:rPr>
          <w:rFonts w:ascii="Calibri" w:hAnsi="Calibri" w:cs="Calibri"/>
          <w:sz w:val="22"/>
          <w:szCs w:val="22"/>
        </w:rPr>
        <w:t>, Berlingen und Steckborn am Schweizer Ufer. An Land warten auf die Gäste attraktive Angebote, ehe sie wieder an Bord gehen und weiter cruisen. Beim Kauf einer Tageskarte für das Herbst-</w:t>
      </w:r>
      <w:proofErr w:type="spellStart"/>
      <w:r w:rsidRPr="0005424B">
        <w:rPr>
          <w:rFonts w:ascii="Calibri" w:hAnsi="Calibri" w:cs="Calibri"/>
          <w:sz w:val="22"/>
          <w:szCs w:val="22"/>
        </w:rPr>
        <w:t>Hopping</w:t>
      </w:r>
      <w:proofErr w:type="spellEnd"/>
      <w:r w:rsidRPr="0005424B">
        <w:rPr>
          <w:rFonts w:ascii="Calibri" w:hAnsi="Calibri" w:cs="Calibri"/>
          <w:sz w:val="22"/>
          <w:szCs w:val="22"/>
        </w:rPr>
        <w:t xml:space="preserve"> ist die Fahrradbeförderung im Preis (Erwachsene 17 Euro / 19 Franken, Kinder 8 Euro / 9 Franken, Familien 44 Euro / 49 Franken) inbegriffen.</w:t>
      </w:r>
    </w:p>
    <w:p w14:paraId="13F9A66E" w14:textId="77777777" w:rsidR="00133655" w:rsidRPr="0005424B" w:rsidRDefault="00133655" w:rsidP="00133655">
      <w:pPr>
        <w:spacing w:after="120" w:line="300" w:lineRule="auto"/>
        <w:ind w:right="-141"/>
        <w:rPr>
          <w:rFonts w:ascii="Calibri" w:hAnsi="Calibri" w:cs="Calibri"/>
          <w:sz w:val="22"/>
          <w:szCs w:val="22"/>
        </w:rPr>
      </w:pPr>
      <w:r w:rsidRPr="0005424B">
        <w:rPr>
          <w:rFonts w:ascii="Calibri" w:hAnsi="Calibri" w:cs="Calibri"/>
          <w:sz w:val="22"/>
          <w:szCs w:val="22"/>
        </w:rPr>
        <w:t>Die etwa zweistündigen Rundkurse finden an folgenden Wochenenden statt</w:t>
      </w:r>
      <w:r>
        <w:rPr>
          <w:rFonts w:ascii="Calibri" w:hAnsi="Calibri" w:cs="Calibri"/>
          <w:sz w:val="22"/>
          <w:szCs w:val="22"/>
        </w:rPr>
        <w:t xml:space="preserve"> </w:t>
      </w:r>
      <w:r w:rsidRPr="0005424B">
        <w:rPr>
          <w:rFonts w:ascii="Calibri" w:hAnsi="Calibri" w:cs="Calibri"/>
          <w:sz w:val="22"/>
          <w:szCs w:val="22"/>
        </w:rPr>
        <w:t>am 9./10.10., 16./17.10., 23./24.10., 30./31.10. sowie am 6./7.11. 2021.</w:t>
      </w:r>
    </w:p>
    <w:p w14:paraId="6B7287D9" w14:textId="77777777" w:rsidR="00133655" w:rsidRDefault="00133655" w:rsidP="00133655">
      <w:pPr>
        <w:spacing w:after="120" w:line="300" w:lineRule="auto"/>
        <w:ind w:right="-141"/>
        <w:rPr>
          <w:rFonts w:ascii="Calibri" w:hAnsi="Calibri" w:cs="Calibri"/>
          <w:sz w:val="22"/>
          <w:szCs w:val="22"/>
        </w:rPr>
      </w:pPr>
      <w:r>
        <w:rPr>
          <w:rFonts w:ascii="Calibri" w:hAnsi="Calibri" w:cs="Calibri"/>
          <w:sz w:val="22"/>
          <w:szCs w:val="22"/>
        </w:rPr>
        <w:t>Mehr Infos</w:t>
      </w:r>
      <w:r w:rsidRPr="0005424B">
        <w:rPr>
          <w:rFonts w:ascii="Calibri" w:hAnsi="Calibri" w:cs="Calibri"/>
          <w:sz w:val="22"/>
          <w:szCs w:val="22"/>
        </w:rPr>
        <w:t xml:space="preserve">: www.urh.ch, </w:t>
      </w:r>
      <w:hyperlink r:id="rId17" w:history="1">
        <w:r w:rsidRPr="00981AE9">
          <w:rPr>
            <w:rStyle w:val="Hyperlink"/>
            <w:rFonts w:ascii="Calibri" w:hAnsi="Calibri" w:cs="Calibri"/>
            <w:sz w:val="22"/>
            <w:szCs w:val="22"/>
          </w:rPr>
          <w:t>www.bodenseewest.eu</w:t>
        </w:r>
      </w:hyperlink>
    </w:p>
    <w:p w14:paraId="23D29163" w14:textId="77777777" w:rsidR="00133655" w:rsidRDefault="00133655" w:rsidP="00133655">
      <w:pPr>
        <w:spacing w:after="120" w:line="300" w:lineRule="auto"/>
        <w:ind w:right="-141"/>
        <w:rPr>
          <w:rFonts w:ascii="Calibri" w:hAnsi="Calibri" w:cs="Calibri"/>
          <w:sz w:val="22"/>
          <w:szCs w:val="22"/>
        </w:rPr>
      </w:pPr>
    </w:p>
    <w:p w14:paraId="602038B0" w14:textId="77777777" w:rsidR="00133655" w:rsidRPr="00475ABC" w:rsidRDefault="00133655" w:rsidP="00133655">
      <w:pPr>
        <w:spacing w:after="120" w:line="300" w:lineRule="auto"/>
        <w:ind w:right="-141"/>
        <w:rPr>
          <w:rFonts w:ascii="Calibri" w:hAnsi="Calibri" w:cs="Calibri"/>
          <w:b/>
          <w:szCs w:val="22"/>
        </w:rPr>
      </w:pPr>
      <w:r>
        <w:rPr>
          <w:rFonts w:ascii="Calibri" w:hAnsi="Calibri" w:cs="Calibri"/>
          <w:b/>
          <w:szCs w:val="22"/>
        </w:rPr>
        <w:t xml:space="preserve">Tipp 3: </w:t>
      </w:r>
      <w:r w:rsidRPr="00475ABC">
        <w:rPr>
          <w:rFonts w:ascii="Calibri" w:hAnsi="Calibri" w:cs="Calibri"/>
          <w:b/>
          <w:szCs w:val="22"/>
        </w:rPr>
        <w:t>Konstanz lädt zum Goldenen Herbst</w:t>
      </w:r>
    </w:p>
    <w:p w14:paraId="4F2B9AD8" w14:textId="77777777" w:rsidR="00133655" w:rsidRDefault="00133655" w:rsidP="00133655">
      <w:pPr>
        <w:spacing w:after="120" w:line="300" w:lineRule="auto"/>
        <w:ind w:right="-141"/>
        <w:rPr>
          <w:rFonts w:ascii="Calibri" w:hAnsi="Calibri" w:cs="Calibri"/>
          <w:sz w:val="22"/>
          <w:szCs w:val="22"/>
        </w:rPr>
      </w:pPr>
      <w:r w:rsidRPr="00B56FA1">
        <w:rPr>
          <w:rFonts w:ascii="Calibri" w:hAnsi="Calibri" w:cs="Calibri"/>
          <w:sz w:val="22"/>
          <w:szCs w:val="22"/>
        </w:rPr>
        <w:t xml:space="preserve">Das Laub rollt seinen bunten Teppich aus, der Bodensee färbt sich golden und Konstanz </w:t>
      </w:r>
      <w:r>
        <w:rPr>
          <w:rFonts w:ascii="Calibri" w:hAnsi="Calibri" w:cs="Calibri"/>
          <w:sz w:val="22"/>
          <w:szCs w:val="22"/>
        </w:rPr>
        <w:t xml:space="preserve">zeigt </w:t>
      </w:r>
      <w:r w:rsidRPr="00B56FA1">
        <w:rPr>
          <w:rFonts w:ascii="Calibri" w:hAnsi="Calibri" w:cs="Calibri"/>
          <w:sz w:val="22"/>
          <w:szCs w:val="22"/>
        </w:rPr>
        <w:t xml:space="preserve">sich in inspirierend-herbstlichem Gewand. Ob beim Spaziergang am Bodensee, im verträumten </w:t>
      </w:r>
      <w:proofErr w:type="spellStart"/>
      <w:r w:rsidRPr="00B56FA1">
        <w:rPr>
          <w:rFonts w:ascii="Calibri" w:hAnsi="Calibri" w:cs="Calibri"/>
          <w:sz w:val="22"/>
          <w:szCs w:val="22"/>
        </w:rPr>
        <w:t>Lorettowald</w:t>
      </w:r>
      <w:proofErr w:type="spellEnd"/>
      <w:r w:rsidRPr="00B56FA1">
        <w:rPr>
          <w:rFonts w:ascii="Calibri" w:hAnsi="Calibri" w:cs="Calibri"/>
          <w:sz w:val="22"/>
          <w:szCs w:val="22"/>
        </w:rPr>
        <w:t xml:space="preserve">, in den idyllischen Vororten, am paradiesischen Seerhein, bei einer Wanderung auf dem Premiumwanderweg </w:t>
      </w:r>
      <w:proofErr w:type="spellStart"/>
      <w:r w:rsidRPr="00B56FA1">
        <w:rPr>
          <w:rFonts w:ascii="Calibri" w:hAnsi="Calibri" w:cs="Calibri"/>
          <w:sz w:val="22"/>
          <w:szCs w:val="22"/>
        </w:rPr>
        <w:t>SeeGang</w:t>
      </w:r>
      <w:proofErr w:type="spellEnd"/>
      <w:r w:rsidRPr="00B56FA1">
        <w:rPr>
          <w:rFonts w:ascii="Calibri" w:hAnsi="Calibri" w:cs="Calibri"/>
          <w:sz w:val="22"/>
          <w:szCs w:val="22"/>
        </w:rPr>
        <w:t xml:space="preserve"> mit genussvollen Einkehrmöglichkeiten wie dem Burghof in Wallhausen, beim Insel- und </w:t>
      </w:r>
      <w:proofErr w:type="spellStart"/>
      <w:r w:rsidRPr="00B56FA1">
        <w:rPr>
          <w:rFonts w:ascii="Calibri" w:hAnsi="Calibri" w:cs="Calibri"/>
          <w:sz w:val="22"/>
          <w:szCs w:val="22"/>
        </w:rPr>
        <w:t>Vulkanhopping</w:t>
      </w:r>
      <w:proofErr w:type="spellEnd"/>
      <w:r w:rsidRPr="00B56FA1">
        <w:rPr>
          <w:rFonts w:ascii="Calibri" w:hAnsi="Calibri" w:cs="Calibri"/>
          <w:sz w:val="22"/>
          <w:szCs w:val="22"/>
        </w:rPr>
        <w:t xml:space="preserve"> oder beim Schlendern über die farbenprächtige Blumeninsel Mainau – bei jedem Schritt raschelt es unter den Füßen und die majestätische See- und Alpenkulisse verzaubert Groß und Klein mit magischen Momenten. Einzigartige Augenblicke, die sich bei den herbstlichen Schifffahrten an den Oktober- und Novemberwochenenden sowie Feiertagen besonders intensiv erleben lassen und zu spannenden Entdeckertouren auf dem Wasser einladen. An Land nehmen themenspezifische Stadtführungen klassisch oder inszeniert zudem mit auf lebendige Zeitreisen, u.a. ins Mittelalter mit dem Weltereignis Konstanzer Konzil vor rund 600 Jahren.</w:t>
      </w:r>
    </w:p>
    <w:p w14:paraId="56E02151" w14:textId="77777777" w:rsidR="00133655" w:rsidRDefault="00133655" w:rsidP="00133655">
      <w:pPr>
        <w:spacing w:after="120" w:line="300" w:lineRule="auto"/>
        <w:ind w:right="-141"/>
        <w:rPr>
          <w:rFonts w:ascii="Calibri" w:hAnsi="Calibri" w:cs="Calibri"/>
          <w:sz w:val="22"/>
          <w:szCs w:val="22"/>
        </w:rPr>
      </w:pPr>
      <w:r>
        <w:rPr>
          <w:rFonts w:ascii="Calibri" w:hAnsi="Calibri" w:cs="Calibri"/>
          <w:sz w:val="22"/>
          <w:szCs w:val="22"/>
        </w:rPr>
        <w:t xml:space="preserve">Mehr Informationen: </w:t>
      </w:r>
      <w:hyperlink r:id="rId18" w:history="1">
        <w:r w:rsidRPr="00981AE9">
          <w:rPr>
            <w:rStyle w:val="Hyperlink"/>
            <w:rFonts w:ascii="Calibri" w:hAnsi="Calibri" w:cs="Calibri"/>
            <w:sz w:val="22"/>
            <w:szCs w:val="22"/>
          </w:rPr>
          <w:t>https://www.konstanz-info.com/planen-buchen/jahreszeiten/herbst</w:t>
        </w:r>
      </w:hyperlink>
      <w:r>
        <w:rPr>
          <w:rFonts w:ascii="Calibri" w:hAnsi="Calibri" w:cs="Calibri"/>
          <w:sz w:val="22"/>
          <w:szCs w:val="22"/>
        </w:rPr>
        <w:t xml:space="preserve"> </w:t>
      </w:r>
    </w:p>
    <w:sectPr w:rsidR="00133655" w:rsidSect="00475ABC">
      <w:headerReference w:type="default" r:id="rId19"/>
      <w:footerReference w:type="default" r:id="rId20"/>
      <w:pgSz w:w="11906" w:h="16838"/>
      <w:pgMar w:top="2552" w:right="3542"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B4B28" w16cex:dateUtc="2021-09-02T11:07:00Z"/>
  <w16cex:commentExtensible w16cex:durableId="24DB4B48" w16cex:dateUtc="2021-09-02T11:08:00Z"/>
  <w16cex:commentExtensible w16cex:durableId="24DB497F" w16cex:dateUtc="2021-09-02T11:00:00Z"/>
  <w16cex:commentExtensible w16cex:durableId="24DB4B9E" w16cex:dateUtc="2021-09-02T11:09:00Z"/>
  <w16cex:commentExtensible w16cex:durableId="24DA2976" w16cex:dateUtc="2021-09-01T14:31:00Z"/>
  <w16cex:commentExtensible w16cex:durableId="24DA29A7" w16cex:dateUtc="2021-09-01T14:32:00Z"/>
  <w16cex:commentExtensible w16cex:durableId="24DA29BD" w16cex:dateUtc="2021-09-01T14:33:00Z"/>
  <w16cex:commentExtensible w16cex:durableId="24DB4C50" w16cex:dateUtc="2021-09-02T11:12:00Z"/>
  <w16cex:commentExtensible w16cex:durableId="24DB4C60" w16cex:dateUtc="2021-09-02T11:13:00Z"/>
  <w16cex:commentExtensible w16cex:durableId="24DA2ABE" w16cex:dateUtc="2021-09-01T14:37:00Z"/>
  <w16cex:commentExtensible w16cex:durableId="24DA2AE4" w16cex:dateUtc="2021-09-01T14:37:00Z"/>
  <w16cex:commentExtensible w16cex:durableId="24DB4CE1" w16cex:dateUtc="2021-09-02T1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3BF299" w16cid:durableId="24DB4B28"/>
  <w16cid:commentId w16cid:paraId="703BD348" w16cid:durableId="24DB4B48"/>
  <w16cid:commentId w16cid:paraId="0338ECF1" w16cid:durableId="24DB497F"/>
  <w16cid:commentId w16cid:paraId="2BE33E17" w16cid:durableId="24DB4B9E"/>
  <w16cid:commentId w16cid:paraId="79108699" w16cid:durableId="24DA2976"/>
  <w16cid:commentId w16cid:paraId="034C2F17" w16cid:durableId="24DA29A7"/>
  <w16cid:commentId w16cid:paraId="0958C031" w16cid:durableId="24DA29BD"/>
  <w16cid:commentId w16cid:paraId="258F56EA" w16cid:durableId="24DB4C50"/>
  <w16cid:commentId w16cid:paraId="4884F8CA" w16cid:durableId="24DB4C60"/>
  <w16cid:commentId w16cid:paraId="5B1A986E" w16cid:durableId="24DA2ABE"/>
  <w16cid:commentId w16cid:paraId="43EB45D3" w16cid:durableId="24DA2AE4"/>
  <w16cid:commentId w16cid:paraId="356C06A9" w16cid:durableId="24DB4CE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EC1E" w14:textId="77777777" w:rsidR="004C2EA6" w:rsidRDefault="004C2EA6">
      <w:r>
        <w:separator/>
      </w:r>
    </w:p>
  </w:endnote>
  <w:endnote w:type="continuationSeparator" w:id="0">
    <w:p w14:paraId="33125CF4" w14:textId="77777777" w:rsidR="004C2EA6" w:rsidRDefault="004C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Neue LT W1G Book">
    <w:altName w:val="Segoe UI Semibold"/>
    <w:panose1 w:val="00000000000000000000"/>
    <w:charset w:val="00"/>
    <w:family w:val="swiss"/>
    <w:notTrueType/>
    <w:pitch w:val="variable"/>
    <w:sig w:usb0="A00002AF" w:usb1="5000207B" w:usb2="00000000" w:usb3="00000000" w:csb0="0000009F" w:csb1="00000000"/>
  </w:font>
  <w:font w:name="Frutiger Neue LT W1G Light">
    <w:altName w:val="Segoe UI Semilight"/>
    <w:panose1 w:val="00000000000000000000"/>
    <w:charset w:val="00"/>
    <w:family w:val="swiss"/>
    <w:notTrueType/>
    <w:pitch w:val="variable"/>
    <w:sig w:usb0="A00002AF" w:usb1="5000207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4C301" w14:textId="5AF41A90" w:rsidR="00A540BC" w:rsidRPr="00DD2E35" w:rsidRDefault="00A540BC" w:rsidP="00460106">
    <w:pPr>
      <w:pStyle w:val="Fuzeile"/>
      <w:ind w:right="-1842"/>
      <w:rPr>
        <w:rFonts w:ascii="Calibri" w:hAnsi="Calibri" w:cs="Arial"/>
        <w:sz w:val="18"/>
        <w:szCs w:val="22"/>
      </w:rPr>
    </w:pPr>
    <w:r w:rsidRPr="00DD2E35">
      <w:rPr>
        <w:rFonts w:ascii="Calibri" w:hAnsi="Calibri" w:cs="Arial"/>
        <w:sz w:val="18"/>
        <w:szCs w:val="22"/>
      </w:rPr>
      <w:tab/>
    </w:r>
    <w:r w:rsidR="00460106">
      <w:rPr>
        <w:rFonts w:ascii="Calibri" w:hAnsi="Calibri" w:cs="Arial"/>
        <w:sz w:val="18"/>
        <w:szCs w:val="22"/>
      </w:rPr>
      <w:tab/>
    </w:r>
    <w:r w:rsidR="00460106" w:rsidRPr="00460106">
      <w:rPr>
        <w:rFonts w:ascii="Calibri" w:hAnsi="Calibri" w:cs="Arial"/>
        <w:sz w:val="18"/>
        <w:szCs w:val="22"/>
      </w:rPr>
      <w:fldChar w:fldCharType="begin"/>
    </w:r>
    <w:r w:rsidR="00460106" w:rsidRPr="00460106">
      <w:rPr>
        <w:rFonts w:ascii="Calibri" w:hAnsi="Calibri" w:cs="Arial"/>
        <w:sz w:val="18"/>
        <w:szCs w:val="22"/>
      </w:rPr>
      <w:instrText>PAGE   \* MERGEFORMAT</w:instrText>
    </w:r>
    <w:r w:rsidR="00460106" w:rsidRPr="00460106">
      <w:rPr>
        <w:rFonts w:ascii="Calibri" w:hAnsi="Calibri" w:cs="Arial"/>
        <w:sz w:val="18"/>
        <w:szCs w:val="22"/>
      </w:rPr>
      <w:fldChar w:fldCharType="separate"/>
    </w:r>
    <w:r w:rsidR="00346860">
      <w:rPr>
        <w:rFonts w:ascii="Calibri" w:hAnsi="Calibri" w:cs="Arial"/>
        <w:noProof/>
        <w:sz w:val="18"/>
        <w:szCs w:val="22"/>
      </w:rPr>
      <w:t>2</w:t>
    </w:r>
    <w:r w:rsidR="00460106" w:rsidRPr="00460106">
      <w:rPr>
        <w:rFonts w:ascii="Calibri" w:hAnsi="Calibri" w:cs="Arial"/>
        <w:sz w:val="18"/>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E4145" w14:textId="77777777" w:rsidR="004C2EA6" w:rsidRDefault="004C2EA6">
      <w:r>
        <w:separator/>
      </w:r>
    </w:p>
  </w:footnote>
  <w:footnote w:type="continuationSeparator" w:id="0">
    <w:p w14:paraId="2E0B738A" w14:textId="77777777" w:rsidR="004C2EA6" w:rsidRDefault="004C2E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D0D61" w14:textId="77777777" w:rsidR="00A540BC" w:rsidRPr="000F04F2" w:rsidRDefault="00A540BC" w:rsidP="00A540BC">
    <w:pPr>
      <w:pStyle w:val="Kopfzeile"/>
      <w:tabs>
        <w:tab w:val="clear" w:pos="4536"/>
        <w:tab w:val="clear" w:pos="9072"/>
        <w:tab w:val="left" w:pos="3119"/>
        <w:tab w:val="center" w:pos="8505"/>
        <w:tab w:val="right" w:pos="9639"/>
      </w:tabs>
      <w:rPr>
        <w:sz w:val="22"/>
        <w:szCs w:val="22"/>
      </w:rPr>
    </w:pPr>
    <w:r>
      <w:rPr>
        <w:noProof/>
      </w:rPr>
      <w:drawing>
        <wp:anchor distT="0" distB="0" distL="114300" distR="114300" simplePos="0" relativeHeight="251659264" behindDoc="1" locked="0" layoutInCell="1" allowOverlap="1" wp14:anchorId="5E5E8292" wp14:editId="6AC40044">
          <wp:simplePos x="0" y="0"/>
          <wp:positionH relativeFrom="column">
            <wp:posOffset>4304030</wp:posOffset>
          </wp:positionH>
          <wp:positionV relativeFrom="paragraph">
            <wp:posOffset>6350</wp:posOffset>
          </wp:positionV>
          <wp:extent cx="1854200" cy="601345"/>
          <wp:effectExtent l="0" t="0" r="0" b="8255"/>
          <wp:wrapTight wrapText="bothSides">
            <wp:wrapPolygon edited="0">
              <wp:start x="0" y="0"/>
              <wp:lineTo x="0" y="21212"/>
              <wp:lineTo x="21304" y="21212"/>
              <wp:lineTo x="21304" y="0"/>
              <wp:lineTo x="0" y="0"/>
            </wp:wrapPolygon>
          </wp:wrapTight>
          <wp:docPr id="1" name="Bild 1" descr="WestlicherBodensee-Logo_D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licherBodensee-Logo_D_pos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2"/>
      </w:rPr>
      <w:t>REGIO</w:t>
    </w:r>
    <w:r w:rsidRPr="0070321E">
      <w:rPr>
        <w:rFonts w:ascii="Arial" w:hAnsi="Arial" w:cs="Arial"/>
        <w:b/>
        <w:bCs/>
        <w:sz w:val="28"/>
        <w:szCs w:val="22"/>
      </w:rPr>
      <w:t xml:space="preserve"> Konstanz Bodensee Hegau e.V.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52E0B"/>
    <w:multiLevelType w:val="hybridMultilevel"/>
    <w:tmpl w:val="E0EEAE2E"/>
    <w:lvl w:ilvl="0" w:tplc="7FB6FE8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5F"/>
    <w:rsid w:val="000015F0"/>
    <w:rsid w:val="000029E0"/>
    <w:rsid w:val="0000313D"/>
    <w:rsid w:val="00015DFD"/>
    <w:rsid w:val="00017977"/>
    <w:rsid w:val="00023951"/>
    <w:rsid w:val="00025792"/>
    <w:rsid w:val="000308B6"/>
    <w:rsid w:val="00034B67"/>
    <w:rsid w:val="00034FD3"/>
    <w:rsid w:val="000425F9"/>
    <w:rsid w:val="00043163"/>
    <w:rsid w:val="00047BBB"/>
    <w:rsid w:val="00053D81"/>
    <w:rsid w:val="00061EDF"/>
    <w:rsid w:val="0007473D"/>
    <w:rsid w:val="00081276"/>
    <w:rsid w:val="000842B1"/>
    <w:rsid w:val="000851D1"/>
    <w:rsid w:val="0009095D"/>
    <w:rsid w:val="000955DC"/>
    <w:rsid w:val="000957E3"/>
    <w:rsid w:val="000A0DC3"/>
    <w:rsid w:val="000A2C73"/>
    <w:rsid w:val="000A6370"/>
    <w:rsid w:val="000B1C26"/>
    <w:rsid w:val="000B239A"/>
    <w:rsid w:val="000B412D"/>
    <w:rsid w:val="000B797B"/>
    <w:rsid w:val="000B7DC3"/>
    <w:rsid w:val="000D6CBC"/>
    <w:rsid w:val="000D7584"/>
    <w:rsid w:val="000E14F4"/>
    <w:rsid w:val="000E30A5"/>
    <w:rsid w:val="000E5BA4"/>
    <w:rsid w:val="00101109"/>
    <w:rsid w:val="00111795"/>
    <w:rsid w:val="00113DA0"/>
    <w:rsid w:val="00117B18"/>
    <w:rsid w:val="00130C7E"/>
    <w:rsid w:val="00133655"/>
    <w:rsid w:val="0014552A"/>
    <w:rsid w:val="00154249"/>
    <w:rsid w:val="001564F5"/>
    <w:rsid w:val="00163ECC"/>
    <w:rsid w:val="00165FEA"/>
    <w:rsid w:val="00167760"/>
    <w:rsid w:val="0017394E"/>
    <w:rsid w:val="0017465F"/>
    <w:rsid w:val="001806EB"/>
    <w:rsid w:val="00182643"/>
    <w:rsid w:val="001851C6"/>
    <w:rsid w:val="001860FB"/>
    <w:rsid w:val="001B3883"/>
    <w:rsid w:val="001B7BFE"/>
    <w:rsid w:val="001D47B6"/>
    <w:rsid w:val="001D4C57"/>
    <w:rsid w:val="00200B8B"/>
    <w:rsid w:val="00203134"/>
    <w:rsid w:val="00204CC4"/>
    <w:rsid w:val="00210F8C"/>
    <w:rsid w:val="0021223F"/>
    <w:rsid w:val="0022282F"/>
    <w:rsid w:val="00232B4D"/>
    <w:rsid w:val="0023344C"/>
    <w:rsid w:val="00233D41"/>
    <w:rsid w:val="00245E95"/>
    <w:rsid w:val="00246051"/>
    <w:rsid w:val="00276708"/>
    <w:rsid w:val="00285949"/>
    <w:rsid w:val="00285A92"/>
    <w:rsid w:val="00287901"/>
    <w:rsid w:val="00291631"/>
    <w:rsid w:val="00295BEE"/>
    <w:rsid w:val="002A3594"/>
    <w:rsid w:val="002A487D"/>
    <w:rsid w:val="002B0FA3"/>
    <w:rsid w:val="002B1F81"/>
    <w:rsid w:val="002C0EF5"/>
    <w:rsid w:val="002C2615"/>
    <w:rsid w:val="002D0E9A"/>
    <w:rsid w:val="002E1813"/>
    <w:rsid w:val="002E7D99"/>
    <w:rsid w:val="002F2649"/>
    <w:rsid w:val="003077C3"/>
    <w:rsid w:val="0031243B"/>
    <w:rsid w:val="00323DFE"/>
    <w:rsid w:val="003246A4"/>
    <w:rsid w:val="003279AC"/>
    <w:rsid w:val="0033235C"/>
    <w:rsid w:val="003337FA"/>
    <w:rsid w:val="00336E74"/>
    <w:rsid w:val="00344741"/>
    <w:rsid w:val="00345F6F"/>
    <w:rsid w:val="00346860"/>
    <w:rsid w:val="00350666"/>
    <w:rsid w:val="00351E1E"/>
    <w:rsid w:val="00353D9A"/>
    <w:rsid w:val="003626F1"/>
    <w:rsid w:val="003816CA"/>
    <w:rsid w:val="00385257"/>
    <w:rsid w:val="0038643A"/>
    <w:rsid w:val="003873BC"/>
    <w:rsid w:val="003965FD"/>
    <w:rsid w:val="003B796C"/>
    <w:rsid w:val="003D0DA0"/>
    <w:rsid w:val="003D6B24"/>
    <w:rsid w:val="003D702F"/>
    <w:rsid w:val="003E742D"/>
    <w:rsid w:val="003E7535"/>
    <w:rsid w:val="003F1A26"/>
    <w:rsid w:val="003F544A"/>
    <w:rsid w:val="003F5926"/>
    <w:rsid w:val="003F78F9"/>
    <w:rsid w:val="004035A5"/>
    <w:rsid w:val="00405B38"/>
    <w:rsid w:val="0040668D"/>
    <w:rsid w:val="00416724"/>
    <w:rsid w:val="004361A4"/>
    <w:rsid w:val="00437B07"/>
    <w:rsid w:val="00440553"/>
    <w:rsid w:val="00441174"/>
    <w:rsid w:val="0044535C"/>
    <w:rsid w:val="00450D01"/>
    <w:rsid w:val="00457B82"/>
    <w:rsid w:val="00460106"/>
    <w:rsid w:val="00460B91"/>
    <w:rsid w:val="004630E0"/>
    <w:rsid w:val="00465C8B"/>
    <w:rsid w:val="00466EB2"/>
    <w:rsid w:val="00475ABC"/>
    <w:rsid w:val="00476C01"/>
    <w:rsid w:val="00477055"/>
    <w:rsid w:val="00480F49"/>
    <w:rsid w:val="0048461B"/>
    <w:rsid w:val="004913B9"/>
    <w:rsid w:val="004919C8"/>
    <w:rsid w:val="00492BF7"/>
    <w:rsid w:val="00495EFA"/>
    <w:rsid w:val="004976D7"/>
    <w:rsid w:val="004A24EA"/>
    <w:rsid w:val="004C2EA6"/>
    <w:rsid w:val="004C470F"/>
    <w:rsid w:val="004C712C"/>
    <w:rsid w:val="004D0028"/>
    <w:rsid w:val="004D01F5"/>
    <w:rsid w:val="004D0FA1"/>
    <w:rsid w:val="004E2BB2"/>
    <w:rsid w:val="004F1360"/>
    <w:rsid w:val="00501839"/>
    <w:rsid w:val="0050596C"/>
    <w:rsid w:val="00507B9B"/>
    <w:rsid w:val="00515C46"/>
    <w:rsid w:val="005174B5"/>
    <w:rsid w:val="00524880"/>
    <w:rsid w:val="00524B8F"/>
    <w:rsid w:val="00530E67"/>
    <w:rsid w:val="00536AEF"/>
    <w:rsid w:val="005456C1"/>
    <w:rsid w:val="00546610"/>
    <w:rsid w:val="00551F7E"/>
    <w:rsid w:val="005703BE"/>
    <w:rsid w:val="00570935"/>
    <w:rsid w:val="005743DD"/>
    <w:rsid w:val="00575417"/>
    <w:rsid w:val="00576EB4"/>
    <w:rsid w:val="00577641"/>
    <w:rsid w:val="005803B7"/>
    <w:rsid w:val="0058188F"/>
    <w:rsid w:val="00581945"/>
    <w:rsid w:val="00583042"/>
    <w:rsid w:val="0058560D"/>
    <w:rsid w:val="0058598F"/>
    <w:rsid w:val="005B1711"/>
    <w:rsid w:val="005B44A2"/>
    <w:rsid w:val="005B468B"/>
    <w:rsid w:val="005C342A"/>
    <w:rsid w:val="005D04C8"/>
    <w:rsid w:val="005D2C36"/>
    <w:rsid w:val="005D75A0"/>
    <w:rsid w:val="005E1609"/>
    <w:rsid w:val="005E2237"/>
    <w:rsid w:val="006046D8"/>
    <w:rsid w:val="00611148"/>
    <w:rsid w:val="006114D1"/>
    <w:rsid w:val="00611775"/>
    <w:rsid w:val="0061325D"/>
    <w:rsid w:val="00613C61"/>
    <w:rsid w:val="00625A0F"/>
    <w:rsid w:val="00631E49"/>
    <w:rsid w:val="00644AA7"/>
    <w:rsid w:val="00647CB8"/>
    <w:rsid w:val="00652125"/>
    <w:rsid w:val="00660F3C"/>
    <w:rsid w:val="00662D17"/>
    <w:rsid w:val="00663E97"/>
    <w:rsid w:val="00664944"/>
    <w:rsid w:val="00670A00"/>
    <w:rsid w:val="0068016C"/>
    <w:rsid w:val="006945E8"/>
    <w:rsid w:val="00697B95"/>
    <w:rsid w:val="006A0D49"/>
    <w:rsid w:val="006A1004"/>
    <w:rsid w:val="006A5B94"/>
    <w:rsid w:val="006B1E44"/>
    <w:rsid w:val="006B553D"/>
    <w:rsid w:val="006B7E02"/>
    <w:rsid w:val="006C33D9"/>
    <w:rsid w:val="006D1494"/>
    <w:rsid w:val="006D20A2"/>
    <w:rsid w:val="006D7084"/>
    <w:rsid w:val="006D78AD"/>
    <w:rsid w:val="006E515E"/>
    <w:rsid w:val="006F7B78"/>
    <w:rsid w:val="007005DE"/>
    <w:rsid w:val="00701EA1"/>
    <w:rsid w:val="007033EC"/>
    <w:rsid w:val="00713AF6"/>
    <w:rsid w:val="00714A35"/>
    <w:rsid w:val="007202D0"/>
    <w:rsid w:val="007221B4"/>
    <w:rsid w:val="00723B06"/>
    <w:rsid w:val="00727D1D"/>
    <w:rsid w:val="007357A4"/>
    <w:rsid w:val="00737E4D"/>
    <w:rsid w:val="007455D6"/>
    <w:rsid w:val="007519BA"/>
    <w:rsid w:val="00753193"/>
    <w:rsid w:val="00755B60"/>
    <w:rsid w:val="007613F9"/>
    <w:rsid w:val="007637F4"/>
    <w:rsid w:val="007723B1"/>
    <w:rsid w:val="00780744"/>
    <w:rsid w:val="00781643"/>
    <w:rsid w:val="0078243F"/>
    <w:rsid w:val="00784BFD"/>
    <w:rsid w:val="0078704A"/>
    <w:rsid w:val="00787A73"/>
    <w:rsid w:val="007926EF"/>
    <w:rsid w:val="00797CB6"/>
    <w:rsid w:val="007B1A7C"/>
    <w:rsid w:val="007B7B06"/>
    <w:rsid w:val="007D3B5B"/>
    <w:rsid w:val="007D4298"/>
    <w:rsid w:val="007D49F0"/>
    <w:rsid w:val="007D57BA"/>
    <w:rsid w:val="007D65F1"/>
    <w:rsid w:val="007E1195"/>
    <w:rsid w:val="007E3762"/>
    <w:rsid w:val="007F0331"/>
    <w:rsid w:val="007F5C1A"/>
    <w:rsid w:val="007F6E96"/>
    <w:rsid w:val="0080157A"/>
    <w:rsid w:val="00801A65"/>
    <w:rsid w:val="008031CA"/>
    <w:rsid w:val="00804F24"/>
    <w:rsid w:val="0080748A"/>
    <w:rsid w:val="00810E4F"/>
    <w:rsid w:val="00811978"/>
    <w:rsid w:val="00816341"/>
    <w:rsid w:val="00821A89"/>
    <w:rsid w:val="0083701A"/>
    <w:rsid w:val="00842078"/>
    <w:rsid w:val="0084243E"/>
    <w:rsid w:val="008443DC"/>
    <w:rsid w:val="00853493"/>
    <w:rsid w:val="00856C97"/>
    <w:rsid w:val="008641CA"/>
    <w:rsid w:val="00865593"/>
    <w:rsid w:val="0087121C"/>
    <w:rsid w:val="008746BD"/>
    <w:rsid w:val="008767B9"/>
    <w:rsid w:val="00876C17"/>
    <w:rsid w:val="00883D21"/>
    <w:rsid w:val="00891944"/>
    <w:rsid w:val="00891D94"/>
    <w:rsid w:val="00897D39"/>
    <w:rsid w:val="008D2839"/>
    <w:rsid w:val="008D78CC"/>
    <w:rsid w:val="008E2D7F"/>
    <w:rsid w:val="008E2D9A"/>
    <w:rsid w:val="008E4174"/>
    <w:rsid w:val="008F1732"/>
    <w:rsid w:val="008F5E5F"/>
    <w:rsid w:val="009067D7"/>
    <w:rsid w:val="00916452"/>
    <w:rsid w:val="009169CB"/>
    <w:rsid w:val="00922078"/>
    <w:rsid w:val="00923D02"/>
    <w:rsid w:val="0093487B"/>
    <w:rsid w:val="00943246"/>
    <w:rsid w:val="0094381E"/>
    <w:rsid w:val="009463B9"/>
    <w:rsid w:val="0094752C"/>
    <w:rsid w:val="00953583"/>
    <w:rsid w:val="009538C8"/>
    <w:rsid w:val="009649D1"/>
    <w:rsid w:val="00972E5B"/>
    <w:rsid w:val="00975472"/>
    <w:rsid w:val="00982FED"/>
    <w:rsid w:val="0098300C"/>
    <w:rsid w:val="00997616"/>
    <w:rsid w:val="009A3542"/>
    <w:rsid w:val="009A6C47"/>
    <w:rsid w:val="009B5BC6"/>
    <w:rsid w:val="009B5E3A"/>
    <w:rsid w:val="009C75A2"/>
    <w:rsid w:val="009C77EC"/>
    <w:rsid w:val="009F5B5B"/>
    <w:rsid w:val="00A10E7D"/>
    <w:rsid w:val="00A1141B"/>
    <w:rsid w:val="00A15FBF"/>
    <w:rsid w:val="00A22310"/>
    <w:rsid w:val="00A4137F"/>
    <w:rsid w:val="00A4179D"/>
    <w:rsid w:val="00A5186F"/>
    <w:rsid w:val="00A51992"/>
    <w:rsid w:val="00A537AA"/>
    <w:rsid w:val="00A540BC"/>
    <w:rsid w:val="00A700F2"/>
    <w:rsid w:val="00A8413E"/>
    <w:rsid w:val="00A90B5D"/>
    <w:rsid w:val="00A94B3B"/>
    <w:rsid w:val="00AA313F"/>
    <w:rsid w:val="00AA3CFC"/>
    <w:rsid w:val="00AA79E8"/>
    <w:rsid w:val="00AB2ED0"/>
    <w:rsid w:val="00AC20D9"/>
    <w:rsid w:val="00AC6976"/>
    <w:rsid w:val="00AD7347"/>
    <w:rsid w:val="00AE22FE"/>
    <w:rsid w:val="00AE5703"/>
    <w:rsid w:val="00AE7ABD"/>
    <w:rsid w:val="00AF066B"/>
    <w:rsid w:val="00AF154E"/>
    <w:rsid w:val="00B01E9B"/>
    <w:rsid w:val="00B0406F"/>
    <w:rsid w:val="00B11EE9"/>
    <w:rsid w:val="00B1641E"/>
    <w:rsid w:val="00B36E24"/>
    <w:rsid w:val="00B57A07"/>
    <w:rsid w:val="00B626CE"/>
    <w:rsid w:val="00B62DDE"/>
    <w:rsid w:val="00B65B14"/>
    <w:rsid w:val="00B74A06"/>
    <w:rsid w:val="00B93C4C"/>
    <w:rsid w:val="00BA21A6"/>
    <w:rsid w:val="00BA691D"/>
    <w:rsid w:val="00BB158B"/>
    <w:rsid w:val="00BB3118"/>
    <w:rsid w:val="00BB3672"/>
    <w:rsid w:val="00BC2B4C"/>
    <w:rsid w:val="00BC5243"/>
    <w:rsid w:val="00BC5CDC"/>
    <w:rsid w:val="00BC6D1F"/>
    <w:rsid w:val="00BC700C"/>
    <w:rsid w:val="00BD00FC"/>
    <w:rsid w:val="00BD09DF"/>
    <w:rsid w:val="00BE4156"/>
    <w:rsid w:val="00BE49DA"/>
    <w:rsid w:val="00BE6DC5"/>
    <w:rsid w:val="00BF04C2"/>
    <w:rsid w:val="00BF5D04"/>
    <w:rsid w:val="00C04282"/>
    <w:rsid w:val="00C04675"/>
    <w:rsid w:val="00C05A05"/>
    <w:rsid w:val="00C10810"/>
    <w:rsid w:val="00C1602C"/>
    <w:rsid w:val="00C2554E"/>
    <w:rsid w:val="00C32E7A"/>
    <w:rsid w:val="00C3333F"/>
    <w:rsid w:val="00C33995"/>
    <w:rsid w:val="00C473E1"/>
    <w:rsid w:val="00C66C93"/>
    <w:rsid w:val="00C73F68"/>
    <w:rsid w:val="00C7420F"/>
    <w:rsid w:val="00C751BB"/>
    <w:rsid w:val="00C775BA"/>
    <w:rsid w:val="00C80E7A"/>
    <w:rsid w:val="00C81CB7"/>
    <w:rsid w:val="00C82C13"/>
    <w:rsid w:val="00C90070"/>
    <w:rsid w:val="00C91258"/>
    <w:rsid w:val="00C942A0"/>
    <w:rsid w:val="00C97556"/>
    <w:rsid w:val="00CA2F94"/>
    <w:rsid w:val="00CA45AB"/>
    <w:rsid w:val="00CA5807"/>
    <w:rsid w:val="00CB5801"/>
    <w:rsid w:val="00CC0DFA"/>
    <w:rsid w:val="00CD0F0F"/>
    <w:rsid w:val="00CD4A96"/>
    <w:rsid w:val="00CD5631"/>
    <w:rsid w:val="00CD724B"/>
    <w:rsid w:val="00CE1BB0"/>
    <w:rsid w:val="00CE361F"/>
    <w:rsid w:val="00CF0E52"/>
    <w:rsid w:val="00CF37A4"/>
    <w:rsid w:val="00D101CD"/>
    <w:rsid w:val="00D2079C"/>
    <w:rsid w:val="00D26459"/>
    <w:rsid w:val="00D3141B"/>
    <w:rsid w:val="00D3399F"/>
    <w:rsid w:val="00D42DEE"/>
    <w:rsid w:val="00D436DB"/>
    <w:rsid w:val="00D524CF"/>
    <w:rsid w:val="00D606E3"/>
    <w:rsid w:val="00D633ED"/>
    <w:rsid w:val="00D65027"/>
    <w:rsid w:val="00D65C87"/>
    <w:rsid w:val="00D723B3"/>
    <w:rsid w:val="00D744BD"/>
    <w:rsid w:val="00D7682C"/>
    <w:rsid w:val="00D8299D"/>
    <w:rsid w:val="00D851A3"/>
    <w:rsid w:val="00D9076B"/>
    <w:rsid w:val="00D926FC"/>
    <w:rsid w:val="00D9517E"/>
    <w:rsid w:val="00D97974"/>
    <w:rsid w:val="00DA0B2C"/>
    <w:rsid w:val="00DB08EA"/>
    <w:rsid w:val="00DB60E0"/>
    <w:rsid w:val="00DB7C0C"/>
    <w:rsid w:val="00DD20F4"/>
    <w:rsid w:val="00DD62A3"/>
    <w:rsid w:val="00DE6354"/>
    <w:rsid w:val="00DE6360"/>
    <w:rsid w:val="00DF01E5"/>
    <w:rsid w:val="00E002CB"/>
    <w:rsid w:val="00E13ACD"/>
    <w:rsid w:val="00E13D6D"/>
    <w:rsid w:val="00E162C1"/>
    <w:rsid w:val="00E21C34"/>
    <w:rsid w:val="00E33A9A"/>
    <w:rsid w:val="00E36016"/>
    <w:rsid w:val="00E417E1"/>
    <w:rsid w:val="00E45269"/>
    <w:rsid w:val="00E51549"/>
    <w:rsid w:val="00E5372A"/>
    <w:rsid w:val="00E54F14"/>
    <w:rsid w:val="00E60A87"/>
    <w:rsid w:val="00E6123A"/>
    <w:rsid w:val="00E62C58"/>
    <w:rsid w:val="00E6487E"/>
    <w:rsid w:val="00E649FC"/>
    <w:rsid w:val="00E72A90"/>
    <w:rsid w:val="00E76BA6"/>
    <w:rsid w:val="00E863F7"/>
    <w:rsid w:val="00E90293"/>
    <w:rsid w:val="00E9286B"/>
    <w:rsid w:val="00E94EEB"/>
    <w:rsid w:val="00E956E1"/>
    <w:rsid w:val="00E9612D"/>
    <w:rsid w:val="00E96155"/>
    <w:rsid w:val="00E979C5"/>
    <w:rsid w:val="00EA5C8F"/>
    <w:rsid w:val="00EB2496"/>
    <w:rsid w:val="00EB4742"/>
    <w:rsid w:val="00EB598E"/>
    <w:rsid w:val="00EC0B77"/>
    <w:rsid w:val="00EC2352"/>
    <w:rsid w:val="00EC6878"/>
    <w:rsid w:val="00ED2E08"/>
    <w:rsid w:val="00ED7410"/>
    <w:rsid w:val="00EE0845"/>
    <w:rsid w:val="00EE30BE"/>
    <w:rsid w:val="00EE3A9B"/>
    <w:rsid w:val="00EF2FA6"/>
    <w:rsid w:val="00EF7394"/>
    <w:rsid w:val="00F149E9"/>
    <w:rsid w:val="00F1597D"/>
    <w:rsid w:val="00F2111A"/>
    <w:rsid w:val="00F213A2"/>
    <w:rsid w:val="00F26893"/>
    <w:rsid w:val="00F30B34"/>
    <w:rsid w:val="00F34EEB"/>
    <w:rsid w:val="00F37651"/>
    <w:rsid w:val="00F41114"/>
    <w:rsid w:val="00F45F67"/>
    <w:rsid w:val="00F4704E"/>
    <w:rsid w:val="00F55464"/>
    <w:rsid w:val="00F5769B"/>
    <w:rsid w:val="00F577F9"/>
    <w:rsid w:val="00F61762"/>
    <w:rsid w:val="00F6293C"/>
    <w:rsid w:val="00F62C1E"/>
    <w:rsid w:val="00F671BE"/>
    <w:rsid w:val="00F67A19"/>
    <w:rsid w:val="00F67DC2"/>
    <w:rsid w:val="00F84E30"/>
    <w:rsid w:val="00F86945"/>
    <w:rsid w:val="00FA56B6"/>
    <w:rsid w:val="00FA6435"/>
    <w:rsid w:val="00FC2B50"/>
    <w:rsid w:val="00FD4A2C"/>
    <w:rsid w:val="00FD5B04"/>
    <w:rsid w:val="00FE091C"/>
    <w:rsid w:val="00FE640F"/>
    <w:rsid w:val="00FE75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2A7F"/>
  <w15:docId w15:val="{B97844FC-2176-444F-99FE-F3080CD5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5E5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treffIO">
    <w:name w:val="Betreff_IO"/>
    <w:uiPriority w:val="1"/>
    <w:qFormat/>
    <w:rsid w:val="00495EFA"/>
    <w:rPr>
      <w:rFonts w:ascii="Frutiger Neue LT W1G Book" w:hAnsi="Frutiger Neue LT W1G Book"/>
    </w:rPr>
  </w:style>
  <w:style w:type="character" w:customStyle="1" w:styleId="AktenzSteuernrIO">
    <w:name w:val="Aktenz_Steuernr_IO"/>
    <w:uiPriority w:val="1"/>
    <w:qFormat/>
    <w:rsid w:val="00495EFA"/>
    <w:rPr>
      <w:rFonts w:ascii="Frutiger Neue LT W1G Light" w:hAnsi="Frutiger Neue LT W1G Light"/>
      <w:color w:val="808080" w:themeColor="background1" w:themeShade="80"/>
      <w:sz w:val="17"/>
    </w:rPr>
  </w:style>
  <w:style w:type="paragraph" w:styleId="Kopfzeile">
    <w:name w:val="header"/>
    <w:basedOn w:val="Standard"/>
    <w:link w:val="KopfzeileZchn"/>
    <w:rsid w:val="008F5E5F"/>
    <w:pPr>
      <w:tabs>
        <w:tab w:val="center" w:pos="4536"/>
        <w:tab w:val="right" w:pos="9072"/>
      </w:tabs>
    </w:pPr>
  </w:style>
  <w:style w:type="character" w:customStyle="1" w:styleId="KopfzeileZchn">
    <w:name w:val="Kopfzeile Zchn"/>
    <w:basedOn w:val="Absatz-Standardschriftart"/>
    <w:link w:val="Kopfzeile"/>
    <w:rsid w:val="008F5E5F"/>
    <w:rPr>
      <w:rFonts w:ascii="Times New Roman" w:eastAsia="Times New Roman" w:hAnsi="Times New Roman" w:cs="Times New Roman"/>
      <w:sz w:val="24"/>
      <w:szCs w:val="24"/>
      <w:lang w:eastAsia="de-DE"/>
    </w:rPr>
  </w:style>
  <w:style w:type="paragraph" w:styleId="Fuzeile">
    <w:name w:val="footer"/>
    <w:basedOn w:val="Standard"/>
    <w:link w:val="FuzeileZchn"/>
    <w:rsid w:val="008F5E5F"/>
    <w:pPr>
      <w:tabs>
        <w:tab w:val="center" w:pos="4536"/>
        <w:tab w:val="right" w:pos="9072"/>
      </w:tabs>
    </w:pPr>
  </w:style>
  <w:style w:type="character" w:customStyle="1" w:styleId="FuzeileZchn">
    <w:name w:val="Fußzeile Zchn"/>
    <w:basedOn w:val="Absatz-Standardschriftart"/>
    <w:link w:val="Fuzeile"/>
    <w:rsid w:val="008F5E5F"/>
    <w:rPr>
      <w:rFonts w:ascii="Times New Roman" w:eastAsia="Times New Roman" w:hAnsi="Times New Roman" w:cs="Times New Roman"/>
      <w:sz w:val="24"/>
      <w:szCs w:val="24"/>
      <w:lang w:eastAsia="de-DE"/>
    </w:rPr>
  </w:style>
  <w:style w:type="character" w:styleId="Hyperlink">
    <w:name w:val="Hyperlink"/>
    <w:rsid w:val="008F5E5F"/>
    <w:rPr>
      <w:color w:val="0000FF"/>
      <w:u w:val="single"/>
    </w:rPr>
  </w:style>
  <w:style w:type="paragraph" w:styleId="Kommentartext">
    <w:name w:val="annotation text"/>
    <w:basedOn w:val="Standard"/>
    <w:link w:val="KommentartextZchn"/>
    <w:rsid w:val="008F5E5F"/>
    <w:rPr>
      <w:rFonts w:ascii="Arial" w:hAnsi="Arial"/>
      <w:sz w:val="20"/>
      <w:szCs w:val="20"/>
    </w:rPr>
  </w:style>
  <w:style w:type="character" w:customStyle="1" w:styleId="KommentartextZchn">
    <w:name w:val="Kommentartext Zchn"/>
    <w:basedOn w:val="Absatz-Standardschriftart"/>
    <w:link w:val="Kommentartext"/>
    <w:rsid w:val="008F5E5F"/>
    <w:rPr>
      <w:rFonts w:ascii="Arial" w:eastAsia="Times New Roman" w:hAnsi="Arial" w:cs="Times New Roman"/>
      <w:sz w:val="20"/>
      <w:szCs w:val="20"/>
      <w:lang w:eastAsia="de-DE"/>
    </w:rPr>
  </w:style>
  <w:style w:type="character" w:customStyle="1" w:styleId="NichtaufgelsteErwhnung1">
    <w:name w:val="Nicht aufgelöste Erwähnung1"/>
    <w:basedOn w:val="Absatz-Standardschriftart"/>
    <w:uiPriority w:val="99"/>
    <w:semiHidden/>
    <w:unhideWhenUsed/>
    <w:rsid w:val="00577641"/>
    <w:rPr>
      <w:color w:val="605E5C"/>
      <w:shd w:val="clear" w:color="auto" w:fill="E1DFDD"/>
    </w:rPr>
  </w:style>
  <w:style w:type="paragraph" w:styleId="Sprechblasentext">
    <w:name w:val="Balloon Text"/>
    <w:basedOn w:val="Standard"/>
    <w:link w:val="SprechblasentextZchn"/>
    <w:uiPriority w:val="99"/>
    <w:semiHidden/>
    <w:unhideWhenUsed/>
    <w:rsid w:val="00CA58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5807"/>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4C712C"/>
    <w:rPr>
      <w:sz w:val="16"/>
      <w:szCs w:val="16"/>
    </w:rPr>
  </w:style>
  <w:style w:type="paragraph" w:styleId="Kommentarthema">
    <w:name w:val="annotation subject"/>
    <w:basedOn w:val="Kommentartext"/>
    <w:next w:val="Kommentartext"/>
    <w:link w:val="KommentarthemaZchn"/>
    <w:uiPriority w:val="99"/>
    <w:semiHidden/>
    <w:unhideWhenUsed/>
    <w:rsid w:val="004C712C"/>
    <w:rPr>
      <w:rFonts w:ascii="Times New Roman" w:hAnsi="Times New Roman"/>
      <w:b/>
      <w:bCs/>
    </w:rPr>
  </w:style>
  <w:style w:type="character" w:customStyle="1" w:styleId="KommentarthemaZchn">
    <w:name w:val="Kommentarthema Zchn"/>
    <w:basedOn w:val="KommentartextZchn"/>
    <w:link w:val="Kommentarthema"/>
    <w:uiPriority w:val="99"/>
    <w:semiHidden/>
    <w:rsid w:val="004C712C"/>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7455D6"/>
    <w:rPr>
      <w:color w:val="954F72" w:themeColor="followedHyperlink"/>
      <w:u w:val="single"/>
    </w:rPr>
  </w:style>
  <w:style w:type="paragraph" w:styleId="Listenabsatz">
    <w:name w:val="List Paragraph"/>
    <w:basedOn w:val="Standard"/>
    <w:uiPriority w:val="34"/>
    <w:qFormat/>
    <w:rsid w:val="00A41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30072">
      <w:bodyDiv w:val="1"/>
      <w:marLeft w:val="0"/>
      <w:marRight w:val="0"/>
      <w:marTop w:val="0"/>
      <w:marBottom w:val="0"/>
      <w:divBdr>
        <w:top w:val="none" w:sz="0" w:space="0" w:color="auto"/>
        <w:left w:val="none" w:sz="0" w:space="0" w:color="auto"/>
        <w:bottom w:val="none" w:sz="0" w:space="0" w:color="auto"/>
        <w:right w:val="none" w:sz="0" w:space="0" w:color="auto"/>
      </w:divBdr>
    </w:div>
    <w:div w:id="339742060">
      <w:bodyDiv w:val="1"/>
      <w:marLeft w:val="0"/>
      <w:marRight w:val="0"/>
      <w:marTop w:val="0"/>
      <w:marBottom w:val="0"/>
      <w:divBdr>
        <w:top w:val="none" w:sz="0" w:space="0" w:color="auto"/>
        <w:left w:val="none" w:sz="0" w:space="0" w:color="auto"/>
        <w:bottom w:val="none" w:sz="0" w:space="0" w:color="auto"/>
        <w:right w:val="none" w:sz="0" w:space="0" w:color="auto"/>
      </w:divBdr>
    </w:div>
    <w:div w:id="753628288">
      <w:bodyDiv w:val="1"/>
      <w:marLeft w:val="0"/>
      <w:marRight w:val="0"/>
      <w:marTop w:val="0"/>
      <w:marBottom w:val="0"/>
      <w:divBdr>
        <w:top w:val="none" w:sz="0" w:space="0" w:color="auto"/>
        <w:left w:val="none" w:sz="0" w:space="0" w:color="auto"/>
        <w:bottom w:val="none" w:sz="0" w:space="0" w:color="auto"/>
        <w:right w:val="none" w:sz="0" w:space="0" w:color="auto"/>
      </w:divBdr>
    </w:div>
    <w:div w:id="909849903">
      <w:bodyDiv w:val="1"/>
      <w:marLeft w:val="0"/>
      <w:marRight w:val="0"/>
      <w:marTop w:val="0"/>
      <w:marBottom w:val="0"/>
      <w:divBdr>
        <w:top w:val="none" w:sz="0" w:space="0" w:color="auto"/>
        <w:left w:val="none" w:sz="0" w:space="0" w:color="auto"/>
        <w:bottom w:val="none" w:sz="0" w:space="0" w:color="auto"/>
        <w:right w:val="none" w:sz="0" w:space="0" w:color="auto"/>
      </w:divBdr>
    </w:div>
    <w:div w:id="1145396642">
      <w:bodyDiv w:val="1"/>
      <w:marLeft w:val="0"/>
      <w:marRight w:val="0"/>
      <w:marTop w:val="0"/>
      <w:marBottom w:val="0"/>
      <w:divBdr>
        <w:top w:val="none" w:sz="0" w:space="0" w:color="auto"/>
        <w:left w:val="none" w:sz="0" w:space="0" w:color="auto"/>
        <w:bottom w:val="none" w:sz="0" w:space="0" w:color="auto"/>
        <w:right w:val="none" w:sz="0" w:space="0" w:color="auto"/>
      </w:divBdr>
    </w:div>
    <w:div w:id="1843398667">
      <w:bodyDiv w:val="1"/>
      <w:marLeft w:val="0"/>
      <w:marRight w:val="0"/>
      <w:marTop w:val="0"/>
      <w:marBottom w:val="0"/>
      <w:divBdr>
        <w:top w:val="none" w:sz="0" w:space="0" w:color="auto"/>
        <w:left w:val="none" w:sz="0" w:space="0" w:color="auto"/>
        <w:bottom w:val="none" w:sz="0" w:space="0" w:color="auto"/>
        <w:right w:val="none" w:sz="0" w:space="0" w:color="auto"/>
      </w:divBdr>
    </w:div>
    <w:div w:id="1981960804">
      <w:bodyDiv w:val="1"/>
      <w:marLeft w:val="0"/>
      <w:marRight w:val="0"/>
      <w:marTop w:val="0"/>
      <w:marBottom w:val="0"/>
      <w:divBdr>
        <w:top w:val="none" w:sz="0" w:space="0" w:color="auto"/>
        <w:left w:val="none" w:sz="0" w:space="0" w:color="auto"/>
        <w:bottom w:val="none" w:sz="0" w:space="0" w:color="auto"/>
        <w:right w:val="none" w:sz="0" w:space="0" w:color="auto"/>
      </w:divBdr>
    </w:div>
    <w:div w:id="199035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enseewest.eu" TargetMode="External"/><Relationship Id="rId13" Type="http://schemas.openxmlformats.org/officeDocument/2006/relationships/hyperlink" Target="http://www.PR2.de" TargetMode="External"/><Relationship Id="rId18" Type="http://schemas.openxmlformats.org/officeDocument/2006/relationships/hyperlink" Target="https://www.konstanz-info.com/planen-buchen/jahreszeiten/herbs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einmoeller@PR2.de" TargetMode="External"/><Relationship Id="rId17" Type="http://schemas.openxmlformats.org/officeDocument/2006/relationships/hyperlink" Target="http://www.bodenseewest.eu" TargetMode="External"/><Relationship Id="rId2" Type="http://schemas.openxmlformats.org/officeDocument/2006/relationships/numbering" Target="numbering.xml"/><Relationship Id="rId16" Type="http://schemas.openxmlformats.org/officeDocument/2006/relationships/hyperlink" Target="http://www.bodenseewest.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denseewest.eu"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pr2.de/pressefach/17" TargetMode="External"/><Relationship Id="rId23" Type="http://schemas.microsoft.com/office/2018/08/relationships/commentsExtensible" Target="commentsExtensible.xml"/><Relationship Id="rId10" Type="http://schemas.openxmlformats.org/officeDocument/2006/relationships/hyperlink" Target="http://www.PR2.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inmoeller@PR2.de" TargetMode="External"/><Relationship Id="rId14" Type="http://schemas.openxmlformats.org/officeDocument/2006/relationships/hyperlink" Target="http://www.bodenseewest.e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B3838-8D09-47BF-97D6-DDD37BC7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4597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Reinmöller</dc:creator>
  <cp:lastModifiedBy>PR² - Petra Reinmoeller</cp:lastModifiedBy>
  <cp:revision>4</cp:revision>
  <cp:lastPrinted>2021-08-11T08:04:00Z</cp:lastPrinted>
  <dcterms:created xsi:type="dcterms:W3CDTF">2021-09-02T12:02:00Z</dcterms:created>
  <dcterms:modified xsi:type="dcterms:W3CDTF">2021-09-02T12:14:00Z</dcterms:modified>
</cp:coreProperties>
</file>