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88" w:rsidRPr="00AA67D8" w:rsidRDefault="006C7B88" w:rsidP="006C7B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aps/>
          <w:sz w:val="20"/>
        </w:rPr>
      </w:pPr>
      <w:r>
        <w:rPr>
          <w:rFonts w:ascii="Calibri" w:eastAsia="Calibri" w:hAnsi="Calibri" w:cs="Calibri"/>
          <w:b/>
          <w:szCs w:val="22"/>
        </w:rPr>
        <w:t>PRESSEMITTEILUNG (Ticker, 1.900</w:t>
      </w:r>
      <w:r w:rsidRPr="003246B4">
        <w:rPr>
          <w:rFonts w:ascii="Calibri" w:eastAsia="Calibri" w:hAnsi="Calibri" w:cs="Calibri"/>
          <w:b/>
          <w:szCs w:val="22"/>
        </w:rPr>
        <w:t xml:space="preserve"> Zeichen)</w:t>
      </w:r>
    </w:p>
    <w:p w:rsidR="006C7B88" w:rsidRPr="003246B4" w:rsidRDefault="006C7B88" w:rsidP="006C7B88">
      <w:pPr>
        <w:spacing w:after="60" w:line="300" w:lineRule="atLeast"/>
        <w:ind w:right="2002"/>
        <w:rPr>
          <w:rFonts w:ascii="Calibri" w:eastAsia="Calibri" w:hAnsi="Calibri" w:cs="Calibri"/>
          <w:szCs w:val="22"/>
        </w:rPr>
      </w:pPr>
    </w:p>
    <w:p w:rsidR="006C7B88" w:rsidRPr="00A709BF" w:rsidRDefault="006C7B88" w:rsidP="006C7B88">
      <w:pPr>
        <w:spacing w:after="80" w:line="300" w:lineRule="auto"/>
        <w:ind w:right="681"/>
        <w:rPr>
          <w:rFonts w:eastAsia="Calibri"/>
        </w:rPr>
      </w:pPr>
      <w:r w:rsidRPr="00B979B3">
        <w:rPr>
          <w:rFonts w:asciiTheme="minorHAnsi" w:hAnsiTheme="minorHAnsi" w:cstheme="minorHAnsi"/>
          <w:szCs w:val="22"/>
        </w:rPr>
        <w:t>Mozart-Sommer Schloss Salem 2021</w:t>
      </w:r>
      <w:r>
        <w:rPr>
          <w:rFonts w:asciiTheme="minorHAnsi" w:hAnsiTheme="minorHAnsi" w:cstheme="minorHAnsi"/>
          <w:szCs w:val="22"/>
        </w:rPr>
        <w:t xml:space="preserve"> –</w:t>
      </w:r>
      <w:r w:rsidRPr="00A709B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Der Kartenvorverkauf hat begonnen</w:t>
      </w:r>
    </w:p>
    <w:p w:rsidR="006C7B88" w:rsidRPr="00B979B3" w:rsidRDefault="006C7B88" w:rsidP="006C7B88">
      <w:pPr>
        <w:spacing w:after="80" w:line="300" w:lineRule="auto"/>
        <w:rPr>
          <w:rFonts w:asciiTheme="minorHAnsi" w:eastAsia="Calibri" w:hAnsiTheme="minorHAnsi" w:cstheme="minorHAnsi"/>
          <w:b/>
          <w:sz w:val="36"/>
          <w:szCs w:val="36"/>
        </w:rPr>
      </w:pPr>
      <w:r w:rsidRPr="00B979B3">
        <w:rPr>
          <w:rFonts w:asciiTheme="minorHAnsi" w:hAnsiTheme="minorHAnsi" w:cstheme="minorHAnsi"/>
          <w:b/>
          <w:sz w:val="36"/>
          <w:szCs w:val="36"/>
        </w:rPr>
        <w:t>W</w:t>
      </w:r>
      <w:r>
        <w:rPr>
          <w:rFonts w:asciiTheme="minorHAnsi" w:hAnsiTheme="minorHAnsi" w:cstheme="minorHAnsi"/>
          <w:b/>
          <w:sz w:val="36"/>
          <w:szCs w:val="36"/>
        </w:rPr>
        <w:t>underkinder der Musikgeschichte</w:t>
      </w:r>
    </w:p>
    <w:p w:rsidR="006C7B88" w:rsidRPr="00AD18EA" w:rsidRDefault="00873F70" w:rsidP="006C7B88">
      <w:pPr>
        <w:spacing w:after="60" w:line="30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eastAsia="Calibri" w:hAnsiTheme="minorHAnsi" w:cstheme="minorHAnsi"/>
          <w:b/>
          <w:szCs w:val="22"/>
        </w:rPr>
        <w:t>Salem, 3</w:t>
      </w:r>
      <w:bookmarkStart w:id="0" w:name="_GoBack"/>
      <w:bookmarkEnd w:id="0"/>
      <w:r w:rsidR="006C7B88" w:rsidRPr="00AD18EA">
        <w:rPr>
          <w:rFonts w:asciiTheme="minorHAnsi" w:eastAsia="Calibri" w:hAnsiTheme="minorHAnsi" w:cstheme="minorHAnsi"/>
          <w:b/>
          <w:szCs w:val="22"/>
        </w:rPr>
        <w:t xml:space="preserve">. August 2021 – </w:t>
      </w:r>
      <w:r w:rsidR="006C7B88" w:rsidRPr="00AD18EA">
        <w:rPr>
          <w:rFonts w:asciiTheme="minorHAnsi" w:hAnsiTheme="minorHAnsi" w:cstheme="minorHAnsi"/>
          <w:b/>
          <w:szCs w:val="22"/>
        </w:rPr>
        <w:t>Im historischen Kaisersaal von Kloster und Schloss Salem kann auc</w:t>
      </w:r>
      <w:r w:rsidR="006C7B88">
        <w:rPr>
          <w:rFonts w:asciiTheme="minorHAnsi" w:hAnsiTheme="minorHAnsi" w:cstheme="minorHAnsi"/>
          <w:b/>
          <w:szCs w:val="22"/>
        </w:rPr>
        <w:t xml:space="preserve">h dieses Jahr wieder der </w:t>
      </w:r>
      <w:r w:rsidR="006C7B88" w:rsidRPr="00AD18EA">
        <w:rPr>
          <w:rFonts w:asciiTheme="minorHAnsi" w:hAnsiTheme="minorHAnsi" w:cstheme="minorHAnsi"/>
          <w:b/>
          <w:szCs w:val="22"/>
        </w:rPr>
        <w:t xml:space="preserve">Mozart-Sommer Schloss Salem stattfinden. Vom Freitag, 20. August bis Sonntag, 29. August 2021 erwartet das Publikum vier erstklassige Konzerte mit herausragenden Künstlern in einer wunderbaren Atmosphäre. </w:t>
      </w:r>
      <w:r w:rsidR="006C7B88">
        <w:rPr>
          <w:rFonts w:asciiTheme="minorHAnsi" w:hAnsiTheme="minorHAnsi" w:cstheme="minorHAnsi"/>
          <w:b/>
          <w:szCs w:val="22"/>
        </w:rPr>
        <w:t xml:space="preserve">Thematischer Schwerpunkt sind </w:t>
      </w:r>
      <w:r w:rsidR="006C7B88" w:rsidRPr="00AD18EA">
        <w:rPr>
          <w:rFonts w:asciiTheme="minorHAnsi" w:hAnsiTheme="minorHAnsi" w:cstheme="minorHAnsi"/>
          <w:b/>
          <w:szCs w:val="22"/>
        </w:rPr>
        <w:t xml:space="preserve">„Mozart und Mendelssohn – Wunderkinder der Musikgeschichte.“ </w:t>
      </w:r>
    </w:p>
    <w:p w:rsidR="006C7B88" w:rsidRPr="00AD18EA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Auf dem Programm steht am 20. August der unterhaltsame Vortrag mit Musik „Wunderkinder – Mozart und Mendelsohn begegnen sich“ mit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Georg Mais (Autor und Sprecher), </w:t>
      </w:r>
      <w:r w:rsidRPr="00AD18EA">
        <w:rPr>
          <w:rFonts w:asciiTheme="minorHAnsi" w:hAnsiTheme="minorHAnsi" w:cstheme="minorHAnsi"/>
          <w:szCs w:val="22"/>
        </w:rPr>
        <w:t>Katharina Schmitz (Violine) und Immo Schaar (Viola)</w:t>
      </w:r>
      <w:r>
        <w:rPr>
          <w:rFonts w:asciiTheme="minorHAnsi" w:hAnsiTheme="minorHAnsi" w:cstheme="minorHAnsi"/>
          <w:szCs w:val="22"/>
        </w:rPr>
        <w:t xml:space="preserve">. Am 21. August </w:t>
      </w:r>
      <w:r w:rsidRPr="00916699">
        <w:rPr>
          <w:rFonts w:asciiTheme="minorHAnsi" w:hAnsiTheme="minorHAnsi" w:cstheme="minorHAnsi"/>
          <w:szCs w:val="22"/>
        </w:rPr>
        <w:t xml:space="preserve">interpretieren die Leipziger Kammersolisten Mozart, Beethoven und </w:t>
      </w:r>
      <w:r w:rsidR="008A515B" w:rsidRPr="00916699">
        <w:rPr>
          <w:rFonts w:asciiTheme="minorHAnsi" w:hAnsiTheme="minorHAnsi" w:cstheme="minorHAnsi"/>
          <w:szCs w:val="22"/>
        </w:rPr>
        <w:t>Saverio</w:t>
      </w:r>
      <w:r w:rsidRPr="00916699">
        <w:rPr>
          <w:rFonts w:asciiTheme="minorHAnsi" w:hAnsiTheme="minorHAnsi" w:cstheme="minorHAnsi"/>
          <w:szCs w:val="22"/>
        </w:rPr>
        <w:t xml:space="preserve"> Mercadante, einen </w:t>
      </w:r>
      <w:r w:rsidR="008A515B" w:rsidRPr="00916699">
        <w:rPr>
          <w:rFonts w:asciiTheme="minorHAnsi" w:hAnsiTheme="minorHAnsi" w:cstheme="minorHAnsi"/>
          <w:szCs w:val="22"/>
        </w:rPr>
        <w:t xml:space="preserve">späten </w:t>
      </w:r>
      <w:r w:rsidRPr="00916699">
        <w:rPr>
          <w:rFonts w:asciiTheme="minorHAnsi" w:hAnsiTheme="minorHAnsi" w:cstheme="minorHAnsi"/>
          <w:szCs w:val="22"/>
        </w:rPr>
        <w:t>Zeitgenosse</w:t>
      </w:r>
      <w:r w:rsidR="008A515B" w:rsidRPr="00916699">
        <w:rPr>
          <w:rFonts w:asciiTheme="minorHAnsi" w:hAnsiTheme="minorHAnsi" w:cstheme="minorHAnsi"/>
          <w:szCs w:val="22"/>
        </w:rPr>
        <w:t>n</w:t>
      </w:r>
      <w:r w:rsidRPr="00916699">
        <w:rPr>
          <w:rFonts w:asciiTheme="minorHAnsi" w:hAnsiTheme="minorHAnsi" w:cstheme="minorHAnsi"/>
          <w:szCs w:val="22"/>
        </w:rPr>
        <w:t xml:space="preserve"> Mozarts. Das traditionelle Matinée-Konzert am 22. August, um 11 Uhr, füllt das vielfach preisgekrönte Minguet-Quartett mit einem Beethoven-Programm. Den krönende</w:t>
      </w:r>
      <w:r w:rsidR="008A515B" w:rsidRPr="00916699">
        <w:rPr>
          <w:rFonts w:asciiTheme="minorHAnsi" w:hAnsiTheme="minorHAnsi" w:cstheme="minorHAnsi"/>
          <w:szCs w:val="22"/>
        </w:rPr>
        <w:t>n</w:t>
      </w:r>
      <w:r w:rsidRPr="00916699">
        <w:rPr>
          <w:rFonts w:asciiTheme="minorHAnsi" w:hAnsiTheme="minorHAnsi" w:cstheme="minorHAnsi"/>
          <w:szCs w:val="22"/>
        </w:rPr>
        <w:t xml:space="preserve"> Abschluss macht schließlich am 29. August das Kurpfälzischen Kammerorchester Mannheim, unter der Leitung von Georg Mais, mit berühmten Werken der Wiener Klassik und frühen Romantik. Solist ist der Meistercellist Wen</w:t>
      </w:r>
      <w:r w:rsidR="008A515B" w:rsidRPr="00916699">
        <w:rPr>
          <w:rFonts w:asciiTheme="minorHAnsi" w:hAnsiTheme="minorHAnsi" w:cstheme="minorHAnsi"/>
          <w:szCs w:val="22"/>
        </w:rPr>
        <w:t>-</w:t>
      </w:r>
      <w:r w:rsidRPr="00916699">
        <w:rPr>
          <w:rFonts w:asciiTheme="minorHAnsi" w:hAnsiTheme="minorHAnsi" w:cstheme="minorHAnsi"/>
          <w:szCs w:val="22"/>
        </w:rPr>
        <w:t>Sinn Yang.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Die Konzerte </w:t>
      </w:r>
      <w:r w:rsidRPr="00AD18EA">
        <w:rPr>
          <w:rFonts w:asciiTheme="minorHAnsi" w:hAnsiTheme="minorHAnsi" w:cstheme="minorHAnsi"/>
          <w:szCs w:val="22"/>
        </w:rPr>
        <w:t>finden unter den aktuel</w:t>
      </w:r>
      <w:r>
        <w:rPr>
          <w:rFonts w:asciiTheme="minorHAnsi" w:hAnsiTheme="minorHAnsi" w:cstheme="minorHAnsi"/>
          <w:szCs w:val="22"/>
        </w:rPr>
        <w:t>l gültigen Corona-Regeln statt.</w:t>
      </w:r>
    </w:p>
    <w:p w:rsidR="006C7B88" w:rsidRPr="00AE6E1A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AD18EA">
        <w:rPr>
          <w:rFonts w:asciiTheme="minorHAnsi" w:hAnsiTheme="minorHAnsi" w:cstheme="minorHAnsi"/>
          <w:b/>
          <w:szCs w:val="22"/>
        </w:rPr>
        <w:t xml:space="preserve">Kartenvorverkauf: </w:t>
      </w:r>
    </w:p>
    <w:p w:rsidR="006C7B88" w:rsidRPr="00AD18EA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AD18EA">
        <w:rPr>
          <w:rFonts w:asciiTheme="minorHAnsi" w:hAnsiTheme="minorHAnsi" w:cstheme="minorHAnsi"/>
          <w:szCs w:val="22"/>
        </w:rPr>
        <w:t>Tourist-Info Überlingen, Landungsplatz 3-5, 88662 Überlingen, Tel. 07551/ 947 15 23.</w:t>
      </w:r>
    </w:p>
    <w:p w:rsidR="006C7B88" w:rsidRPr="00AD18EA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AD18EA">
        <w:rPr>
          <w:rFonts w:asciiTheme="minorHAnsi" w:hAnsiTheme="minorHAnsi" w:cstheme="minorHAnsi"/>
          <w:szCs w:val="22"/>
        </w:rPr>
        <w:t>Bodensee-Linzgau-Tourismus, im neuen Rathaus, Am Schlosssee 1, 88682 Salem (Vorverkauf mit Barzahlung bei Abholung).</w:t>
      </w:r>
    </w:p>
    <w:p w:rsidR="006C7B88" w:rsidRPr="00AD18EA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AD18EA">
        <w:rPr>
          <w:rFonts w:asciiTheme="minorHAnsi" w:hAnsiTheme="minorHAnsi" w:cstheme="minorHAnsi"/>
          <w:szCs w:val="22"/>
        </w:rPr>
        <w:t>Alle Reservix-Vorverkaufsstellen. Online Tickets: www.reservix.de</w:t>
      </w:r>
    </w:p>
    <w:p w:rsidR="006C7B88" w:rsidRPr="00AD18EA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AD18EA">
        <w:rPr>
          <w:rFonts w:asciiTheme="minorHAnsi" w:hAnsiTheme="minorHAnsi" w:cstheme="minorHAnsi"/>
          <w:szCs w:val="22"/>
        </w:rPr>
        <w:t>Ticket-hotline: Tel. 01805 700 733 (Versandgebühr 5,90 EUR)</w:t>
      </w:r>
    </w:p>
    <w:p w:rsidR="006C7B88" w:rsidRPr="00AD18EA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916699">
        <w:rPr>
          <w:rFonts w:asciiTheme="minorHAnsi" w:hAnsiTheme="minorHAnsi" w:cstheme="minorHAnsi"/>
          <w:szCs w:val="22"/>
        </w:rPr>
        <w:t xml:space="preserve">Einzelkarten: 35 €, ermäßigt: </w:t>
      </w:r>
      <w:r w:rsidR="00370F99" w:rsidRPr="00916699">
        <w:rPr>
          <w:rFonts w:asciiTheme="minorHAnsi" w:hAnsiTheme="minorHAnsi" w:cstheme="minorHAnsi"/>
          <w:szCs w:val="22"/>
        </w:rPr>
        <w:t>31</w:t>
      </w:r>
      <w:r w:rsidRPr="00916699">
        <w:rPr>
          <w:rFonts w:asciiTheme="minorHAnsi" w:hAnsiTheme="minorHAnsi" w:cstheme="minorHAnsi"/>
          <w:szCs w:val="22"/>
        </w:rPr>
        <w:t xml:space="preserve"> €. Freie Platzwahl.</w:t>
      </w:r>
    </w:p>
    <w:p w:rsidR="006C7B88" w:rsidRPr="00191094" w:rsidRDefault="006C7B88" w:rsidP="006C7B88">
      <w:pPr>
        <w:spacing w:after="60" w:line="300" w:lineRule="auto"/>
        <w:rPr>
          <w:rFonts w:asciiTheme="minorHAnsi" w:hAnsiTheme="minorHAnsi" w:cstheme="minorHAnsi"/>
          <w:b/>
          <w:szCs w:val="22"/>
        </w:rPr>
      </w:pPr>
      <w:r w:rsidRPr="00191094">
        <w:rPr>
          <w:rFonts w:asciiTheme="minorHAnsi" w:hAnsiTheme="minorHAnsi" w:cstheme="minorHAnsi"/>
          <w:b/>
          <w:szCs w:val="22"/>
        </w:rPr>
        <w:t>Weitere Informationen:</w:t>
      </w:r>
    </w:p>
    <w:p w:rsidR="006C7B88" w:rsidRPr="00AD18EA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AD18EA">
        <w:rPr>
          <w:rFonts w:asciiTheme="minorHAnsi" w:hAnsiTheme="minorHAnsi" w:cstheme="minorHAnsi"/>
          <w:szCs w:val="22"/>
        </w:rPr>
        <w:t>Staatliche Schlösser und Gärten Baden-Württemberg</w:t>
      </w:r>
      <w:r>
        <w:rPr>
          <w:rFonts w:asciiTheme="minorHAnsi" w:hAnsiTheme="minorHAnsi" w:cstheme="minorHAnsi"/>
          <w:szCs w:val="22"/>
        </w:rPr>
        <w:t xml:space="preserve">, </w:t>
      </w:r>
      <w:r w:rsidRPr="00AD18EA">
        <w:rPr>
          <w:rFonts w:asciiTheme="minorHAnsi" w:hAnsiTheme="minorHAnsi" w:cstheme="minorHAnsi"/>
          <w:szCs w:val="22"/>
        </w:rPr>
        <w:t>Schlossverwaltung Salem</w:t>
      </w:r>
      <w:r>
        <w:rPr>
          <w:rFonts w:asciiTheme="minorHAnsi" w:hAnsiTheme="minorHAnsi" w:cstheme="minorHAnsi"/>
          <w:szCs w:val="22"/>
        </w:rPr>
        <w:t xml:space="preserve">, </w:t>
      </w:r>
      <w:r w:rsidRPr="00AD18EA">
        <w:rPr>
          <w:rFonts w:asciiTheme="minorHAnsi" w:hAnsiTheme="minorHAnsi" w:cstheme="minorHAnsi"/>
          <w:szCs w:val="22"/>
        </w:rPr>
        <w:t>88682 Salem</w:t>
      </w:r>
      <w:r>
        <w:rPr>
          <w:rFonts w:asciiTheme="minorHAnsi" w:hAnsiTheme="minorHAnsi" w:cstheme="minorHAnsi"/>
          <w:szCs w:val="22"/>
        </w:rPr>
        <w:t xml:space="preserve">, </w:t>
      </w:r>
      <w:r w:rsidRPr="00AD18EA">
        <w:rPr>
          <w:rFonts w:asciiTheme="minorHAnsi" w:hAnsiTheme="minorHAnsi" w:cstheme="minorHAnsi"/>
          <w:szCs w:val="22"/>
        </w:rPr>
        <w:t>Telefon: 07553 / 91 653-36</w:t>
      </w:r>
      <w:r>
        <w:rPr>
          <w:rFonts w:asciiTheme="minorHAnsi" w:hAnsiTheme="minorHAnsi" w:cstheme="minorHAnsi"/>
          <w:szCs w:val="22"/>
        </w:rPr>
        <w:t xml:space="preserve">, </w:t>
      </w:r>
      <w:hyperlink r:id="rId8" w:history="1">
        <w:r w:rsidRPr="00293268">
          <w:rPr>
            <w:rStyle w:val="Hyperlink"/>
            <w:rFonts w:asciiTheme="minorHAnsi" w:hAnsiTheme="minorHAnsi" w:cstheme="minorHAnsi"/>
            <w:szCs w:val="22"/>
          </w:rPr>
          <w:t>schloss@salem.de</w:t>
        </w:r>
      </w:hyperlink>
      <w:r>
        <w:rPr>
          <w:rFonts w:asciiTheme="minorHAnsi" w:hAnsiTheme="minorHAnsi" w:cstheme="minorHAnsi"/>
          <w:szCs w:val="22"/>
        </w:rPr>
        <w:t xml:space="preserve">, </w:t>
      </w:r>
      <w:hyperlink r:id="rId9" w:history="1">
        <w:r w:rsidRPr="00AD18EA">
          <w:rPr>
            <w:rFonts w:asciiTheme="minorHAnsi" w:hAnsiTheme="minorHAnsi" w:cstheme="minorHAnsi"/>
            <w:color w:val="0000FF"/>
            <w:szCs w:val="22"/>
            <w:u w:val="single"/>
          </w:rPr>
          <w:t>www.salem.de</w:t>
        </w:r>
      </w:hyperlink>
      <w:r>
        <w:rPr>
          <w:rFonts w:asciiTheme="minorHAnsi" w:hAnsiTheme="minorHAnsi" w:cstheme="minorHAnsi"/>
          <w:szCs w:val="22"/>
        </w:rPr>
        <w:t xml:space="preserve">, </w:t>
      </w:r>
      <w:r w:rsidRPr="00AD18EA">
        <w:rPr>
          <w:rFonts w:asciiTheme="minorHAnsi" w:hAnsiTheme="minorHAnsi" w:cstheme="minorHAnsi"/>
          <w:color w:val="0000FF"/>
          <w:szCs w:val="22"/>
          <w:u w:val="single"/>
        </w:rPr>
        <w:t>www.facebook.com/Kloster Salem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Das Programm im Überblick:</w:t>
      </w:r>
    </w:p>
    <w:p w:rsidR="006C7B88" w:rsidRPr="00934D9D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934D9D">
        <w:rPr>
          <w:rFonts w:asciiTheme="minorHAnsi" w:hAnsiTheme="minorHAnsi" w:cstheme="minorHAnsi"/>
          <w:szCs w:val="22"/>
        </w:rPr>
        <w:t>Mozart-Sommer Schloss Salem 2021 – 20. bis 29. August 2021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614087">
        <w:rPr>
          <w:rFonts w:asciiTheme="minorHAnsi" w:hAnsiTheme="minorHAnsi" w:cstheme="minorHAnsi"/>
          <w:b/>
          <w:szCs w:val="22"/>
        </w:rPr>
        <w:t>20. August 2021</w:t>
      </w:r>
      <w:r>
        <w:rPr>
          <w:rFonts w:asciiTheme="minorHAnsi" w:hAnsiTheme="minorHAnsi" w:cstheme="minorHAnsi"/>
          <w:szCs w:val="22"/>
        </w:rPr>
        <w:t xml:space="preserve">, 20.00 Uhr im Kaisersaal 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614087">
        <w:rPr>
          <w:rFonts w:asciiTheme="minorHAnsi" w:hAnsiTheme="minorHAnsi" w:cstheme="minorHAnsi"/>
          <w:szCs w:val="22"/>
        </w:rPr>
        <w:t>Einführung mit Sal</w:t>
      </w:r>
      <w:r>
        <w:rPr>
          <w:rFonts w:asciiTheme="minorHAnsi" w:hAnsiTheme="minorHAnsi" w:cstheme="minorHAnsi"/>
          <w:szCs w:val="22"/>
        </w:rPr>
        <w:t>emer Wein – 19.00 Uhr Orangerie</w:t>
      </w:r>
    </w:p>
    <w:p w:rsidR="006C7B88" w:rsidRPr="00BC6E43" w:rsidRDefault="006C7B88" w:rsidP="006C7B88">
      <w:pPr>
        <w:spacing w:after="60" w:line="300" w:lineRule="auto"/>
        <w:rPr>
          <w:rFonts w:asciiTheme="minorHAnsi" w:hAnsiTheme="minorHAnsi" w:cstheme="minorHAnsi"/>
          <w:b/>
          <w:szCs w:val="22"/>
        </w:rPr>
      </w:pPr>
      <w:r w:rsidRPr="00BC6E43">
        <w:rPr>
          <w:rFonts w:asciiTheme="minorHAnsi" w:hAnsiTheme="minorHAnsi" w:cstheme="minorHAnsi"/>
          <w:b/>
          <w:szCs w:val="22"/>
        </w:rPr>
        <w:t>Vortrag und Musik "Wunderkinder – Mozart und Mendelssohn begegnen sich"</w:t>
      </w:r>
    </w:p>
    <w:p w:rsidR="006C7B88" w:rsidRPr="00614087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Georg Mais, Autor und Sprecher</w:t>
      </w:r>
      <w:r>
        <w:rPr>
          <w:rFonts w:asciiTheme="minorHAnsi" w:hAnsiTheme="minorHAnsi" w:cstheme="minorHAnsi"/>
          <w:szCs w:val="22"/>
        </w:rPr>
        <w:br/>
      </w:r>
      <w:r w:rsidRPr="00614087">
        <w:rPr>
          <w:rFonts w:asciiTheme="minorHAnsi" w:hAnsiTheme="minorHAnsi" w:cstheme="minorHAnsi"/>
          <w:szCs w:val="22"/>
        </w:rPr>
        <w:t>Katha</w:t>
      </w:r>
      <w:r>
        <w:rPr>
          <w:rFonts w:asciiTheme="minorHAnsi" w:hAnsiTheme="minorHAnsi" w:cstheme="minorHAnsi"/>
          <w:szCs w:val="22"/>
        </w:rPr>
        <w:t xml:space="preserve">rina Schmitz, Violine / </w:t>
      </w:r>
      <w:r w:rsidRPr="00614087">
        <w:rPr>
          <w:rFonts w:asciiTheme="minorHAnsi" w:hAnsiTheme="minorHAnsi" w:cstheme="minorHAnsi"/>
          <w:szCs w:val="22"/>
        </w:rPr>
        <w:t>Immo Schaar, Viola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Von Bach bis </w:t>
      </w:r>
      <w:r w:rsidRPr="00614087">
        <w:rPr>
          <w:rFonts w:asciiTheme="minorHAnsi" w:hAnsiTheme="minorHAnsi" w:cstheme="minorHAnsi"/>
          <w:szCs w:val="22"/>
        </w:rPr>
        <w:t>Mendelssohn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BC6E43">
        <w:rPr>
          <w:rFonts w:asciiTheme="minorHAnsi" w:hAnsiTheme="minorHAnsi" w:cstheme="minorHAnsi"/>
          <w:b/>
          <w:szCs w:val="22"/>
        </w:rPr>
        <w:t>21. August 2021</w:t>
      </w:r>
      <w:r>
        <w:rPr>
          <w:rFonts w:asciiTheme="minorHAnsi" w:hAnsiTheme="minorHAnsi" w:cstheme="minorHAnsi"/>
          <w:szCs w:val="22"/>
        </w:rPr>
        <w:t xml:space="preserve">, 20.00 Uhr im Kaisersaal 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614087">
        <w:rPr>
          <w:rFonts w:asciiTheme="minorHAnsi" w:hAnsiTheme="minorHAnsi" w:cstheme="minorHAnsi"/>
          <w:szCs w:val="22"/>
        </w:rPr>
        <w:t>Einführung mit Sal</w:t>
      </w:r>
      <w:r>
        <w:rPr>
          <w:rFonts w:asciiTheme="minorHAnsi" w:hAnsiTheme="minorHAnsi" w:cstheme="minorHAnsi"/>
          <w:szCs w:val="22"/>
        </w:rPr>
        <w:t>emer Wein – 19.00 Uhr Orangerie</w:t>
      </w:r>
    </w:p>
    <w:p w:rsidR="006C7B88" w:rsidRPr="00BC6E43" w:rsidRDefault="006C7B88" w:rsidP="006C7B88">
      <w:pPr>
        <w:spacing w:after="60" w:line="300" w:lineRule="auto"/>
        <w:rPr>
          <w:rFonts w:asciiTheme="minorHAnsi" w:hAnsiTheme="minorHAnsi" w:cstheme="minorHAnsi"/>
          <w:b/>
          <w:szCs w:val="22"/>
        </w:rPr>
      </w:pPr>
      <w:r w:rsidRPr="00BC6E43">
        <w:rPr>
          <w:rFonts w:asciiTheme="minorHAnsi" w:hAnsiTheme="minorHAnsi" w:cstheme="minorHAnsi"/>
          <w:b/>
          <w:szCs w:val="22"/>
        </w:rPr>
        <w:t>Konzert der Leipziger Kammersolisten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W. A. Mozart – Flötenquartett C-Dur KV Anh. 171 (285b)</w:t>
      </w:r>
      <w:r>
        <w:rPr>
          <w:rFonts w:asciiTheme="minorHAnsi" w:hAnsiTheme="minorHAnsi" w:cstheme="minorHAnsi"/>
          <w:szCs w:val="22"/>
        </w:rPr>
        <w:br/>
        <w:t>L. van Beethoven – Streichtrio D-Dur op. 9 Nr. 2</w:t>
      </w:r>
      <w:r>
        <w:rPr>
          <w:rFonts w:asciiTheme="minorHAnsi" w:hAnsiTheme="minorHAnsi" w:cstheme="minorHAnsi"/>
          <w:szCs w:val="22"/>
        </w:rPr>
        <w:br/>
        <w:t>Saverio Mercadante – Flötenquartett a-moll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</w:p>
    <w:p w:rsidR="006C7B88" w:rsidRPr="00BC6E43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BC6E43">
        <w:rPr>
          <w:rFonts w:asciiTheme="minorHAnsi" w:hAnsiTheme="minorHAnsi" w:cstheme="minorHAnsi"/>
          <w:b/>
          <w:szCs w:val="22"/>
        </w:rPr>
        <w:t>22. August 2021</w:t>
      </w:r>
      <w:r>
        <w:rPr>
          <w:rFonts w:asciiTheme="minorHAnsi" w:hAnsiTheme="minorHAnsi" w:cstheme="minorHAnsi"/>
          <w:szCs w:val="22"/>
        </w:rPr>
        <w:t xml:space="preserve">, </w:t>
      </w:r>
      <w:r w:rsidRPr="00BC6E43">
        <w:rPr>
          <w:rFonts w:asciiTheme="minorHAnsi" w:hAnsiTheme="minorHAnsi" w:cstheme="minorHAnsi"/>
          <w:szCs w:val="22"/>
        </w:rPr>
        <w:t>Matinee um 11.00 Uhr</w:t>
      </w:r>
      <w:r>
        <w:rPr>
          <w:rFonts w:asciiTheme="minorHAnsi" w:hAnsiTheme="minorHAnsi" w:cstheme="minorHAnsi"/>
          <w:szCs w:val="22"/>
        </w:rPr>
        <w:t xml:space="preserve"> im Kaisersaal</w:t>
      </w:r>
    </w:p>
    <w:p w:rsidR="006C7B88" w:rsidRPr="00BC6E43" w:rsidRDefault="006C7B88" w:rsidP="006C7B88">
      <w:pPr>
        <w:spacing w:after="60" w:line="300" w:lineRule="auto"/>
        <w:rPr>
          <w:rFonts w:asciiTheme="minorHAnsi" w:hAnsiTheme="minorHAnsi" w:cstheme="minorHAnsi"/>
          <w:b/>
          <w:szCs w:val="22"/>
        </w:rPr>
      </w:pPr>
      <w:r w:rsidRPr="00BC6E43">
        <w:rPr>
          <w:rFonts w:asciiTheme="minorHAnsi" w:hAnsiTheme="minorHAnsi" w:cstheme="minorHAnsi"/>
          <w:b/>
          <w:szCs w:val="22"/>
        </w:rPr>
        <w:t xml:space="preserve">Kammerkonzert des </w:t>
      </w:r>
      <w:r>
        <w:rPr>
          <w:rFonts w:asciiTheme="minorHAnsi" w:hAnsiTheme="minorHAnsi" w:cstheme="minorHAnsi"/>
          <w:b/>
          <w:szCs w:val="22"/>
        </w:rPr>
        <w:t>Minguet Q</w:t>
      </w:r>
      <w:r w:rsidRPr="00BC6E43">
        <w:rPr>
          <w:rFonts w:asciiTheme="minorHAnsi" w:hAnsiTheme="minorHAnsi" w:cstheme="minorHAnsi"/>
          <w:b/>
          <w:szCs w:val="22"/>
        </w:rPr>
        <w:t>uartett</w:t>
      </w:r>
      <w:r>
        <w:rPr>
          <w:rFonts w:asciiTheme="minorHAnsi" w:hAnsiTheme="minorHAnsi" w:cstheme="minorHAnsi"/>
          <w:b/>
          <w:szCs w:val="22"/>
        </w:rPr>
        <w:t>s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BC6E43">
        <w:rPr>
          <w:rFonts w:asciiTheme="minorHAnsi" w:hAnsiTheme="minorHAnsi" w:cstheme="minorHAnsi"/>
          <w:szCs w:val="22"/>
        </w:rPr>
        <w:t xml:space="preserve">L. van Beethoven </w:t>
      </w:r>
      <w:r>
        <w:rPr>
          <w:rFonts w:asciiTheme="minorHAnsi" w:hAnsiTheme="minorHAnsi" w:cstheme="minorHAnsi"/>
          <w:szCs w:val="22"/>
        </w:rPr>
        <w:t xml:space="preserve">– </w:t>
      </w:r>
      <w:r w:rsidRPr="00BC6E43">
        <w:rPr>
          <w:rFonts w:asciiTheme="minorHAnsi" w:hAnsiTheme="minorHAnsi" w:cstheme="minorHAnsi"/>
          <w:szCs w:val="22"/>
        </w:rPr>
        <w:t>Str</w:t>
      </w:r>
      <w:r>
        <w:rPr>
          <w:rFonts w:asciiTheme="minorHAnsi" w:hAnsiTheme="minorHAnsi" w:cstheme="minorHAnsi"/>
          <w:szCs w:val="22"/>
        </w:rPr>
        <w:t>eichquartett G-Dur op. 18 Nr. 2</w:t>
      </w:r>
      <w:r>
        <w:rPr>
          <w:rFonts w:asciiTheme="minorHAnsi" w:hAnsiTheme="minorHAnsi" w:cstheme="minorHAnsi"/>
          <w:szCs w:val="22"/>
        </w:rPr>
        <w:br/>
      </w:r>
      <w:r w:rsidRPr="00BC6E43">
        <w:rPr>
          <w:rFonts w:asciiTheme="minorHAnsi" w:hAnsiTheme="minorHAnsi" w:cstheme="minorHAnsi"/>
          <w:szCs w:val="22"/>
        </w:rPr>
        <w:t xml:space="preserve">L. van Beethoven </w:t>
      </w:r>
      <w:r>
        <w:rPr>
          <w:rFonts w:asciiTheme="minorHAnsi" w:hAnsiTheme="minorHAnsi" w:cstheme="minorHAnsi"/>
          <w:szCs w:val="22"/>
        </w:rPr>
        <w:t xml:space="preserve">– </w:t>
      </w:r>
      <w:r w:rsidRPr="00BC6E43">
        <w:rPr>
          <w:rFonts w:asciiTheme="minorHAnsi" w:hAnsiTheme="minorHAnsi" w:cstheme="minorHAnsi"/>
          <w:szCs w:val="22"/>
        </w:rPr>
        <w:t>Streichquartett cis-moll op. 131</w:t>
      </w: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</w:p>
    <w:p w:rsidR="006C7B88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007D10">
        <w:rPr>
          <w:rFonts w:asciiTheme="minorHAnsi" w:hAnsiTheme="minorHAnsi" w:cstheme="minorHAnsi"/>
          <w:b/>
          <w:szCs w:val="22"/>
        </w:rPr>
        <w:t>29. August 2021</w:t>
      </w:r>
      <w:r>
        <w:rPr>
          <w:rFonts w:asciiTheme="minorHAnsi" w:hAnsiTheme="minorHAnsi" w:cstheme="minorHAnsi"/>
          <w:szCs w:val="22"/>
        </w:rPr>
        <w:t xml:space="preserve">, 20.00 Uhr im Kaisersaal </w:t>
      </w:r>
    </w:p>
    <w:p w:rsidR="006C7B88" w:rsidRPr="00BC6E43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 w:rsidRPr="00614087">
        <w:rPr>
          <w:rFonts w:asciiTheme="minorHAnsi" w:hAnsiTheme="minorHAnsi" w:cstheme="minorHAnsi"/>
          <w:szCs w:val="22"/>
        </w:rPr>
        <w:t>Einführung mit Sal</w:t>
      </w:r>
      <w:r>
        <w:rPr>
          <w:rFonts w:asciiTheme="minorHAnsi" w:hAnsiTheme="minorHAnsi" w:cstheme="minorHAnsi"/>
          <w:szCs w:val="22"/>
        </w:rPr>
        <w:t>emer Wein – 19.00 Uhr Orangerie</w:t>
      </w:r>
    </w:p>
    <w:p w:rsidR="006C7B88" w:rsidRPr="00BC6E43" w:rsidRDefault="006C7B88" w:rsidP="006C7B88">
      <w:pPr>
        <w:spacing w:after="60" w:line="300" w:lineRule="auto"/>
        <w:rPr>
          <w:rFonts w:asciiTheme="minorHAnsi" w:hAnsiTheme="minorHAnsi" w:cstheme="minorHAnsi"/>
          <w:b/>
          <w:szCs w:val="22"/>
        </w:rPr>
      </w:pPr>
      <w:r w:rsidRPr="00BC6E43">
        <w:rPr>
          <w:rFonts w:asciiTheme="minorHAnsi" w:hAnsiTheme="minorHAnsi" w:cstheme="minorHAnsi"/>
          <w:b/>
          <w:szCs w:val="22"/>
        </w:rPr>
        <w:t>Orchesterkonzert des Kurpfälzischen Kammerorchesters Mannheim</w:t>
      </w:r>
    </w:p>
    <w:p w:rsidR="006C7B88" w:rsidRPr="00BC6E43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Dirigent Georg Mais</w:t>
      </w:r>
      <w:r>
        <w:rPr>
          <w:rFonts w:asciiTheme="minorHAnsi" w:hAnsiTheme="minorHAnsi" w:cstheme="minorHAnsi"/>
          <w:szCs w:val="22"/>
        </w:rPr>
        <w:br/>
      </w:r>
      <w:r w:rsidRPr="00BC6E43">
        <w:rPr>
          <w:rFonts w:asciiTheme="minorHAnsi" w:hAnsiTheme="minorHAnsi" w:cstheme="minorHAnsi"/>
          <w:szCs w:val="22"/>
        </w:rPr>
        <w:t>Solist Wen-Sinn Yang, Violoncello</w:t>
      </w:r>
    </w:p>
    <w:p w:rsidR="006C7B88" w:rsidRPr="00BC6E43" w:rsidRDefault="006C7B88" w:rsidP="006C7B88">
      <w:pPr>
        <w:spacing w:after="60"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J. Haydn – Violoncellokonzert Nr. 1 C-Dur</w:t>
      </w:r>
      <w:r>
        <w:rPr>
          <w:rFonts w:asciiTheme="minorHAnsi" w:hAnsiTheme="minorHAnsi" w:cstheme="minorHAnsi"/>
          <w:szCs w:val="22"/>
        </w:rPr>
        <w:br/>
      </w:r>
      <w:r w:rsidRPr="00BC6E43">
        <w:rPr>
          <w:rFonts w:asciiTheme="minorHAnsi" w:hAnsiTheme="minorHAnsi" w:cstheme="minorHAnsi"/>
          <w:szCs w:val="22"/>
        </w:rPr>
        <w:t>F. Mendelssohn-</w:t>
      </w:r>
      <w:r>
        <w:rPr>
          <w:rFonts w:asciiTheme="minorHAnsi" w:hAnsiTheme="minorHAnsi" w:cstheme="minorHAnsi"/>
          <w:szCs w:val="22"/>
        </w:rPr>
        <w:t>Bartholdy – Sinfonie Nr. 2 D-Dur</w:t>
      </w:r>
      <w:r>
        <w:rPr>
          <w:rFonts w:asciiTheme="minorHAnsi" w:hAnsiTheme="minorHAnsi" w:cstheme="minorHAnsi"/>
          <w:szCs w:val="22"/>
        </w:rPr>
        <w:br/>
      </w:r>
      <w:r w:rsidRPr="00BC6E43">
        <w:rPr>
          <w:rFonts w:asciiTheme="minorHAnsi" w:hAnsiTheme="minorHAnsi" w:cstheme="minorHAnsi"/>
          <w:szCs w:val="22"/>
        </w:rPr>
        <w:t>W.</w:t>
      </w:r>
      <w:r>
        <w:rPr>
          <w:rFonts w:asciiTheme="minorHAnsi" w:hAnsiTheme="minorHAnsi" w:cstheme="minorHAnsi"/>
          <w:szCs w:val="22"/>
        </w:rPr>
        <w:t xml:space="preserve"> </w:t>
      </w:r>
      <w:r w:rsidRPr="00BC6E43">
        <w:rPr>
          <w:rFonts w:asciiTheme="minorHAnsi" w:hAnsiTheme="minorHAnsi" w:cstheme="minorHAnsi"/>
          <w:szCs w:val="22"/>
        </w:rPr>
        <w:t>A.</w:t>
      </w:r>
      <w:r>
        <w:rPr>
          <w:rFonts w:asciiTheme="minorHAnsi" w:hAnsiTheme="minorHAnsi" w:cstheme="minorHAnsi"/>
          <w:szCs w:val="22"/>
        </w:rPr>
        <w:t xml:space="preserve"> Mozart – Serenade G-Dur KV 525 „Eine kleine Nachtmusik“</w:t>
      </w:r>
    </w:p>
    <w:p w:rsidR="001D2F29" w:rsidRPr="001D2F29" w:rsidRDefault="001D2F29" w:rsidP="00F87BE0">
      <w:pPr>
        <w:spacing w:after="80" w:line="300" w:lineRule="auto"/>
        <w:ind w:right="681"/>
        <w:rPr>
          <w:rFonts w:ascii="Calibri" w:eastAsia="Calibri" w:hAnsi="Calibri" w:cs="Calibri"/>
          <w:szCs w:val="22"/>
        </w:rPr>
      </w:pPr>
    </w:p>
    <w:sectPr w:rsidR="001D2F29" w:rsidRPr="001D2F29" w:rsidSect="007A7B8D">
      <w:headerReference w:type="default" r:id="rId10"/>
      <w:pgSz w:w="11906" w:h="16838"/>
      <w:pgMar w:top="2835" w:right="3117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1A" w:rsidRDefault="005B661A" w:rsidP="00E820BC">
      <w:r>
        <w:separator/>
      </w:r>
    </w:p>
  </w:endnote>
  <w:endnote w:type="continuationSeparator" w:id="0">
    <w:p w:rsidR="005B661A" w:rsidRDefault="005B661A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1A" w:rsidRDefault="005B661A" w:rsidP="00E820BC">
      <w:r>
        <w:separator/>
      </w:r>
    </w:p>
  </w:footnote>
  <w:footnote w:type="continuationSeparator" w:id="0">
    <w:p w:rsidR="005B661A" w:rsidRDefault="005B661A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E7" w:rsidRPr="00C73F39" w:rsidRDefault="003D729B" w:rsidP="00C73F39">
    <w:pPr>
      <w:pStyle w:val="Kopfzeile"/>
    </w:pPr>
    <w:r>
      <w:rPr>
        <w:rFonts w:cs="Arial"/>
        <w:b/>
        <w:caps/>
        <w:noProof/>
        <w:color w:val="A27D4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69FF9" wp14:editId="5A83C210">
              <wp:simplePos x="0" y="0"/>
              <wp:positionH relativeFrom="margin">
                <wp:posOffset>4914900</wp:posOffset>
              </wp:positionH>
              <wp:positionV relativeFrom="margin">
                <wp:posOffset>249555</wp:posOffset>
              </wp:positionV>
              <wp:extent cx="1673860" cy="4791075"/>
              <wp:effectExtent l="0" t="0" r="254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479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29B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Südwestdeutsche Mozart-Gesellschaft und</w:t>
                          </w:r>
                        </w:p>
                        <w:p w:rsidR="003D729B" w:rsidRPr="009951E5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Schlossverwaltung Salem</w:t>
                          </w:r>
                        </w:p>
                        <w:p w:rsidR="003D729B" w:rsidRPr="009951E5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9951E5">
                            <w:rPr>
                              <w:rFonts w:ascii="Calibri" w:hAnsi="Calibri" w:cs="Calibri"/>
                              <w:sz w:val="18"/>
                            </w:rPr>
                            <w:t>Dr. Birgit Rückert</w:t>
                          </w:r>
                        </w:p>
                        <w:p w:rsidR="003D729B" w:rsidRPr="00150A92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150A92">
                            <w:rPr>
                              <w:rFonts w:ascii="Calibri" w:hAnsi="Calibri" w:cs="Calibri"/>
                              <w:sz w:val="18"/>
                            </w:rPr>
                            <w:t>D-88682 Salem</w:t>
                          </w:r>
                        </w:p>
                        <w:p w:rsidR="003D729B" w:rsidRPr="00150A92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150A92">
                            <w:rPr>
                              <w:rFonts w:ascii="Calibri" w:hAnsi="Calibri" w:cs="Calibri"/>
                              <w:sz w:val="18"/>
                            </w:rPr>
                            <w:t>Tel. +49 (0)7553-91653-30</w:t>
                          </w:r>
                        </w:p>
                        <w:p w:rsidR="003D729B" w:rsidRPr="00150A92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150A92">
                            <w:rPr>
                              <w:rFonts w:ascii="Calibri" w:hAnsi="Calibri" w:cs="Calibri"/>
                              <w:sz w:val="18"/>
                            </w:rPr>
                            <w:t>birgit.rueckert@ssg.bwl.de</w:t>
                          </w:r>
                        </w:p>
                        <w:p w:rsidR="003D729B" w:rsidRPr="00B96B13" w:rsidRDefault="00873F70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hyperlink r:id="rId1" w:history="1">
                            <w:r w:rsidR="003D729B" w:rsidRPr="00B96B13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u w:val="none"/>
                              </w:rPr>
                              <w:t>www.salem.de</w:t>
                            </w:r>
                          </w:hyperlink>
                        </w:p>
                        <w:p w:rsidR="003D729B" w:rsidRPr="00B96B13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  <w:p w:rsidR="003D729B" w:rsidRPr="00233696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  <w:t>Medienkontakt</w:t>
                          </w:r>
                        </w:p>
                        <w:p w:rsidR="003D729B" w:rsidRPr="00C73F39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</w:pPr>
                          <w:r w:rsidRPr="00C73F39"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  <w:t xml:space="preserve">PR2 Petra Reinmöller </w:t>
                          </w:r>
                        </w:p>
                        <w:p w:rsidR="003D729B" w:rsidRPr="00C73F39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</w:pPr>
                          <w:r w:rsidRPr="00C73F39"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  <w:t>Kommunikation</w:t>
                          </w:r>
                        </w:p>
                        <w:p w:rsidR="003D729B" w:rsidRPr="00B96B13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  <w:t>Petra Reinmöller</w:t>
                          </w:r>
                        </w:p>
                        <w:p w:rsidR="003D729B" w:rsidRPr="00233696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  <w:t>Turmstr. 10</w:t>
                          </w:r>
                        </w:p>
                        <w:p w:rsidR="003D729B" w:rsidRPr="00233696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</w:pPr>
                          <w:r w:rsidRPr="00233696"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  <w:t>D-78467 Konstanz</w:t>
                          </w:r>
                        </w:p>
                        <w:p w:rsidR="003D729B" w:rsidRPr="00FC6D22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FC6D22">
                            <w:rPr>
                              <w:rFonts w:ascii="Calibri" w:hAnsi="Calibri" w:cs="Calibri"/>
                              <w:sz w:val="18"/>
                            </w:rPr>
                            <w:t>Tel. +49 7531 36937-10</w:t>
                          </w:r>
                        </w:p>
                        <w:p w:rsidR="003D729B" w:rsidRPr="00FC6D22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FC6D22">
                            <w:rPr>
                              <w:rFonts w:ascii="Calibri" w:hAnsi="Calibri" w:cs="Calibri"/>
                              <w:sz w:val="18"/>
                            </w:rPr>
                            <w:t>Fax +49 7531 36937-22</w:t>
                          </w:r>
                        </w:p>
                        <w:p w:rsidR="003D729B" w:rsidRPr="00FC6D22" w:rsidRDefault="003D729B" w:rsidP="003D729B">
                          <w:pPr>
                            <w:spacing w:line="300" w:lineRule="auto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FC6D22">
                            <w:rPr>
                              <w:rFonts w:ascii="Calibri" w:hAnsi="Calibri" w:cs="Calibri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reinmoeller</w:t>
                          </w:r>
                          <w:r w:rsidRPr="00FC6D22">
                            <w:rPr>
                              <w:rFonts w:ascii="Calibri" w:hAnsi="Calibri" w:cs="Calibri"/>
                              <w:sz w:val="18"/>
                            </w:rPr>
                            <w:t>@pr2.de</w:t>
                          </w:r>
                        </w:p>
                        <w:p w:rsidR="003D729B" w:rsidRPr="00B2518B" w:rsidRDefault="00873F70" w:rsidP="003D729B">
                          <w:pPr>
                            <w:spacing w:line="300" w:lineRule="auto"/>
                            <w:rPr>
                              <w:rFonts w:asciiTheme="minorHAnsi" w:hAnsiTheme="minorHAnsi" w:cs="Calibri"/>
                              <w:sz w:val="18"/>
                              <w:szCs w:val="18"/>
                              <w:lang w:val="fr-FR"/>
                            </w:rPr>
                          </w:pPr>
                          <w:hyperlink r:id="rId2" w:history="1">
                            <w:r w:rsidR="003D729B" w:rsidRPr="00370F99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www.pr2.de</w:t>
                            </w:r>
                          </w:hyperlink>
                          <w:r w:rsidR="003D729B" w:rsidRPr="00370F9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969F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7pt;margin-top:19.65pt;width:131.8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3gg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" stroked="f">
              <v:textbox>
                <w:txbxContent>
                  <w:p w:rsidR="003D729B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</w:rPr>
                      <w:t>Südwestdeutsche Mozart-Gesellschaft und</w:t>
                    </w:r>
                  </w:p>
                  <w:p w:rsidR="003D729B" w:rsidRPr="009951E5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</w:rPr>
                      <w:t>Schlossverwaltung Salem</w:t>
                    </w:r>
                  </w:p>
                  <w:p w:rsidR="003D729B" w:rsidRPr="009951E5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 w:rsidRPr="009951E5">
                      <w:rPr>
                        <w:rFonts w:ascii="Calibri" w:hAnsi="Calibri" w:cs="Calibri"/>
                        <w:sz w:val="18"/>
                      </w:rPr>
                      <w:t>Dr. Birgit Rückert</w:t>
                    </w:r>
                  </w:p>
                  <w:p w:rsidR="003D729B" w:rsidRPr="00150A92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 w:rsidRPr="00150A92">
                      <w:rPr>
                        <w:rFonts w:ascii="Calibri" w:hAnsi="Calibri" w:cs="Calibri"/>
                        <w:sz w:val="18"/>
                      </w:rPr>
                      <w:t>D-88682 Salem</w:t>
                    </w:r>
                  </w:p>
                  <w:p w:rsidR="003D729B" w:rsidRPr="00150A92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 w:rsidRPr="00150A92">
                      <w:rPr>
                        <w:rFonts w:ascii="Calibri" w:hAnsi="Calibri" w:cs="Calibri"/>
                        <w:sz w:val="18"/>
                      </w:rPr>
                      <w:t>Tel. +49 (0)7553-91653-30</w:t>
                    </w:r>
                  </w:p>
                  <w:p w:rsidR="003D729B" w:rsidRPr="00150A92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 w:rsidRPr="00150A92">
                      <w:rPr>
                        <w:rFonts w:ascii="Calibri" w:hAnsi="Calibri" w:cs="Calibri"/>
                        <w:sz w:val="18"/>
                      </w:rPr>
                      <w:t>birgit.rueckert@ssg.bwl.de</w:t>
                    </w:r>
                  </w:p>
                  <w:p w:rsidR="003D729B" w:rsidRPr="00B96B13" w:rsidRDefault="00370F99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hyperlink r:id="rId3" w:history="1">
                      <w:r w:rsidR="003D729B" w:rsidRPr="00B96B13">
                        <w:rPr>
                          <w:rStyle w:val="Hyperlink"/>
                          <w:rFonts w:ascii="Calibri" w:hAnsi="Calibri" w:cs="Calibri"/>
                          <w:sz w:val="18"/>
                          <w:u w:val="none"/>
                        </w:rPr>
                        <w:t>www.salem.de</w:t>
                      </w:r>
                    </w:hyperlink>
                  </w:p>
                  <w:p w:rsidR="003D729B" w:rsidRPr="00B96B13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</w:p>
                  <w:p w:rsidR="003D729B" w:rsidRPr="00233696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  <w:lang w:val="de-CH"/>
                      </w:rPr>
                    </w:pPr>
                    <w:r>
                      <w:rPr>
                        <w:rFonts w:ascii="Calibri" w:hAnsi="Calibri" w:cs="Calibri"/>
                        <w:sz w:val="18"/>
                        <w:lang w:val="de-CH"/>
                      </w:rPr>
                      <w:t>Medienkontakt</w:t>
                    </w:r>
                  </w:p>
                  <w:p w:rsidR="003D729B" w:rsidRPr="00C73F39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  <w:lang w:val="de-CH"/>
                      </w:rPr>
                    </w:pPr>
                    <w:r w:rsidRPr="00C73F39">
                      <w:rPr>
                        <w:rFonts w:ascii="Calibri" w:hAnsi="Calibri" w:cs="Calibri"/>
                        <w:sz w:val="18"/>
                        <w:lang w:val="de-CH"/>
                      </w:rPr>
                      <w:t xml:space="preserve">PR2 Petra Reinmöller </w:t>
                    </w:r>
                  </w:p>
                  <w:p w:rsidR="003D729B" w:rsidRPr="00C73F39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  <w:lang w:val="de-CH"/>
                      </w:rPr>
                    </w:pPr>
                    <w:r w:rsidRPr="00C73F39">
                      <w:rPr>
                        <w:rFonts w:ascii="Calibri" w:hAnsi="Calibri" w:cs="Calibri"/>
                        <w:sz w:val="18"/>
                        <w:lang w:val="de-CH"/>
                      </w:rPr>
                      <w:t>Kommunikation</w:t>
                    </w:r>
                  </w:p>
                  <w:p w:rsidR="003D729B" w:rsidRPr="00B96B13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  <w:lang w:val="de-CH"/>
                      </w:rPr>
                    </w:pPr>
                    <w:r>
                      <w:rPr>
                        <w:rFonts w:ascii="Calibri" w:hAnsi="Calibri" w:cs="Calibri"/>
                        <w:sz w:val="18"/>
                        <w:lang w:val="de-CH"/>
                      </w:rPr>
                      <w:t>Petra Reinmöller</w:t>
                    </w:r>
                  </w:p>
                  <w:p w:rsidR="003D729B" w:rsidRPr="00233696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  <w:lang w:val="de-CH"/>
                      </w:rPr>
                    </w:pPr>
                    <w:r>
                      <w:rPr>
                        <w:rFonts w:ascii="Calibri" w:hAnsi="Calibri" w:cs="Calibri"/>
                        <w:sz w:val="18"/>
                        <w:lang w:val="de-CH"/>
                      </w:rPr>
                      <w:t>Turmstr. 10</w:t>
                    </w:r>
                  </w:p>
                  <w:p w:rsidR="003D729B" w:rsidRPr="00233696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  <w:lang w:val="de-CH"/>
                      </w:rPr>
                    </w:pPr>
                    <w:r w:rsidRPr="00233696">
                      <w:rPr>
                        <w:rFonts w:ascii="Calibri" w:hAnsi="Calibri" w:cs="Calibri"/>
                        <w:sz w:val="18"/>
                        <w:lang w:val="de-CH"/>
                      </w:rPr>
                      <w:t>D-78467 Konstanz</w:t>
                    </w:r>
                  </w:p>
                  <w:p w:rsidR="003D729B" w:rsidRPr="00FC6D22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 w:rsidRPr="00FC6D22">
                      <w:rPr>
                        <w:rFonts w:ascii="Calibri" w:hAnsi="Calibri" w:cs="Calibri"/>
                        <w:sz w:val="18"/>
                      </w:rPr>
                      <w:t>Tel. +49 7531 36937-10</w:t>
                    </w:r>
                  </w:p>
                  <w:p w:rsidR="003D729B" w:rsidRPr="00FC6D22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 w:rsidRPr="00FC6D22">
                      <w:rPr>
                        <w:rFonts w:ascii="Calibri" w:hAnsi="Calibri" w:cs="Calibri"/>
                        <w:sz w:val="18"/>
                      </w:rPr>
                      <w:t>Fax +49 7531 36937-22</w:t>
                    </w:r>
                  </w:p>
                  <w:p w:rsidR="003D729B" w:rsidRPr="00FC6D22" w:rsidRDefault="003D729B" w:rsidP="003D729B">
                    <w:pPr>
                      <w:spacing w:line="300" w:lineRule="auto"/>
                      <w:rPr>
                        <w:rFonts w:ascii="Calibri" w:hAnsi="Calibri" w:cs="Calibri"/>
                        <w:sz w:val="18"/>
                      </w:rPr>
                    </w:pPr>
                    <w:r w:rsidRPr="00FC6D22">
                      <w:rPr>
                        <w:rFonts w:ascii="Calibri" w:hAnsi="Calibri" w:cs="Calibri"/>
                        <w:sz w:val="18"/>
                      </w:rPr>
                      <w:t>p.</w:t>
                    </w:r>
                    <w:r>
                      <w:rPr>
                        <w:rFonts w:ascii="Calibri" w:hAnsi="Calibri" w:cs="Calibri"/>
                        <w:sz w:val="18"/>
                      </w:rPr>
                      <w:t>reinmoeller</w:t>
                    </w:r>
                    <w:r w:rsidRPr="00FC6D22">
                      <w:rPr>
                        <w:rFonts w:ascii="Calibri" w:hAnsi="Calibri" w:cs="Calibri"/>
                        <w:sz w:val="18"/>
                      </w:rPr>
                      <w:t>@pr2.de</w:t>
                    </w:r>
                  </w:p>
                  <w:p w:rsidR="003D729B" w:rsidRPr="00B2518B" w:rsidRDefault="00370F99" w:rsidP="003D729B">
                    <w:pPr>
                      <w:spacing w:line="300" w:lineRule="auto"/>
                      <w:rPr>
                        <w:rFonts w:asciiTheme="minorHAnsi" w:hAnsiTheme="minorHAnsi" w:cs="Calibri"/>
                        <w:sz w:val="18"/>
                        <w:szCs w:val="18"/>
                        <w:lang w:val="fr-FR"/>
                      </w:rPr>
                    </w:pPr>
                    <w:hyperlink r:id="rId4" w:history="1">
                      <w:r w:rsidR="003D729B" w:rsidRPr="00370F99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www.pr2.de</w:t>
                      </w:r>
                    </w:hyperlink>
                    <w:r w:rsidR="003D729B" w:rsidRPr="00370F99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73F39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4999990</wp:posOffset>
          </wp:positionH>
          <wp:positionV relativeFrom="paragraph">
            <wp:posOffset>-164465</wp:posOffset>
          </wp:positionV>
          <wp:extent cx="1025525" cy="1649730"/>
          <wp:effectExtent l="0" t="0" r="3175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ozart-Gesellschaf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64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692"/>
    <w:multiLevelType w:val="hybridMultilevel"/>
    <w:tmpl w:val="2C869872"/>
    <w:lvl w:ilvl="0" w:tplc="C6B2394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C"/>
    <w:rsid w:val="000010E3"/>
    <w:rsid w:val="00001C7B"/>
    <w:rsid w:val="0000302E"/>
    <w:rsid w:val="00004F12"/>
    <w:rsid w:val="000126F5"/>
    <w:rsid w:val="00012A3F"/>
    <w:rsid w:val="00016148"/>
    <w:rsid w:val="000205C9"/>
    <w:rsid w:val="000214CC"/>
    <w:rsid w:val="00023624"/>
    <w:rsid w:val="0002406A"/>
    <w:rsid w:val="00025AF5"/>
    <w:rsid w:val="00026BBD"/>
    <w:rsid w:val="00027AE6"/>
    <w:rsid w:val="000323B6"/>
    <w:rsid w:val="00035A41"/>
    <w:rsid w:val="00036BE5"/>
    <w:rsid w:val="00036C0D"/>
    <w:rsid w:val="0003798B"/>
    <w:rsid w:val="00043212"/>
    <w:rsid w:val="00047ED6"/>
    <w:rsid w:val="000502A2"/>
    <w:rsid w:val="00050753"/>
    <w:rsid w:val="00054745"/>
    <w:rsid w:val="00066F9A"/>
    <w:rsid w:val="00067B2C"/>
    <w:rsid w:val="0007062E"/>
    <w:rsid w:val="000758FE"/>
    <w:rsid w:val="000763D5"/>
    <w:rsid w:val="00080067"/>
    <w:rsid w:val="0009047A"/>
    <w:rsid w:val="000A15FD"/>
    <w:rsid w:val="000A2A3F"/>
    <w:rsid w:val="000A4091"/>
    <w:rsid w:val="000A5585"/>
    <w:rsid w:val="000B21EB"/>
    <w:rsid w:val="000B35F2"/>
    <w:rsid w:val="000B4822"/>
    <w:rsid w:val="000B7E6B"/>
    <w:rsid w:val="000C244E"/>
    <w:rsid w:val="000C4800"/>
    <w:rsid w:val="000D1DC4"/>
    <w:rsid w:val="000D2316"/>
    <w:rsid w:val="000D29E6"/>
    <w:rsid w:val="000D3754"/>
    <w:rsid w:val="000D5DEC"/>
    <w:rsid w:val="000D5F5F"/>
    <w:rsid w:val="000D71E2"/>
    <w:rsid w:val="000E24D3"/>
    <w:rsid w:val="000E2934"/>
    <w:rsid w:val="000E2BC6"/>
    <w:rsid w:val="000E33DB"/>
    <w:rsid w:val="000E4BCE"/>
    <w:rsid w:val="000E5829"/>
    <w:rsid w:val="000E621D"/>
    <w:rsid w:val="000E7763"/>
    <w:rsid w:val="000E7FB6"/>
    <w:rsid w:val="000F02F6"/>
    <w:rsid w:val="000F0BC8"/>
    <w:rsid w:val="000F0E66"/>
    <w:rsid w:val="000F1DE5"/>
    <w:rsid w:val="000F74B3"/>
    <w:rsid w:val="00102D5D"/>
    <w:rsid w:val="00120FAA"/>
    <w:rsid w:val="0012321B"/>
    <w:rsid w:val="00124E98"/>
    <w:rsid w:val="001254B8"/>
    <w:rsid w:val="00131B66"/>
    <w:rsid w:val="00136F17"/>
    <w:rsid w:val="0014368E"/>
    <w:rsid w:val="00143E45"/>
    <w:rsid w:val="0014551A"/>
    <w:rsid w:val="001469CE"/>
    <w:rsid w:val="00150538"/>
    <w:rsid w:val="00150A92"/>
    <w:rsid w:val="001511EF"/>
    <w:rsid w:val="00153E1B"/>
    <w:rsid w:val="00153ECA"/>
    <w:rsid w:val="001551CA"/>
    <w:rsid w:val="00156A01"/>
    <w:rsid w:val="001633F1"/>
    <w:rsid w:val="0017114D"/>
    <w:rsid w:val="00181B87"/>
    <w:rsid w:val="00181F5E"/>
    <w:rsid w:val="00183438"/>
    <w:rsid w:val="00190EA3"/>
    <w:rsid w:val="001930BD"/>
    <w:rsid w:val="00194349"/>
    <w:rsid w:val="00194F78"/>
    <w:rsid w:val="001A1CB8"/>
    <w:rsid w:val="001A3AF0"/>
    <w:rsid w:val="001A5471"/>
    <w:rsid w:val="001A6630"/>
    <w:rsid w:val="001A75A6"/>
    <w:rsid w:val="001B0EE7"/>
    <w:rsid w:val="001B241A"/>
    <w:rsid w:val="001B280C"/>
    <w:rsid w:val="001B3511"/>
    <w:rsid w:val="001B521C"/>
    <w:rsid w:val="001C261D"/>
    <w:rsid w:val="001C3CED"/>
    <w:rsid w:val="001C7F3E"/>
    <w:rsid w:val="001D2F29"/>
    <w:rsid w:val="001D3730"/>
    <w:rsid w:val="001D589A"/>
    <w:rsid w:val="001D79A6"/>
    <w:rsid w:val="001D7B31"/>
    <w:rsid w:val="001E11A8"/>
    <w:rsid w:val="001E4724"/>
    <w:rsid w:val="001E69FC"/>
    <w:rsid w:val="001E740B"/>
    <w:rsid w:val="001F1E78"/>
    <w:rsid w:val="001F32CF"/>
    <w:rsid w:val="001F7950"/>
    <w:rsid w:val="00200059"/>
    <w:rsid w:val="00200F24"/>
    <w:rsid w:val="002012D0"/>
    <w:rsid w:val="00201B22"/>
    <w:rsid w:val="0020440A"/>
    <w:rsid w:val="00204FAB"/>
    <w:rsid w:val="00212198"/>
    <w:rsid w:val="002148B0"/>
    <w:rsid w:val="00214AB6"/>
    <w:rsid w:val="00216D4A"/>
    <w:rsid w:val="00220688"/>
    <w:rsid w:val="00222700"/>
    <w:rsid w:val="002227A9"/>
    <w:rsid w:val="00222B5C"/>
    <w:rsid w:val="0022704D"/>
    <w:rsid w:val="00231D29"/>
    <w:rsid w:val="00233696"/>
    <w:rsid w:val="00237775"/>
    <w:rsid w:val="0024287C"/>
    <w:rsid w:val="002506B4"/>
    <w:rsid w:val="002506DB"/>
    <w:rsid w:val="00253B84"/>
    <w:rsid w:val="00270252"/>
    <w:rsid w:val="002712AD"/>
    <w:rsid w:val="0027748E"/>
    <w:rsid w:val="002849AE"/>
    <w:rsid w:val="002858A8"/>
    <w:rsid w:val="0029112A"/>
    <w:rsid w:val="00291B66"/>
    <w:rsid w:val="0029329E"/>
    <w:rsid w:val="00295E81"/>
    <w:rsid w:val="002A10E5"/>
    <w:rsid w:val="002A5624"/>
    <w:rsid w:val="002B00D6"/>
    <w:rsid w:val="002B2493"/>
    <w:rsid w:val="002B6F49"/>
    <w:rsid w:val="002B7EB8"/>
    <w:rsid w:val="002C0171"/>
    <w:rsid w:val="002C1E16"/>
    <w:rsid w:val="002C3D15"/>
    <w:rsid w:val="002D0640"/>
    <w:rsid w:val="002D0B0F"/>
    <w:rsid w:val="002D43DC"/>
    <w:rsid w:val="002D7115"/>
    <w:rsid w:val="002D799D"/>
    <w:rsid w:val="002E039B"/>
    <w:rsid w:val="002E03D4"/>
    <w:rsid w:val="002E3C44"/>
    <w:rsid w:val="002F1C8B"/>
    <w:rsid w:val="002F2328"/>
    <w:rsid w:val="002F52B6"/>
    <w:rsid w:val="00300617"/>
    <w:rsid w:val="00304DCC"/>
    <w:rsid w:val="0031135F"/>
    <w:rsid w:val="0031384C"/>
    <w:rsid w:val="003139EB"/>
    <w:rsid w:val="00314555"/>
    <w:rsid w:val="0031523D"/>
    <w:rsid w:val="003246B4"/>
    <w:rsid w:val="003256E5"/>
    <w:rsid w:val="00326DCD"/>
    <w:rsid w:val="00330D7A"/>
    <w:rsid w:val="003328A3"/>
    <w:rsid w:val="00333F0D"/>
    <w:rsid w:val="00336FDD"/>
    <w:rsid w:val="0034124A"/>
    <w:rsid w:val="00341D8D"/>
    <w:rsid w:val="0034398C"/>
    <w:rsid w:val="00343B31"/>
    <w:rsid w:val="0034640F"/>
    <w:rsid w:val="003472EC"/>
    <w:rsid w:val="0034798B"/>
    <w:rsid w:val="00351FEC"/>
    <w:rsid w:val="00352F44"/>
    <w:rsid w:val="00355639"/>
    <w:rsid w:val="00370194"/>
    <w:rsid w:val="00370D76"/>
    <w:rsid w:val="00370F99"/>
    <w:rsid w:val="0037549E"/>
    <w:rsid w:val="00376771"/>
    <w:rsid w:val="00377252"/>
    <w:rsid w:val="003809F8"/>
    <w:rsid w:val="00380D78"/>
    <w:rsid w:val="0038146A"/>
    <w:rsid w:val="00384579"/>
    <w:rsid w:val="00387AA6"/>
    <w:rsid w:val="00391531"/>
    <w:rsid w:val="00393FCF"/>
    <w:rsid w:val="00397F7C"/>
    <w:rsid w:val="003A4989"/>
    <w:rsid w:val="003A568A"/>
    <w:rsid w:val="003A7F89"/>
    <w:rsid w:val="003B1885"/>
    <w:rsid w:val="003B1E92"/>
    <w:rsid w:val="003B277E"/>
    <w:rsid w:val="003B4229"/>
    <w:rsid w:val="003B495C"/>
    <w:rsid w:val="003C0E95"/>
    <w:rsid w:val="003C3986"/>
    <w:rsid w:val="003C5BC8"/>
    <w:rsid w:val="003C710E"/>
    <w:rsid w:val="003D0837"/>
    <w:rsid w:val="003D0EF1"/>
    <w:rsid w:val="003D37A3"/>
    <w:rsid w:val="003D49A4"/>
    <w:rsid w:val="003D729B"/>
    <w:rsid w:val="003E3103"/>
    <w:rsid w:val="003F1BDD"/>
    <w:rsid w:val="003F343F"/>
    <w:rsid w:val="003F4622"/>
    <w:rsid w:val="003F4F88"/>
    <w:rsid w:val="003F615C"/>
    <w:rsid w:val="00402A38"/>
    <w:rsid w:val="00403C4C"/>
    <w:rsid w:val="004111EB"/>
    <w:rsid w:val="00412D77"/>
    <w:rsid w:val="00424A42"/>
    <w:rsid w:val="0042524B"/>
    <w:rsid w:val="0042650F"/>
    <w:rsid w:val="00430249"/>
    <w:rsid w:val="0043040D"/>
    <w:rsid w:val="00434BC6"/>
    <w:rsid w:val="00437935"/>
    <w:rsid w:val="00444FD1"/>
    <w:rsid w:val="0044507D"/>
    <w:rsid w:val="0045060A"/>
    <w:rsid w:val="004509FE"/>
    <w:rsid w:val="004510EC"/>
    <w:rsid w:val="00454B49"/>
    <w:rsid w:val="004553AE"/>
    <w:rsid w:val="004568D8"/>
    <w:rsid w:val="0046105D"/>
    <w:rsid w:val="00461579"/>
    <w:rsid w:val="00466DEB"/>
    <w:rsid w:val="004720D9"/>
    <w:rsid w:val="00480967"/>
    <w:rsid w:val="0048601A"/>
    <w:rsid w:val="00487F22"/>
    <w:rsid w:val="00490D68"/>
    <w:rsid w:val="00492239"/>
    <w:rsid w:val="004A00DE"/>
    <w:rsid w:val="004A0B80"/>
    <w:rsid w:val="004A2ED2"/>
    <w:rsid w:val="004B76E9"/>
    <w:rsid w:val="004C0026"/>
    <w:rsid w:val="004C1310"/>
    <w:rsid w:val="004C399E"/>
    <w:rsid w:val="004C40B4"/>
    <w:rsid w:val="004C5E3B"/>
    <w:rsid w:val="004C67D1"/>
    <w:rsid w:val="004D0F06"/>
    <w:rsid w:val="004D3518"/>
    <w:rsid w:val="004D4BD0"/>
    <w:rsid w:val="004D5641"/>
    <w:rsid w:val="004D7574"/>
    <w:rsid w:val="004E52E6"/>
    <w:rsid w:val="004E6BA6"/>
    <w:rsid w:val="004E7757"/>
    <w:rsid w:val="004F03F0"/>
    <w:rsid w:val="004F04D7"/>
    <w:rsid w:val="004F1041"/>
    <w:rsid w:val="004F20FE"/>
    <w:rsid w:val="004F29BC"/>
    <w:rsid w:val="004F31C5"/>
    <w:rsid w:val="00500C14"/>
    <w:rsid w:val="00501BD5"/>
    <w:rsid w:val="00501E01"/>
    <w:rsid w:val="005124EA"/>
    <w:rsid w:val="00513709"/>
    <w:rsid w:val="00513F7D"/>
    <w:rsid w:val="0051492D"/>
    <w:rsid w:val="00515681"/>
    <w:rsid w:val="00515C51"/>
    <w:rsid w:val="00520ECC"/>
    <w:rsid w:val="0052218C"/>
    <w:rsid w:val="00523F0B"/>
    <w:rsid w:val="0052507A"/>
    <w:rsid w:val="0053598B"/>
    <w:rsid w:val="00536BF9"/>
    <w:rsid w:val="00540217"/>
    <w:rsid w:val="0054125D"/>
    <w:rsid w:val="00544F49"/>
    <w:rsid w:val="0054631C"/>
    <w:rsid w:val="0055418E"/>
    <w:rsid w:val="005547A1"/>
    <w:rsid w:val="00557792"/>
    <w:rsid w:val="00560A68"/>
    <w:rsid w:val="00560F81"/>
    <w:rsid w:val="00562C12"/>
    <w:rsid w:val="005663FD"/>
    <w:rsid w:val="00574561"/>
    <w:rsid w:val="00574991"/>
    <w:rsid w:val="005757BC"/>
    <w:rsid w:val="00577258"/>
    <w:rsid w:val="00580038"/>
    <w:rsid w:val="005849B8"/>
    <w:rsid w:val="0058659D"/>
    <w:rsid w:val="00587202"/>
    <w:rsid w:val="00592B72"/>
    <w:rsid w:val="005A76C0"/>
    <w:rsid w:val="005A7BD7"/>
    <w:rsid w:val="005B1EA3"/>
    <w:rsid w:val="005B661A"/>
    <w:rsid w:val="005C3664"/>
    <w:rsid w:val="005C7A7F"/>
    <w:rsid w:val="005D06E5"/>
    <w:rsid w:val="005D3A64"/>
    <w:rsid w:val="005D3D12"/>
    <w:rsid w:val="005E0BF9"/>
    <w:rsid w:val="005E2FDC"/>
    <w:rsid w:val="005F350F"/>
    <w:rsid w:val="005F5E04"/>
    <w:rsid w:val="005F6AEE"/>
    <w:rsid w:val="0060513C"/>
    <w:rsid w:val="006119AC"/>
    <w:rsid w:val="00611FBB"/>
    <w:rsid w:val="0061251B"/>
    <w:rsid w:val="006247BC"/>
    <w:rsid w:val="0062508A"/>
    <w:rsid w:val="006358DA"/>
    <w:rsid w:val="006413F9"/>
    <w:rsid w:val="00642052"/>
    <w:rsid w:val="00642FFA"/>
    <w:rsid w:val="0064556D"/>
    <w:rsid w:val="00647181"/>
    <w:rsid w:val="00650271"/>
    <w:rsid w:val="00650845"/>
    <w:rsid w:val="00653965"/>
    <w:rsid w:val="00653E88"/>
    <w:rsid w:val="006561DA"/>
    <w:rsid w:val="0066066C"/>
    <w:rsid w:val="00663CB6"/>
    <w:rsid w:val="00670E86"/>
    <w:rsid w:val="00672A7C"/>
    <w:rsid w:val="006756CA"/>
    <w:rsid w:val="00676B47"/>
    <w:rsid w:val="00680B07"/>
    <w:rsid w:val="00691185"/>
    <w:rsid w:val="00697D46"/>
    <w:rsid w:val="006A01BA"/>
    <w:rsid w:val="006A17F1"/>
    <w:rsid w:val="006A40F7"/>
    <w:rsid w:val="006A7968"/>
    <w:rsid w:val="006B118E"/>
    <w:rsid w:val="006B13B7"/>
    <w:rsid w:val="006B2668"/>
    <w:rsid w:val="006B4FB6"/>
    <w:rsid w:val="006C2DF7"/>
    <w:rsid w:val="006C333B"/>
    <w:rsid w:val="006C7B88"/>
    <w:rsid w:val="006C7EFD"/>
    <w:rsid w:val="006D23A6"/>
    <w:rsid w:val="006D23DF"/>
    <w:rsid w:val="006D29D1"/>
    <w:rsid w:val="006D6703"/>
    <w:rsid w:val="006D7C82"/>
    <w:rsid w:val="006E0A12"/>
    <w:rsid w:val="006E3875"/>
    <w:rsid w:val="006E594A"/>
    <w:rsid w:val="006F1B8E"/>
    <w:rsid w:val="006F720D"/>
    <w:rsid w:val="006F73F8"/>
    <w:rsid w:val="00700C80"/>
    <w:rsid w:val="007012E3"/>
    <w:rsid w:val="00702D97"/>
    <w:rsid w:val="00704AF9"/>
    <w:rsid w:val="00707AF0"/>
    <w:rsid w:val="00707E3D"/>
    <w:rsid w:val="00711543"/>
    <w:rsid w:val="007129C4"/>
    <w:rsid w:val="0071591D"/>
    <w:rsid w:val="007174F2"/>
    <w:rsid w:val="00720F8D"/>
    <w:rsid w:val="007217C3"/>
    <w:rsid w:val="00725D3A"/>
    <w:rsid w:val="00727A64"/>
    <w:rsid w:val="007359A8"/>
    <w:rsid w:val="00735B95"/>
    <w:rsid w:val="00737415"/>
    <w:rsid w:val="00750ECB"/>
    <w:rsid w:val="007527BB"/>
    <w:rsid w:val="00752F15"/>
    <w:rsid w:val="00755D40"/>
    <w:rsid w:val="00756114"/>
    <w:rsid w:val="00757316"/>
    <w:rsid w:val="00766098"/>
    <w:rsid w:val="00766BAF"/>
    <w:rsid w:val="00767171"/>
    <w:rsid w:val="00773969"/>
    <w:rsid w:val="00774754"/>
    <w:rsid w:val="00774864"/>
    <w:rsid w:val="00783F27"/>
    <w:rsid w:val="00785EC3"/>
    <w:rsid w:val="00786992"/>
    <w:rsid w:val="007904B7"/>
    <w:rsid w:val="00791941"/>
    <w:rsid w:val="0079241C"/>
    <w:rsid w:val="00794E4F"/>
    <w:rsid w:val="00796098"/>
    <w:rsid w:val="007A336D"/>
    <w:rsid w:val="007A4401"/>
    <w:rsid w:val="007A7B8D"/>
    <w:rsid w:val="007B248D"/>
    <w:rsid w:val="007B5571"/>
    <w:rsid w:val="007B6AEC"/>
    <w:rsid w:val="007C0BED"/>
    <w:rsid w:val="007D59DB"/>
    <w:rsid w:val="007D6C60"/>
    <w:rsid w:val="007E6157"/>
    <w:rsid w:val="007E73E8"/>
    <w:rsid w:val="007F0BC5"/>
    <w:rsid w:val="007F1774"/>
    <w:rsid w:val="007F2618"/>
    <w:rsid w:val="007F2989"/>
    <w:rsid w:val="007F3508"/>
    <w:rsid w:val="007F550B"/>
    <w:rsid w:val="007F789F"/>
    <w:rsid w:val="00802E2B"/>
    <w:rsid w:val="008033C9"/>
    <w:rsid w:val="0080345D"/>
    <w:rsid w:val="00803A06"/>
    <w:rsid w:val="008116A6"/>
    <w:rsid w:val="00812627"/>
    <w:rsid w:val="00816011"/>
    <w:rsid w:val="00817DF9"/>
    <w:rsid w:val="0082034E"/>
    <w:rsid w:val="00821971"/>
    <w:rsid w:val="0082345C"/>
    <w:rsid w:val="00824293"/>
    <w:rsid w:val="00827851"/>
    <w:rsid w:val="008314F1"/>
    <w:rsid w:val="008315D3"/>
    <w:rsid w:val="00832040"/>
    <w:rsid w:val="00833573"/>
    <w:rsid w:val="0083360C"/>
    <w:rsid w:val="00833C85"/>
    <w:rsid w:val="00837FCA"/>
    <w:rsid w:val="008508DD"/>
    <w:rsid w:val="00852254"/>
    <w:rsid w:val="00855173"/>
    <w:rsid w:val="00855E3A"/>
    <w:rsid w:val="00866673"/>
    <w:rsid w:val="00866BA4"/>
    <w:rsid w:val="00871D39"/>
    <w:rsid w:val="00873F70"/>
    <w:rsid w:val="00874479"/>
    <w:rsid w:val="0087710B"/>
    <w:rsid w:val="00877129"/>
    <w:rsid w:val="00877137"/>
    <w:rsid w:val="00877D16"/>
    <w:rsid w:val="00880133"/>
    <w:rsid w:val="008808C6"/>
    <w:rsid w:val="00884E38"/>
    <w:rsid w:val="008877AB"/>
    <w:rsid w:val="008918F9"/>
    <w:rsid w:val="00892C23"/>
    <w:rsid w:val="00893401"/>
    <w:rsid w:val="008943C2"/>
    <w:rsid w:val="00896C34"/>
    <w:rsid w:val="008A4976"/>
    <w:rsid w:val="008A515B"/>
    <w:rsid w:val="008B18F4"/>
    <w:rsid w:val="008B2728"/>
    <w:rsid w:val="008B4C9A"/>
    <w:rsid w:val="008B64FA"/>
    <w:rsid w:val="008B7D59"/>
    <w:rsid w:val="008C3330"/>
    <w:rsid w:val="008C6F23"/>
    <w:rsid w:val="008D38EA"/>
    <w:rsid w:val="008D6753"/>
    <w:rsid w:val="008E0620"/>
    <w:rsid w:val="008E2486"/>
    <w:rsid w:val="008E2A8D"/>
    <w:rsid w:val="008E37D5"/>
    <w:rsid w:val="008E68C2"/>
    <w:rsid w:val="008E6C3A"/>
    <w:rsid w:val="008F02D9"/>
    <w:rsid w:val="008F18A8"/>
    <w:rsid w:val="008F5438"/>
    <w:rsid w:val="008F6A1B"/>
    <w:rsid w:val="00900874"/>
    <w:rsid w:val="00902573"/>
    <w:rsid w:val="00904DC1"/>
    <w:rsid w:val="00905B4D"/>
    <w:rsid w:val="00906768"/>
    <w:rsid w:val="009124C8"/>
    <w:rsid w:val="00916699"/>
    <w:rsid w:val="00917E38"/>
    <w:rsid w:val="009213EE"/>
    <w:rsid w:val="009257CD"/>
    <w:rsid w:val="0093120F"/>
    <w:rsid w:val="00944D7A"/>
    <w:rsid w:val="009454A0"/>
    <w:rsid w:val="0094782E"/>
    <w:rsid w:val="00953103"/>
    <w:rsid w:val="00953253"/>
    <w:rsid w:val="00954BC2"/>
    <w:rsid w:val="00955A7A"/>
    <w:rsid w:val="009603F5"/>
    <w:rsid w:val="00960AC6"/>
    <w:rsid w:val="009610A4"/>
    <w:rsid w:val="00962700"/>
    <w:rsid w:val="00962A64"/>
    <w:rsid w:val="009719D0"/>
    <w:rsid w:val="00972150"/>
    <w:rsid w:val="00973AEA"/>
    <w:rsid w:val="0097702D"/>
    <w:rsid w:val="00977880"/>
    <w:rsid w:val="00981EA9"/>
    <w:rsid w:val="00982C73"/>
    <w:rsid w:val="00982DB1"/>
    <w:rsid w:val="00983C86"/>
    <w:rsid w:val="00992D69"/>
    <w:rsid w:val="009975D2"/>
    <w:rsid w:val="009A0FD3"/>
    <w:rsid w:val="009A1422"/>
    <w:rsid w:val="009A2705"/>
    <w:rsid w:val="009A444D"/>
    <w:rsid w:val="009A6E57"/>
    <w:rsid w:val="009A7805"/>
    <w:rsid w:val="009B0AB0"/>
    <w:rsid w:val="009B0DA3"/>
    <w:rsid w:val="009B7520"/>
    <w:rsid w:val="009C0183"/>
    <w:rsid w:val="009C087C"/>
    <w:rsid w:val="009C403F"/>
    <w:rsid w:val="009C4F43"/>
    <w:rsid w:val="009C5644"/>
    <w:rsid w:val="009D6459"/>
    <w:rsid w:val="009D698C"/>
    <w:rsid w:val="009E34E6"/>
    <w:rsid w:val="009F1F41"/>
    <w:rsid w:val="009F37BF"/>
    <w:rsid w:val="009F472E"/>
    <w:rsid w:val="00A00D7D"/>
    <w:rsid w:val="00A04C4D"/>
    <w:rsid w:val="00A111D0"/>
    <w:rsid w:val="00A13C4D"/>
    <w:rsid w:val="00A14139"/>
    <w:rsid w:val="00A15E56"/>
    <w:rsid w:val="00A20305"/>
    <w:rsid w:val="00A21759"/>
    <w:rsid w:val="00A224CB"/>
    <w:rsid w:val="00A2716D"/>
    <w:rsid w:val="00A32EF6"/>
    <w:rsid w:val="00A358A9"/>
    <w:rsid w:val="00A36F07"/>
    <w:rsid w:val="00A37D8D"/>
    <w:rsid w:val="00A413B7"/>
    <w:rsid w:val="00A4214B"/>
    <w:rsid w:val="00A42987"/>
    <w:rsid w:val="00A50705"/>
    <w:rsid w:val="00A52A11"/>
    <w:rsid w:val="00A615CC"/>
    <w:rsid w:val="00A6281E"/>
    <w:rsid w:val="00A643AA"/>
    <w:rsid w:val="00A6550F"/>
    <w:rsid w:val="00A6673B"/>
    <w:rsid w:val="00A67360"/>
    <w:rsid w:val="00A673F5"/>
    <w:rsid w:val="00A70AA1"/>
    <w:rsid w:val="00A76AE7"/>
    <w:rsid w:val="00A80A7A"/>
    <w:rsid w:val="00A958B5"/>
    <w:rsid w:val="00A963E0"/>
    <w:rsid w:val="00AA1E64"/>
    <w:rsid w:val="00AA2B2B"/>
    <w:rsid w:val="00AA2BF4"/>
    <w:rsid w:val="00AA348F"/>
    <w:rsid w:val="00AA67D8"/>
    <w:rsid w:val="00AB604F"/>
    <w:rsid w:val="00AB665E"/>
    <w:rsid w:val="00AB726E"/>
    <w:rsid w:val="00AC13E0"/>
    <w:rsid w:val="00AC376D"/>
    <w:rsid w:val="00AD09CD"/>
    <w:rsid w:val="00AD7300"/>
    <w:rsid w:val="00AE2FE4"/>
    <w:rsid w:val="00AE3F62"/>
    <w:rsid w:val="00AE5733"/>
    <w:rsid w:val="00AE57C6"/>
    <w:rsid w:val="00AE75F8"/>
    <w:rsid w:val="00AF2720"/>
    <w:rsid w:val="00AF693D"/>
    <w:rsid w:val="00AF7E93"/>
    <w:rsid w:val="00B01BC6"/>
    <w:rsid w:val="00B03308"/>
    <w:rsid w:val="00B0575B"/>
    <w:rsid w:val="00B0711A"/>
    <w:rsid w:val="00B109A0"/>
    <w:rsid w:val="00B110A2"/>
    <w:rsid w:val="00B12DA0"/>
    <w:rsid w:val="00B12F79"/>
    <w:rsid w:val="00B133CD"/>
    <w:rsid w:val="00B14132"/>
    <w:rsid w:val="00B1433E"/>
    <w:rsid w:val="00B1479F"/>
    <w:rsid w:val="00B15441"/>
    <w:rsid w:val="00B16A6D"/>
    <w:rsid w:val="00B2518B"/>
    <w:rsid w:val="00B31D14"/>
    <w:rsid w:val="00B32FC9"/>
    <w:rsid w:val="00B33A71"/>
    <w:rsid w:val="00B36F3A"/>
    <w:rsid w:val="00B376EB"/>
    <w:rsid w:val="00B41AB6"/>
    <w:rsid w:val="00B42C96"/>
    <w:rsid w:val="00B45796"/>
    <w:rsid w:val="00B50895"/>
    <w:rsid w:val="00B50CBF"/>
    <w:rsid w:val="00B5414A"/>
    <w:rsid w:val="00B558B3"/>
    <w:rsid w:val="00B562AA"/>
    <w:rsid w:val="00B75B7A"/>
    <w:rsid w:val="00B772E8"/>
    <w:rsid w:val="00B814CB"/>
    <w:rsid w:val="00B91165"/>
    <w:rsid w:val="00B942D2"/>
    <w:rsid w:val="00B949B2"/>
    <w:rsid w:val="00B96B13"/>
    <w:rsid w:val="00BA0787"/>
    <w:rsid w:val="00BA205E"/>
    <w:rsid w:val="00BB59BA"/>
    <w:rsid w:val="00BB5C9D"/>
    <w:rsid w:val="00BB6970"/>
    <w:rsid w:val="00BC0928"/>
    <w:rsid w:val="00BC7049"/>
    <w:rsid w:val="00BC7D06"/>
    <w:rsid w:val="00BD2A96"/>
    <w:rsid w:val="00BD4776"/>
    <w:rsid w:val="00BE1AD1"/>
    <w:rsid w:val="00BE21F8"/>
    <w:rsid w:val="00BE64F6"/>
    <w:rsid w:val="00BE6751"/>
    <w:rsid w:val="00BE6902"/>
    <w:rsid w:val="00BE6A40"/>
    <w:rsid w:val="00BE6E34"/>
    <w:rsid w:val="00BF4213"/>
    <w:rsid w:val="00BF4998"/>
    <w:rsid w:val="00BF7B38"/>
    <w:rsid w:val="00C0024D"/>
    <w:rsid w:val="00C01E74"/>
    <w:rsid w:val="00C03BDA"/>
    <w:rsid w:val="00C03C32"/>
    <w:rsid w:val="00C048A9"/>
    <w:rsid w:val="00C07A64"/>
    <w:rsid w:val="00C10373"/>
    <w:rsid w:val="00C13E38"/>
    <w:rsid w:val="00C17164"/>
    <w:rsid w:val="00C17754"/>
    <w:rsid w:val="00C21FEF"/>
    <w:rsid w:val="00C2220C"/>
    <w:rsid w:val="00C248F7"/>
    <w:rsid w:val="00C2575B"/>
    <w:rsid w:val="00C30217"/>
    <w:rsid w:val="00C32B8F"/>
    <w:rsid w:val="00C42137"/>
    <w:rsid w:val="00C425F1"/>
    <w:rsid w:val="00C4336B"/>
    <w:rsid w:val="00C44988"/>
    <w:rsid w:val="00C47060"/>
    <w:rsid w:val="00C51287"/>
    <w:rsid w:val="00C52F72"/>
    <w:rsid w:val="00C554E1"/>
    <w:rsid w:val="00C5553C"/>
    <w:rsid w:val="00C57302"/>
    <w:rsid w:val="00C64037"/>
    <w:rsid w:val="00C662FB"/>
    <w:rsid w:val="00C66B62"/>
    <w:rsid w:val="00C70977"/>
    <w:rsid w:val="00C73283"/>
    <w:rsid w:val="00C73F39"/>
    <w:rsid w:val="00C757EC"/>
    <w:rsid w:val="00C807CD"/>
    <w:rsid w:val="00C809BA"/>
    <w:rsid w:val="00C819E3"/>
    <w:rsid w:val="00C8270E"/>
    <w:rsid w:val="00C82FA6"/>
    <w:rsid w:val="00C835AB"/>
    <w:rsid w:val="00C90BCC"/>
    <w:rsid w:val="00C91F4A"/>
    <w:rsid w:val="00C936A9"/>
    <w:rsid w:val="00CA01E2"/>
    <w:rsid w:val="00CA0D21"/>
    <w:rsid w:val="00CA4A26"/>
    <w:rsid w:val="00CA4E2B"/>
    <w:rsid w:val="00CA54E7"/>
    <w:rsid w:val="00CA7C36"/>
    <w:rsid w:val="00CB1652"/>
    <w:rsid w:val="00CC00F6"/>
    <w:rsid w:val="00CD6A83"/>
    <w:rsid w:val="00CD7664"/>
    <w:rsid w:val="00CE0D59"/>
    <w:rsid w:val="00CF5AD4"/>
    <w:rsid w:val="00CF5C27"/>
    <w:rsid w:val="00CF5DBF"/>
    <w:rsid w:val="00CF61BF"/>
    <w:rsid w:val="00D05D4E"/>
    <w:rsid w:val="00D073B0"/>
    <w:rsid w:val="00D1353A"/>
    <w:rsid w:val="00D14C3B"/>
    <w:rsid w:val="00D203ED"/>
    <w:rsid w:val="00D22451"/>
    <w:rsid w:val="00D2749A"/>
    <w:rsid w:val="00D3449A"/>
    <w:rsid w:val="00D41AA8"/>
    <w:rsid w:val="00D4261F"/>
    <w:rsid w:val="00D46FF9"/>
    <w:rsid w:val="00D515AC"/>
    <w:rsid w:val="00D51654"/>
    <w:rsid w:val="00D54517"/>
    <w:rsid w:val="00D56501"/>
    <w:rsid w:val="00D643A0"/>
    <w:rsid w:val="00D65C2B"/>
    <w:rsid w:val="00D65D04"/>
    <w:rsid w:val="00D67DEA"/>
    <w:rsid w:val="00D72CFD"/>
    <w:rsid w:val="00D751FC"/>
    <w:rsid w:val="00D75EB2"/>
    <w:rsid w:val="00D76E3A"/>
    <w:rsid w:val="00D80C9B"/>
    <w:rsid w:val="00D81F5A"/>
    <w:rsid w:val="00D84AA1"/>
    <w:rsid w:val="00D86B6E"/>
    <w:rsid w:val="00D90DD7"/>
    <w:rsid w:val="00D91DFC"/>
    <w:rsid w:val="00D9352D"/>
    <w:rsid w:val="00D94536"/>
    <w:rsid w:val="00D94FAA"/>
    <w:rsid w:val="00D9640D"/>
    <w:rsid w:val="00DA0686"/>
    <w:rsid w:val="00DA2D39"/>
    <w:rsid w:val="00DA379D"/>
    <w:rsid w:val="00DA4162"/>
    <w:rsid w:val="00DB2E5A"/>
    <w:rsid w:val="00DB4A7B"/>
    <w:rsid w:val="00DB52EF"/>
    <w:rsid w:val="00DB705E"/>
    <w:rsid w:val="00DB733A"/>
    <w:rsid w:val="00DB7537"/>
    <w:rsid w:val="00DC437F"/>
    <w:rsid w:val="00DD2677"/>
    <w:rsid w:val="00DD2C7A"/>
    <w:rsid w:val="00DD697E"/>
    <w:rsid w:val="00DE059E"/>
    <w:rsid w:val="00DE2FF3"/>
    <w:rsid w:val="00DE73E8"/>
    <w:rsid w:val="00DF0DB1"/>
    <w:rsid w:val="00DF1C03"/>
    <w:rsid w:val="00DF1DD2"/>
    <w:rsid w:val="00DF2390"/>
    <w:rsid w:val="00E0188A"/>
    <w:rsid w:val="00E022F6"/>
    <w:rsid w:val="00E06647"/>
    <w:rsid w:val="00E140C0"/>
    <w:rsid w:val="00E15759"/>
    <w:rsid w:val="00E16230"/>
    <w:rsid w:val="00E16874"/>
    <w:rsid w:val="00E2248B"/>
    <w:rsid w:val="00E230F8"/>
    <w:rsid w:val="00E236AA"/>
    <w:rsid w:val="00E31F59"/>
    <w:rsid w:val="00E32D04"/>
    <w:rsid w:val="00E3392E"/>
    <w:rsid w:val="00E33C0F"/>
    <w:rsid w:val="00E36192"/>
    <w:rsid w:val="00E4324E"/>
    <w:rsid w:val="00E442D5"/>
    <w:rsid w:val="00E456F9"/>
    <w:rsid w:val="00E50549"/>
    <w:rsid w:val="00E53661"/>
    <w:rsid w:val="00E55D41"/>
    <w:rsid w:val="00E604AA"/>
    <w:rsid w:val="00E61786"/>
    <w:rsid w:val="00E62975"/>
    <w:rsid w:val="00E64585"/>
    <w:rsid w:val="00E71702"/>
    <w:rsid w:val="00E74C97"/>
    <w:rsid w:val="00E803CE"/>
    <w:rsid w:val="00E820BC"/>
    <w:rsid w:val="00E925A9"/>
    <w:rsid w:val="00E9410B"/>
    <w:rsid w:val="00E9573C"/>
    <w:rsid w:val="00EA086D"/>
    <w:rsid w:val="00EA24F7"/>
    <w:rsid w:val="00EA3EE2"/>
    <w:rsid w:val="00EA4FA1"/>
    <w:rsid w:val="00EA7510"/>
    <w:rsid w:val="00EB4776"/>
    <w:rsid w:val="00EB4F15"/>
    <w:rsid w:val="00EC2AF4"/>
    <w:rsid w:val="00EC58A7"/>
    <w:rsid w:val="00EC5F35"/>
    <w:rsid w:val="00EC7E4E"/>
    <w:rsid w:val="00ED27BF"/>
    <w:rsid w:val="00ED39A4"/>
    <w:rsid w:val="00ED4A75"/>
    <w:rsid w:val="00ED7AA5"/>
    <w:rsid w:val="00EE0763"/>
    <w:rsid w:val="00EE0DC1"/>
    <w:rsid w:val="00EE313D"/>
    <w:rsid w:val="00EE39DF"/>
    <w:rsid w:val="00EE46E7"/>
    <w:rsid w:val="00EE6FBD"/>
    <w:rsid w:val="00EF0A65"/>
    <w:rsid w:val="00EF4380"/>
    <w:rsid w:val="00EF59BF"/>
    <w:rsid w:val="00EF6019"/>
    <w:rsid w:val="00F173FE"/>
    <w:rsid w:val="00F30894"/>
    <w:rsid w:val="00F310FF"/>
    <w:rsid w:val="00F3382E"/>
    <w:rsid w:val="00F360E9"/>
    <w:rsid w:val="00F37FDB"/>
    <w:rsid w:val="00F40C33"/>
    <w:rsid w:val="00F41181"/>
    <w:rsid w:val="00F46190"/>
    <w:rsid w:val="00F512E8"/>
    <w:rsid w:val="00F6131C"/>
    <w:rsid w:val="00F63618"/>
    <w:rsid w:val="00F64B07"/>
    <w:rsid w:val="00F66729"/>
    <w:rsid w:val="00F67D3C"/>
    <w:rsid w:val="00F70CA7"/>
    <w:rsid w:val="00F728AB"/>
    <w:rsid w:val="00F75820"/>
    <w:rsid w:val="00F77E1E"/>
    <w:rsid w:val="00F8032E"/>
    <w:rsid w:val="00F826B0"/>
    <w:rsid w:val="00F87BE0"/>
    <w:rsid w:val="00F908BB"/>
    <w:rsid w:val="00F9711E"/>
    <w:rsid w:val="00F975B5"/>
    <w:rsid w:val="00FA0179"/>
    <w:rsid w:val="00FA4D80"/>
    <w:rsid w:val="00FA706C"/>
    <w:rsid w:val="00FB0A50"/>
    <w:rsid w:val="00FB2B30"/>
    <w:rsid w:val="00FB398C"/>
    <w:rsid w:val="00FC007E"/>
    <w:rsid w:val="00FC0E1F"/>
    <w:rsid w:val="00FC23C6"/>
    <w:rsid w:val="00FC34D1"/>
    <w:rsid w:val="00FC50A8"/>
    <w:rsid w:val="00FC55DE"/>
    <w:rsid w:val="00FC6D22"/>
    <w:rsid w:val="00FC7C77"/>
    <w:rsid w:val="00FD098C"/>
    <w:rsid w:val="00FD20CF"/>
    <w:rsid w:val="00FD584D"/>
    <w:rsid w:val="00FE0A6A"/>
    <w:rsid w:val="00FF1862"/>
    <w:rsid w:val="00FF2910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849C234"/>
  <w15:docId w15:val="{043A7094-090D-4910-B6DD-39A42F6E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A4989"/>
    <w:pPr>
      <w:keepNext/>
      <w:tabs>
        <w:tab w:val="left" w:pos="851"/>
        <w:tab w:val="left" w:pos="8222"/>
      </w:tabs>
      <w:spacing w:line="360" w:lineRule="auto"/>
      <w:ind w:right="42"/>
      <w:outlineLvl w:val="0"/>
    </w:pPr>
    <w:rPr>
      <w:rFonts w:ascii="Arial" w:hAnsi="Arial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1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3A4989"/>
    <w:rPr>
      <w:lang w:eastAsia="de-DE"/>
    </w:rPr>
  </w:style>
  <w:style w:type="paragraph" w:styleId="StandardWeb">
    <w:name w:val="Normal (Web)"/>
    <w:basedOn w:val="Standard"/>
    <w:uiPriority w:val="99"/>
    <w:rsid w:val="003A4989"/>
    <w:pPr>
      <w:spacing w:before="100" w:beforeAutospacing="1" w:after="100" w:afterAutospacing="1" w:line="280" w:lineRule="atLeast"/>
    </w:pPr>
    <w:rPr>
      <w:rFonts w:ascii="Verdana" w:eastAsia="Arial Unicode MS" w:hAnsi="Verdana" w:cs="Arial Unicode MS"/>
      <w:sz w:val="20"/>
      <w:szCs w:val="20"/>
      <w:lang w:eastAsia="de-DE"/>
    </w:rPr>
  </w:style>
  <w:style w:type="character" w:customStyle="1" w:styleId="e-mailformatvorlage21">
    <w:name w:val="e-mailformatvorlage21"/>
    <w:semiHidden/>
    <w:rsid w:val="00012A3F"/>
    <w:rPr>
      <w:rFonts w:ascii="Arial" w:hAnsi="Arial" w:cs="Arial" w:hint="default"/>
      <w:color w:val="000080"/>
      <w:sz w:val="20"/>
      <w:szCs w:val="20"/>
    </w:rPr>
  </w:style>
  <w:style w:type="character" w:customStyle="1" w:styleId="st">
    <w:name w:val="st"/>
    <w:basedOn w:val="Absatz-Standardschriftart"/>
    <w:rsid w:val="00A36F07"/>
  </w:style>
  <w:style w:type="character" w:styleId="Hervorhebung">
    <w:name w:val="Emphasis"/>
    <w:basedOn w:val="Absatz-Standardschriftart"/>
    <w:uiPriority w:val="20"/>
    <w:qFormat/>
    <w:rsid w:val="00A36F07"/>
    <w:rPr>
      <w:i/>
      <w:iCs/>
    </w:rPr>
  </w:style>
  <w:style w:type="paragraph" w:styleId="Listenabsatz">
    <w:name w:val="List Paragraph"/>
    <w:basedOn w:val="Standard"/>
    <w:uiPriority w:val="34"/>
    <w:qFormat/>
    <w:rsid w:val="00756114"/>
    <w:pPr>
      <w:ind w:left="720"/>
      <w:contextualSpacing/>
    </w:pPr>
  </w:style>
  <w:style w:type="character" w:styleId="BesuchterLink">
    <w:name w:val="FollowedHyperlink"/>
    <w:basedOn w:val="Absatz-Standardschriftart"/>
    <w:rsid w:val="00F310F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81EA9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384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8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8B1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rsid w:val="008F6A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6A1B"/>
    <w:rPr>
      <w:rFonts w:ascii="Adobe Garamond Pro" w:hAnsi="Adobe Garamond Pro"/>
    </w:rPr>
  </w:style>
  <w:style w:type="paragraph" w:styleId="Kommentarthema">
    <w:name w:val="annotation subject"/>
    <w:basedOn w:val="Kommentartext"/>
    <w:next w:val="Kommentartext"/>
    <w:link w:val="KommentarthemaZchn"/>
    <w:rsid w:val="008F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6A1B"/>
    <w:rPr>
      <w:rFonts w:ascii="Adobe Garamond Pro" w:hAnsi="Adobe Garamond Pro"/>
      <w:b/>
      <w:bCs/>
    </w:rPr>
  </w:style>
  <w:style w:type="paragraph" w:customStyle="1" w:styleId="lead">
    <w:name w:val="lead"/>
    <w:basedOn w:val="Standard"/>
    <w:rsid w:val="00EC58A7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loss@sale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em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em.de/start/" TargetMode="External"/><Relationship Id="rId2" Type="http://schemas.openxmlformats.org/officeDocument/2006/relationships/hyperlink" Target="http://www.pr2.de" TargetMode="External"/><Relationship Id="rId1" Type="http://schemas.openxmlformats.org/officeDocument/2006/relationships/hyperlink" Target="http://www.salem.de/start/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0B74-91EE-4724-B260-5B5487CE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PR2 - Vera Holder</cp:lastModifiedBy>
  <cp:revision>4</cp:revision>
  <cp:lastPrinted>2019-06-11T14:49:00Z</cp:lastPrinted>
  <dcterms:created xsi:type="dcterms:W3CDTF">2021-07-30T10:34:00Z</dcterms:created>
  <dcterms:modified xsi:type="dcterms:W3CDTF">2021-08-02T12:58:00Z</dcterms:modified>
</cp:coreProperties>
</file>