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08" w:rsidRDefault="00A84D08" w:rsidP="008667BB">
      <w:pPr>
        <w:spacing w:line="300" w:lineRule="auto"/>
        <w:rPr>
          <w:rFonts w:ascii="Arial" w:hAnsi="Arial" w:cs="Arial"/>
        </w:rPr>
      </w:pPr>
    </w:p>
    <w:p w:rsidR="00C60B25" w:rsidRPr="00E01ABA" w:rsidRDefault="008667BB" w:rsidP="008667BB">
      <w:pPr>
        <w:spacing w:line="300" w:lineRule="auto"/>
        <w:rPr>
          <w:rFonts w:ascii="Arial" w:hAnsi="Arial" w:cs="Arial"/>
        </w:rPr>
      </w:pPr>
      <w:r>
        <w:rPr>
          <w:rFonts w:ascii="Arial" w:hAnsi="Arial" w:cs="Arial"/>
        </w:rPr>
        <w:t>BASIS</w:t>
      </w:r>
      <w:r w:rsidR="00C2452D" w:rsidRPr="00E01ABA">
        <w:rPr>
          <w:rFonts w:ascii="Arial" w:hAnsi="Arial" w:cs="Arial"/>
        </w:rPr>
        <w:t>P</w:t>
      </w:r>
      <w:r w:rsidR="00E87F2F" w:rsidRPr="00E01ABA">
        <w:rPr>
          <w:rFonts w:ascii="Arial" w:hAnsi="Arial" w:cs="Arial"/>
        </w:rPr>
        <w:t>RESSETEXT (</w:t>
      </w:r>
      <w:r w:rsidR="00491564" w:rsidRPr="008667BB">
        <w:rPr>
          <w:rFonts w:ascii="Arial" w:hAnsi="Arial" w:cs="Arial"/>
          <w:b/>
        </w:rPr>
        <w:t>Langfassung</w:t>
      </w:r>
      <w:r w:rsidR="00491564" w:rsidRPr="00E01ABA">
        <w:rPr>
          <w:rFonts w:ascii="Arial" w:hAnsi="Arial" w:cs="Arial"/>
        </w:rPr>
        <w:t xml:space="preserve">, </w:t>
      </w:r>
      <w:r w:rsidR="003D2481">
        <w:rPr>
          <w:rFonts w:ascii="Arial" w:hAnsi="Arial" w:cs="Arial"/>
        </w:rPr>
        <w:t>4</w:t>
      </w:r>
      <w:r w:rsidR="00E87F2F" w:rsidRPr="00E01ABA">
        <w:rPr>
          <w:rFonts w:ascii="Arial" w:hAnsi="Arial" w:cs="Arial"/>
        </w:rPr>
        <w:t>.</w:t>
      </w:r>
      <w:r w:rsidR="003D2481">
        <w:rPr>
          <w:rFonts w:ascii="Arial" w:hAnsi="Arial" w:cs="Arial"/>
        </w:rPr>
        <w:t>60</w:t>
      </w:r>
      <w:r w:rsidR="00E87F2F" w:rsidRPr="00E01ABA">
        <w:rPr>
          <w:rFonts w:ascii="Arial" w:hAnsi="Arial" w:cs="Arial"/>
        </w:rPr>
        <w:t>0</w:t>
      </w:r>
      <w:r w:rsidR="00682647" w:rsidRPr="00E01ABA">
        <w:rPr>
          <w:rFonts w:ascii="Arial" w:hAnsi="Arial" w:cs="Arial"/>
        </w:rPr>
        <w:t xml:space="preserve"> Zeichen)</w:t>
      </w:r>
      <w:r>
        <w:rPr>
          <w:rFonts w:ascii="Arial" w:hAnsi="Arial" w:cs="Arial"/>
        </w:rPr>
        <w:br/>
      </w:r>
    </w:p>
    <w:p w:rsidR="00761E88" w:rsidRPr="008667BB" w:rsidRDefault="00561ACC" w:rsidP="008667BB">
      <w:pPr>
        <w:spacing w:line="300" w:lineRule="auto"/>
        <w:rPr>
          <w:rFonts w:ascii="Arial" w:hAnsi="Arial" w:cs="Arial"/>
          <w:b/>
        </w:rPr>
      </w:pPr>
      <w:r w:rsidRPr="008667BB">
        <w:rPr>
          <w:rFonts w:ascii="Arial" w:hAnsi="Arial" w:cs="Arial"/>
          <w:b/>
        </w:rPr>
        <w:t>Die Oberschwäbische Barockstraße</w:t>
      </w:r>
      <w:r w:rsidR="0001571A" w:rsidRPr="008667BB">
        <w:rPr>
          <w:rFonts w:ascii="Arial" w:hAnsi="Arial" w:cs="Arial"/>
          <w:b/>
        </w:rPr>
        <w:t xml:space="preserve"> entdecken</w:t>
      </w:r>
      <w:r w:rsidR="00755BA1" w:rsidRPr="008667BB">
        <w:rPr>
          <w:rFonts w:ascii="Arial" w:hAnsi="Arial" w:cs="Arial"/>
          <w:b/>
        </w:rPr>
        <w:t xml:space="preserve"> </w:t>
      </w:r>
    </w:p>
    <w:p w:rsidR="00761E88" w:rsidRPr="00E01ABA" w:rsidRDefault="00C13A55" w:rsidP="008667BB">
      <w:pPr>
        <w:spacing w:line="300" w:lineRule="auto"/>
        <w:ind w:right="1559"/>
        <w:rPr>
          <w:rFonts w:ascii="Arial" w:hAnsi="Arial" w:cs="Arial"/>
          <w:sz w:val="32"/>
        </w:rPr>
      </w:pPr>
      <w:r w:rsidRPr="00E01ABA">
        <w:rPr>
          <w:rFonts w:ascii="Arial" w:hAnsi="Arial" w:cs="Arial"/>
          <w:sz w:val="32"/>
        </w:rPr>
        <w:t>N</w:t>
      </w:r>
      <w:r w:rsidR="00F33150" w:rsidRPr="00E01ABA">
        <w:rPr>
          <w:rFonts w:ascii="Arial" w:hAnsi="Arial" w:cs="Arial"/>
          <w:sz w:val="32"/>
        </w:rPr>
        <w:t xml:space="preserve">aschende Putten und </w:t>
      </w:r>
      <w:r w:rsidR="00A22352" w:rsidRPr="00E01ABA">
        <w:rPr>
          <w:rFonts w:ascii="Arial" w:hAnsi="Arial" w:cs="Arial"/>
          <w:sz w:val="32"/>
        </w:rPr>
        <w:t>h</w:t>
      </w:r>
      <w:r w:rsidR="0037322A" w:rsidRPr="00E01ABA">
        <w:rPr>
          <w:rFonts w:ascii="Arial" w:hAnsi="Arial" w:cs="Arial"/>
          <w:sz w:val="32"/>
        </w:rPr>
        <w:t>eilige Leiber</w:t>
      </w:r>
    </w:p>
    <w:p w:rsidR="0001571A" w:rsidRPr="00E01ABA" w:rsidRDefault="00F57D03" w:rsidP="008667BB">
      <w:pPr>
        <w:spacing w:line="300" w:lineRule="auto"/>
        <w:rPr>
          <w:rFonts w:ascii="Arial" w:hAnsi="Arial" w:cs="Arial"/>
          <w:b/>
        </w:rPr>
      </w:pPr>
      <w:r w:rsidRPr="00E01ABA">
        <w:rPr>
          <w:rFonts w:ascii="Arial" w:hAnsi="Arial" w:cs="Arial"/>
          <w:b/>
        </w:rPr>
        <w:t>Prunkvolle</w:t>
      </w:r>
      <w:r w:rsidR="0001571A" w:rsidRPr="00E01ABA">
        <w:rPr>
          <w:rFonts w:ascii="Arial" w:hAnsi="Arial" w:cs="Arial"/>
          <w:b/>
        </w:rPr>
        <w:t xml:space="preserve"> </w:t>
      </w:r>
      <w:r w:rsidR="003055AA" w:rsidRPr="00E01ABA">
        <w:rPr>
          <w:rFonts w:ascii="Arial" w:hAnsi="Arial" w:cs="Arial"/>
          <w:b/>
        </w:rPr>
        <w:t>S</w:t>
      </w:r>
      <w:r w:rsidR="0001571A" w:rsidRPr="00E01ABA">
        <w:rPr>
          <w:rFonts w:ascii="Arial" w:hAnsi="Arial" w:cs="Arial"/>
          <w:b/>
        </w:rPr>
        <w:t xml:space="preserve">chlösser </w:t>
      </w:r>
      <w:r w:rsidR="002B0097" w:rsidRPr="00E01ABA">
        <w:rPr>
          <w:rFonts w:ascii="Arial" w:hAnsi="Arial" w:cs="Arial"/>
          <w:b/>
        </w:rPr>
        <w:t>und</w:t>
      </w:r>
      <w:r w:rsidR="0001571A" w:rsidRPr="00E01ABA">
        <w:rPr>
          <w:rFonts w:ascii="Arial" w:hAnsi="Arial" w:cs="Arial"/>
          <w:b/>
        </w:rPr>
        <w:t xml:space="preserve"> </w:t>
      </w:r>
      <w:r w:rsidR="00561ACC" w:rsidRPr="00E01ABA">
        <w:rPr>
          <w:rFonts w:ascii="Arial" w:hAnsi="Arial" w:cs="Arial"/>
          <w:b/>
        </w:rPr>
        <w:t>Gebeine</w:t>
      </w:r>
      <w:r w:rsidR="00A65C93" w:rsidRPr="00E01ABA">
        <w:rPr>
          <w:rFonts w:ascii="Arial" w:hAnsi="Arial" w:cs="Arial"/>
          <w:b/>
        </w:rPr>
        <w:t xml:space="preserve"> in kostbaren Gewändern</w:t>
      </w:r>
      <w:r w:rsidR="0001571A" w:rsidRPr="00E01ABA">
        <w:rPr>
          <w:rFonts w:ascii="Arial" w:hAnsi="Arial" w:cs="Arial"/>
          <w:b/>
        </w:rPr>
        <w:t xml:space="preserve">: </w:t>
      </w:r>
      <w:r w:rsidR="00042BB3" w:rsidRPr="00E01ABA">
        <w:rPr>
          <w:rFonts w:ascii="Arial" w:hAnsi="Arial" w:cs="Arial"/>
          <w:b/>
        </w:rPr>
        <w:t>Etwas</w:t>
      </w:r>
      <w:r w:rsidR="0001571A" w:rsidRPr="00E01ABA">
        <w:rPr>
          <w:rFonts w:ascii="Arial" w:hAnsi="Arial" w:cs="Arial"/>
          <w:b/>
        </w:rPr>
        <w:t xml:space="preserve"> bizarr ist d</w:t>
      </w:r>
      <w:r w:rsidR="009407BB" w:rsidRPr="00E01ABA">
        <w:rPr>
          <w:rFonts w:ascii="Arial" w:hAnsi="Arial" w:cs="Arial"/>
          <w:b/>
        </w:rPr>
        <w:t>ie Barockzeit aus heutiger Sicht</w:t>
      </w:r>
      <w:r w:rsidR="00C31533">
        <w:rPr>
          <w:rFonts w:ascii="Arial" w:hAnsi="Arial" w:cs="Arial"/>
          <w:b/>
        </w:rPr>
        <w:t xml:space="preserve"> –</w:t>
      </w:r>
      <w:r w:rsidR="0001571A" w:rsidRPr="00E01ABA">
        <w:rPr>
          <w:rFonts w:ascii="Arial" w:hAnsi="Arial" w:cs="Arial"/>
          <w:b/>
        </w:rPr>
        <w:t xml:space="preserve"> </w:t>
      </w:r>
      <w:r w:rsidR="009407BB" w:rsidRPr="00E01ABA">
        <w:rPr>
          <w:rFonts w:ascii="Arial" w:hAnsi="Arial" w:cs="Arial"/>
          <w:b/>
        </w:rPr>
        <w:t>und</w:t>
      </w:r>
      <w:r w:rsidR="0001571A" w:rsidRPr="00E01ABA">
        <w:rPr>
          <w:rFonts w:ascii="Arial" w:hAnsi="Arial" w:cs="Arial"/>
          <w:b/>
        </w:rPr>
        <w:t xml:space="preserve"> gerade deshalb faszinierend.</w:t>
      </w:r>
      <w:r w:rsidR="00C31C0C" w:rsidRPr="00E01ABA">
        <w:rPr>
          <w:rFonts w:ascii="Arial" w:hAnsi="Arial" w:cs="Arial"/>
          <w:b/>
        </w:rPr>
        <w:t xml:space="preserve"> </w:t>
      </w:r>
      <w:r w:rsidR="00561ACC" w:rsidRPr="00E01ABA">
        <w:rPr>
          <w:rFonts w:ascii="Arial" w:hAnsi="Arial" w:cs="Arial"/>
          <w:b/>
        </w:rPr>
        <w:t>Hier kann man</w:t>
      </w:r>
      <w:r w:rsidR="00C31C0C" w:rsidRPr="00E01ABA">
        <w:rPr>
          <w:rFonts w:ascii="Arial" w:hAnsi="Arial" w:cs="Arial"/>
          <w:b/>
        </w:rPr>
        <w:t xml:space="preserve"> </w:t>
      </w:r>
      <w:r w:rsidR="00E01ABA" w:rsidRPr="00E01ABA">
        <w:rPr>
          <w:rFonts w:ascii="Arial" w:hAnsi="Arial" w:cs="Arial"/>
          <w:b/>
        </w:rPr>
        <w:t xml:space="preserve">Barockkirchen bestaunen, </w:t>
      </w:r>
      <w:r w:rsidR="00D56289" w:rsidRPr="00E01ABA">
        <w:rPr>
          <w:rFonts w:ascii="Arial" w:hAnsi="Arial" w:cs="Arial"/>
          <w:b/>
        </w:rPr>
        <w:t xml:space="preserve">im Klostergarten entspannen, </w:t>
      </w:r>
      <w:r w:rsidR="00E01ABA" w:rsidRPr="00E01ABA">
        <w:rPr>
          <w:rFonts w:ascii="Arial" w:hAnsi="Arial" w:cs="Arial"/>
          <w:b/>
        </w:rPr>
        <w:t xml:space="preserve">üppige Barockmenüs genießen, </w:t>
      </w:r>
      <w:r w:rsidR="00D56289" w:rsidRPr="00E01ABA">
        <w:rPr>
          <w:rFonts w:ascii="Arial" w:hAnsi="Arial" w:cs="Arial"/>
          <w:b/>
        </w:rPr>
        <w:t>Orgelmusik erlauschen,</w:t>
      </w:r>
      <w:r w:rsidR="00C31C0C" w:rsidRPr="00E01ABA">
        <w:rPr>
          <w:rFonts w:ascii="Arial" w:hAnsi="Arial" w:cs="Arial"/>
          <w:b/>
        </w:rPr>
        <w:t xml:space="preserve"> </w:t>
      </w:r>
      <w:r w:rsidR="00AF59EB" w:rsidRPr="00E01ABA">
        <w:rPr>
          <w:rFonts w:ascii="Arial" w:hAnsi="Arial" w:cs="Arial"/>
          <w:b/>
        </w:rPr>
        <w:t>den größten Blutritt Europas</w:t>
      </w:r>
      <w:r w:rsidR="00D56289" w:rsidRPr="00E01ABA">
        <w:rPr>
          <w:rFonts w:ascii="Arial" w:hAnsi="Arial" w:cs="Arial"/>
          <w:b/>
        </w:rPr>
        <w:t xml:space="preserve"> erleben </w:t>
      </w:r>
      <w:r w:rsidR="00B2564A" w:rsidRPr="00E01ABA">
        <w:rPr>
          <w:rFonts w:ascii="Arial" w:hAnsi="Arial" w:cs="Arial"/>
          <w:b/>
        </w:rPr>
        <w:t>oder</w:t>
      </w:r>
      <w:r w:rsidR="00D56289" w:rsidRPr="00E01ABA">
        <w:rPr>
          <w:rFonts w:ascii="Arial" w:hAnsi="Arial" w:cs="Arial"/>
          <w:b/>
        </w:rPr>
        <w:t xml:space="preserve"> beim Anblick </w:t>
      </w:r>
      <w:r w:rsidR="004839D7" w:rsidRPr="00E01ABA">
        <w:rPr>
          <w:rFonts w:ascii="Arial" w:hAnsi="Arial" w:cs="Arial"/>
          <w:b/>
        </w:rPr>
        <w:t>verzierter Gerippe</w:t>
      </w:r>
      <w:r w:rsidR="00D56289" w:rsidRPr="00E01ABA">
        <w:rPr>
          <w:rFonts w:ascii="Arial" w:hAnsi="Arial" w:cs="Arial"/>
          <w:b/>
        </w:rPr>
        <w:t xml:space="preserve"> </w:t>
      </w:r>
      <w:r w:rsidR="00561ACC" w:rsidRPr="00E01ABA">
        <w:rPr>
          <w:rFonts w:ascii="Arial" w:hAnsi="Arial" w:cs="Arial"/>
          <w:b/>
        </w:rPr>
        <w:t>erschaudern</w:t>
      </w:r>
      <w:r w:rsidR="003055AA" w:rsidRPr="00E01ABA">
        <w:rPr>
          <w:rFonts w:ascii="Arial" w:hAnsi="Arial" w:cs="Arial"/>
          <w:b/>
        </w:rPr>
        <w:t>.</w:t>
      </w:r>
      <w:r w:rsidR="001C0ABC" w:rsidRPr="00E01ABA">
        <w:rPr>
          <w:rFonts w:ascii="Arial" w:hAnsi="Arial" w:cs="Arial"/>
          <w:b/>
        </w:rPr>
        <w:t xml:space="preserve"> </w:t>
      </w:r>
      <w:r w:rsidR="00E01ABA" w:rsidRPr="00E01ABA">
        <w:rPr>
          <w:rFonts w:ascii="Arial" w:hAnsi="Arial" w:cs="Arial"/>
          <w:b/>
        </w:rPr>
        <w:t>Ein Routenführer der Oberschwäbischen Barockstraße präsentiert die Region zwischen Donau und Bodensee innerhalb von sechs Themenwelten.</w:t>
      </w:r>
    </w:p>
    <w:p w:rsidR="00F14AF9" w:rsidRPr="00E01ABA" w:rsidRDefault="00C16690" w:rsidP="008667BB">
      <w:pPr>
        <w:spacing w:line="300" w:lineRule="auto"/>
        <w:rPr>
          <w:rFonts w:ascii="Arial" w:hAnsi="Arial" w:cs="Arial"/>
        </w:rPr>
      </w:pPr>
      <w:r w:rsidRPr="00E01ABA">
        <w:rPr>
          <w:rFonts w:ascii="Arial" w:hAnsi="Arial" w:cs="Arial"/>
          <w:b/>
        </w:rPr>
        <w:t xml:space="preserve">750 Kilometer, 4 Routen und </w:t>
      </w:r>
      <w:r w:rsidR="002A06B0" w:rsidRPr="00E01ABA">
        <w:rPr>
          <w:rFonts w:ascii="Arial" w:hAnsi="Arial" w:cs="Arial"/>
          <w:b/>
        </w:rPr>
        <w:t>drei</w:t>
      </w:r>
      <w:r w:rsidR="00756738" w:rsidRPr="00E01ABA">
        <w:rPr>
          <w:rFonts w:ascii="Arial" w:hAnsi="Arial" w:cs="Arial"/>
          <w:b/>
        </w:rPr>
        <w:t xml:space="preserve"> Länder</w:t>
      </w:r>
      <w:r w:rsidR="00491564" w:rsidRPr="00E01ABA">
        <w:rPr>
          <w:rFonts w:ascii="Arial" w:hAnsi="Arial" w:cs="Arial"/>
          <w:b/>
        </w:rPr>
        <w:br/>
      </w:r>
      <w:r w:rsidRPr="00E01ABA">
        <w:rPr>
          <w:rFonts w:ascii="Arial" w:hAnsi="Arial" w:cs="Arial"/>
        </w:rPr>
        <w:t xml:space="preserve">Die Oberschwäbische </w:t>
      </w:r>
      <w:r w:rsidR="00DE439C" w:rsidRPr="00E01ABA">
        <w:rPr>
          <w:rFonts w:ascii="Arial" w:hAnsi="Arial" w:cs="Arial"/>
        </w:rPr>
        <w:t>Barockstraße besteht aus vier Routen</w:t>
      </w:r>
      <w:r w:rsidR="00611C18" w:rsidRPr="00E01ABA">
        <w:rPr>
          <w:rFonts w:ascii="Arial" w:hAnsi="Arial" w:cs="Arial"/>
        </w:rPr>
        <w:t xml:space="preserve"> </w:t>
      </w:r>
      <w:r w:rsidR="00ED4782" w:rsidRPr="00E01ABA">
        <w:rPr>
          <w:rFonts w:ascii="Arial" w:hAnsi="Arial" w:cs="Arial"/>
        </w:rPr>
        <w:t xml:space="preserve">und führt </w:t>
      </w:r>
      <w:r w:rsidR="00611C18" w:rsidRPr="00E01ABA">
        <w:rPr>
          <w:rFonts w:ascii="Arial" w:hAnsi="Arial" w:cs="Arial"/>
        </w:rPr>
        <w:t>d</w:t>
      </w:r>
      <w:r w:rsidR="00DE439C" w:rsidRPr="00E01ABA">
        <w:rPr>
          <w:rFonts w:ascii="Arial" w:hAnsi="Arial" w:cs="Arial"/>
        </w:rPr>
        <w:t xml:space="preserve">urch Deutschland, Österreich </w:t>
      </w:r>
      <w:r w:rsidR="00DE439C" w:rsidRPr="00736440">
        <w:rPr>
          <w:rFonts w:ascii="Arial" w:hAnsi="Arial" w:cs="Arial"/>
        </w:rPr>
        <w:t>und Schweiz an große</w:t>
      </w:r>
      <w:r w:rsidR="00ED4782" w:rsidRPr="00736440">
        <w:rPr>
          <w:rFonts w:ascii="Arial" w:hAnsi="Arial" w:cs="Arial"/>
        </w:rPr>
        <w:t>n</w:t>
      </w:r>
      <w:r w:rsidR="00DE439C" w:rsidRPr="00736440">
        <w:rPr>
          <w:rFonts w:ascii="Arial" w:hAnsi="Arial" w:cs="Arial"/>
        </w:rPr>
        <w:t xml:space="preserve"> und kleine</w:t>
      </w:r>
      <w:r w:rsidR="00ED4782" w:rsidRPr="00736440">
        <w:rPr>
          <w:rFonts w:ascii="Arial" w:hAnsi="Arial" w:cs="Arial"/>
        </w:rPr>
        <w:t>n</w:t>
      </w:r>
      <w:r w:rsidR="00DE439C" w:rsidRPr="00736440">
        <w:rPr>
          <w:rFonts w:ascii="Arial" w:hAnsi="Arial" w:cs="Arial"/>
        </w:rPr>
        <w:t xml:space="preserve"> Schätzen der Barockzeit </w:t>
      </w:r>
      <w:r w:rsidR="00ED4782" w:rsidRPr="00736440">
        <w:rPr>
          <w:rFonts w:ascii="Arial" w:hAnsi="Arial" w:cs="Arial"/>
        </w:rPr>
        <w:t>entlang</w:t>
      </w:r>
      <w:r w:rsidR="00DE439C" w:rsidRPr="00736440">
        <w:rPr>
          <w:rFonts w:ascii="Arial" w:hAnsi="Arial" w:cs="Arial"/>
        </w:rPr>
        <w:t xml:space="preserve">. </w:t>
      </w:r>
      <w:r w:rsidR="00D56289" w:rsidRPr="00736440">
        <w:rPr>
          <w:rFonts w:ascii="Arial" w:hAnsi="Arial" w:cs="Arial"/>
        </w:rPr>
        <w:t>Vo</w:t>
      </w:r>
      <w:r w:rsidR="00DE439C" w:rsidRPr="00736440">
        <w:rPr>
          <w:rFonts w:ascii="Arial" w:hAnsi="Arial" w:cs="Arial"/>
        </w:rPr>
        <w:t xml:space="preserve">n Wiblingen bis </w:t>
      </w:r>
      <w:r w:rsidR="00C31533" w:rsidRPr="00736440">
        <w:rPr>
          <w:rFonts w:ascii="Arial" w:hAnsi="Arial" w:cs="Arial"/>
        </w:rPr>
        <w:t xml:space="preserve">zum Bodensee </w:t>
      </w:r>
      <w:r w:rsidR="00DE439C" w:rsidRPr="00736440">
        <w:rPr>
          <w:rFonts w:ascii="Arial" w:hAnsi="Arial" w:cs="Arial"/>
        </w:rPr>
        <w:t xml:space="preserve">und Sigmaringen bis Kempten </w:t>
      </w:r>
      <w:r w:rsidR="00B638B5" w:rsidRPr="00736440">
        <w:rPr>
          <w:rFonts w:ascii="Arial" w:hAnsi="Arial" w:cs="Arial"/>
        </w:rPr>
        <w:t xml:space="preserve">können </w:t>
      </w:r>
      <w:r w:rsidR="00E41826" w:rsidRPr="00736440">
        <w:rPr>
          <w:rFonts w:ascii="Arial" w:hAnsi="Arial" w:cs="Arial"/>
        </w:rPr>
        <w:t>die</w:t>
      </w:r>
      <w:r w:rsidR="00ED4782" w:rsidRPr="00736440">
        <w:rPr>
          <w:rFonts w:ascii="Arial" w:hAnsi="Arial" w:cs="Arial"/>
        </w:rPr>
        <w:t xml:space="preserve"> </w:t>
      </w:r>
      <w:r w:rsidR="00D56289" w:rsidRPr="00736440">
        <w:rPr>
          <w:rFonts w:ascii="Arial" w:hAnsi="Arial" w:cs="Arial"/>
        </w:rPr>
        <w:t>eindrucksvollsten</w:t>
      </w:r>
      <w:r w:rsidR="00ED4782" w:rsidRPr="00736440">
        <w:rPr>
          <w:rFonts w:ascii="Arial" w:hAnsi="Arial" w:cs="Arial"/>
        </w:rPr>
        <w:t xml:space="preserve"> </w:t>
      </w:r>
      <w:r w:rsidR="003364DE" w:rsidRPr="00736440">
        <w:rPr>
          <w:rFonts w:ascii="Arial" w:hAnsi="Arial" w:cs="Arial"/>
        </w:rPr>
        <w:t>barocken Bauwerke</w:t>
      </w:r>
      <w:r w:rsidR="00ED4782" w:rsidRPr="00736440">
        <w:rPr>
          <w:rFonts w:ascii="Arial" w:hAnsi="Arial" w:cs="Arial"/>
        </w:rPr>
        <w:t xml:space="preserve"> </w:t>
      </w:r>
      <w:r w:rsidR="005459A9" w:rsidRPr="00736440">
        <w:rPr>
          <w:rFonts w:ascii="Arial" w:hAnsi="Arial" w:cs="Arial"/>
        </w:rPr>
        <w:t xml:space="preserve">der Region </w:t>
      </w:r>
      <w:r w:rsidR="004839D7" w:rsidRPr="00736440">
        <w:rPr>
          <w:rFonts w:ascii="Arial" w:hAnsi="Arial" w:cs="Arial"/>
        </w:rPr>
        <w:t>besichtig</w:t>
      </w:r>
      <w:r w:rsidR="00B638B5" w:rsidRPr="00736440">
        <w:rPr>
          <w:rFonts w:ascii="Arial" w:hAnsi="Arial" w:cs="Arial"/>
        </w:rPr>
        <w:t>t werden</w:t>
      </w:r>
      <w:r w:rsidR="0022124E" w:rsidRPr="00736440">
        <w:rPr>
          <w:rFonts w:ascii="Arial" w:hAnsi="Arial" w:cs="Arial"/>
        </w:rPr>
        <w:t>. Der reich geschmückte Bibliothek</w:t>
      </w:r>
      <w:r w:rsidR="00F10579" w:rsidRPr="00736440">
        <w:rPr>
          <w:rFonts w:ascii="Arial" w:hAnsi="Arial" w:cs="Arial"/>
        </w:rPr>
        <w:t>s</w:t>
      </w:r>
      <w:r w:rsidR="0022124E" w:rsidRPr="00736440">
        <w:rPr>
          <w:rFonts w:ascii="Arial" w:hAnsi="Arial" w:cs="Arial"/>
        </w:rPr>
        <w:t>saal im Kloster Wiblingen, das prächtige Neue Schloss</w:t>
      </w:r>
      <w:r w:rsidR="0022124E" w:rsidRPr="00E01ABA">
        <w:rPr>
          <w:rFonts w:ascii="Arial" w:hAnsi="Arial" w:cs="Arial"/>
        </w:rPr>
        <w:t xml:space="preserve"> in Kißlegg oder das Neue Schloss </w:t>
      </w:r>
      <w:r w:rsidR="007D5F29" w:rsidRPr="00E01ABA">
        <w:rPr>
          <w:rFonts w:ascii="Arial" w:hAnsi="Arial" w:cs="Arial"/>
        </w:rPr>
        <w:t>Tettnang</w:t>
      </w:r>
      <w:r w:rsidR="00FD1A94" w:rsidRPr="00E01ABA">
        <w:rPr>
          <w:rFonts w:ascii="Arial" w:hAnsi="Arial" w:cs="Arial"/>
        </w:rPr>
        <w:t xml:space="preserve"> </w:t>
      </w:r>
      <w:r w:rsidR="0022124E" w:rsidRPr="00E01ABA">
        <w:rPr>
          <w:rFonts w:ascii="Arial" w:hAnsi="Arial" w:cs="Arial"/>
        </w:rPr>
        <w:t>sind</w:t>
      </w:r>
      <w:r w:rsidR="00F95F47" w:rsidRPr="00E01ABA">
        <w:rPr>
          <w:rFonts w:ascii="Arial" w:hAnsi="Arial" w:cs="Arial"/>
        </w:rPr>
        <w:t xml:space="preserve"> </w:t>
      </w:r>
      <w:r w:rsidR="0087507E" w:rsidRPr="00E01ABA">
        <w:rPr>
          <w:rFonts w:ascii="Arial" w:hAnsi="Arial" w:cs="Arial"/>
        </w:rPr>
        <w:t xml:space="preserve">Zeugen </w:t>
      </w:r>
      <w:r w:rsidR="00F57D03" w:rsidRPr="00E01ABA">
        <w:rPr>
          <w:rFonts w:ascii="Arial" w:hAnsi="Arial" w:cs="Arial"/>
        </w:rPr>
        <w:t>der</w:t>
      </w:r>
      <w:r w:rsidR="0022124E" w:rsidRPr="00E01ABA">
        <w:rPr>
          <w:rFonts w:ascii="Arial" w:hAnsi="Arial" w:cs="Arial"/>
        </w:rPr>
        <w:t xml:space="preserve"> Grenzenlosigkeit </w:t>
      </w:r>
      <w:r w:rsidR="00F57D03" w:rsidRPr="00E01ABA">
        <w:rPr>
          <w:rFonts w:ascii="Arial" w:hAnsi="Arial" w:cs="Arial"/>
        </w:rPr>
        <w:t>barocker</w:t>
      </w:r>
      <w:r w:rsidR="0022124E" w:rsidRPr="00E01ABA">
        <w:rPr>
          <w:rFonts w:ascii="Arial" w:hAnsi="Arial" w:cs="Arial"/>
        </w:rPr>
        <w:t xml:space="preserve"> Kunst. </w:t>
      </w:r>
    </w:p>
    <w:p w:rsidR="00F14AF9" w:rsidRPr="00E01ABA" w:rsidRDefault="00C2452D" w:rsidP="008667BB">
      <w:pPr>
        <w:spacing w:line="300" w:lineRule="auto"/>
        <w:rPr>
          <w:rFonts w:ascii="Arial" w:hAnsi="Arial" w:cs="Arial"/>
        </w:rPr>
      </w:pPr>
      <w:r w:rsidRPr="00E01ABA">
        <w:rPr>
          <w:rFonts w:ascii="Arial" w:hAnsi="Arial" w:cs="Arial"/>
          <w:b/>
        </w:rPr>
        <w:t>Der</w:t>
      </w:r>
      <w:r w:rsidR="00E404FB" w:rsidRPr="00E01ABA">
        <w:rPr>
          <w:rFonts w:ascii="Arial" w:hAnsi="Arial" w:cs="Arial"/>
          <w:b/>
        </w:rPr>
        <w:t xml:space="preserve"> </w:t>
      </w:r>
      <w:r w:rsidR="00DE439C" w:rsidRPr="00E01ABA">
        <w:rPr>
          <w:rFonts w:ascii="Arial" w:hAnsi="Arial" w:cs="Arial"/>
          <w:b/>
        </w:rPr>
        <w:t xml:space="preserve">Honigschlecker </w:t>
      </w:r>
      <w:r w:rsidRPr="00E01ABA">
        <w:rPr>
          <w:rFonts w:ascii="Arial" w:hAnsi="Arial" w:cs="Arial"/>
          <w:b/>
        </w:rPr>
        <w:t>und die schönste Barockkirche der Welt</w:t>
      </w:r>
      <w:r w:rsidR="00491564" w:rsidRPr="00E01ABA">
        <w:rPr>
          <w:rFonts w:ascii="Arial" w:hAnsi="Arial" w:cs="Arial"/>
          <w:b/>
        </w:rPr>
        <w:br/>
      </w:r>
      <w:r w:rsidR="006811D6" w:rsidRPr="00E01ABA">
        <w:rPr>
          <w:rFonts w:ascii="Arial" w:hAnsi="Arial" w:cs="Arial"/>
        </w:rPr>
        <w:t xml:space="preserve">Ein Barockjuwel mit </w:t>
      </w:r>
      <w:r w:rsidR="00611C18" w:rsidRPr="00E01ABA">
        <w:rPr>
          <w:rFonts w:ascii="Arial" w:hAnsi="Arial" w:cs="Arial"/>
        </w:rPr>
        <w:t>Sicht über den</w:t>
      </w:r>
      <w:r w:rsidR="006811D6" w:rsidRPr="00E01ABA">
        <w:rPr>
          <w:rFonts w:ascii="Arial" w:hAnsi="Arial" w:cs="Arial"/>
        </w:rPr>
        <w:t xml:space="preserve"> Bodensee </w:t>
      </w:r>
      <w:r w:rsidR="002B0097" w:rsidRPr="00E01ABA">
        <w:rPr>
          <w:rFonts w:ascii="Arial" w:hAnsi="Arial" w:cs="Arial"/>
        </w:rPr>
        <w:t>auf die</w:t>
      </w:r>
      <w:r w:rsidR="00611C18" w:rsidRPr="00E01ABA">
        <w:rPr>
          <w:rFonts w:ascii="Arial" w:hAnsi="Arial" w:cs="Arial"/>
        </w:rPr>
        <w:t xml:space="preserve"> Alpen</w:t>
      </w:r>
      <w:r w:rsidR="002B0097" w:rsidRPr="00E01ABA">
        <w:rPr>
          <w:rFonts w:ascii="Arial" w:hAnsi="Arial" w:cs="Arial"/>
        </w:rPr>
        <w:t>kette</w:t>
      </w:r>
      <w:r w:rsidR="00611C18" w:rsidRPr="00E01ABA">
        <w:rPr>
          <w:rFonts w:ascii="Arial" w:hAnsi="Arial" w:cs="Arial"/>
        </w:rPr>
        <w:t xml:space="preserve"> </w:t>
      </w:r>
      <w:r w:rsidR="006811D6" w:rsidRPr="00E01ABA">
        <w:rPr>
          <w:rFonts w:ascii="Arial" w:hAnsi="Arial" w:cs="Arial"/>
        </w:rPr>
        <w:t xml:space="preserve">ist </w:t>
      </w:r>
      <w:r w:rsidR="00611C18" w:rsidRPr="00E01ABA">
        <w:rPr>
          <w:rFonts w:ascii="Arial" w:hAnsi="Arial" w:cs="Arial"/>
        </w:rPr>
        <w:t xml:space="preserve">die </w:t>
      </w:r>
      <w:r w:rsidR="00EC6BE6" w:rsidRPr="00E01ABA">
        <w:rPr>
          <w:rFonts w:ascii="Arial" w:hAnsi="Arial" w:cs="Arial"/>
        </w:rPr>
        <w:t>berühmte Rokokokirche</w:t>
      </w:r>
      <w:r w:rsidR="00611C18" w:rsidRPr="00E01ABA">
        <w:rPr>
          <w:rFonts w:ascii="Arial" w:hAnsi="Arial" w:cs="Arial"/>
        </w:rPr>
        <w:t xml:space="preserve"> Birnau. </w:t>
      </w:r>
      <w:r w:rsidR="00F10579" w:rsidRPr="00E01ABA">
        <w:rPr>
          <w:rFonts w:ascii="Arial" w:hAnsi="Arial" w:cs="Arial"/>
        </w:rPr>
        <w:t>Meister wie Peter Thumb, Josef Anton Feuchtmayer und Gottfried Bernhard Götz</w:t>
      </w:r>
      <w:r w:rsidR="00FC3B36" w:rsidRPr="00E01ABA">
        <w:rPr>
          <w:rFonts w:ascii="Arial" w:hAnsi="Arial" w:cs="Arial"/>
        </w:rPr>
        <w:t xml:space="preserve"> </w:t>
      </w:r>
      <w:r w:rsidR="00A3312F" w:rsidRPr="00E01ABA">
        <w:rPr>
          <w:rFonts w:ascii="Arial" w:hAnsi="Arial" w:cs="Arial"/>
        </w:rPr>
        <w:t xml:space="preserve">waren hier </w:t>
      </w:r>
      <w:r w:rsidR="00FC3B36" w:rsidRPr="00E01ABA">
        <w:rPr>
          <w:rFonts w:ascii="Arial" w:hAnsi="Arial" w:cs="Arial"/>
        </w:rPr>
        <w:t>am Werk</w:t>
      </w:r>
      <w:r w:rsidR="00F10579" w:rsidRPr="00E01ABA">
        <w:rPr>
          <w:rFonts w:ascii="Arial" w:hAnsi="Arial" w:cs="Arial"/>
        </w:rPr>
        <w:t xml:space="preserve">. </w:t>
      </w:r>
      <w:r w:rsidR="00523492" w:rsidRPr="00E01ABA">
        <w:rPr>
          <w:rFonts w:ascii="Arial" w:hAnsi="Arial" w:cs="Arial"/>
        </w:rPr>
        <w:t>Es sind</w:t>
      </w:r>
      <w:r w:rsidR="00F10579" w:rsidRPr="00E01ABA">
        <w:rPr>
          <w:rFonts w:ascii="Arial" w:hAnsi="Arial" w:cs="Arial"/>
        </w:rPr>
        <w:t xml:space="preserve"> </w:t>
      </w:r>
      <w:r w:rsidR="00FC3B36" w:rsidRPr="00E01ABA">
        <w:rPr>
          <w:rFonts w:ascii="Arial" w:hAnsi="Arial" w:cs="Arial"/>
        </w:rPr>
        <w:t>die kleinen Details</w:t>
      </w:r>
      <w:r w:rsidR="0087507E" w:rsidRPr="00E01ABA">
        <w:rPr>
          <w:rFonts w:ascii="Arial" w:hAnsi="Arial" w:cs="Arial"/>
        </w:rPr>
        <w:t>,</w:t>
      </w:r>
      <w:r w:rsidR="00F10579" w:rsidRPr="00E01ABA">
        <w:rPr>
          <w:rFonts w:ascii="Arial" w:hAnsi="Arial" w:cs="Arial"/>
        </w:rPr>
        <w:t xml:space="preserve"> wie der </w:t>
      </w:r>
      <w:r w:rsidR="0087507E" w:rsidRPr="00E01ABA">
        <w:rPr>
          <w:rFonts w:ascii="Arial" w:hAnsi="Arial" w:cs="Arial"/>
        </w:rPr>
        <w:t xml:space="preserve">bekannte </w:t>
      </w:r>
      <w:r w:rsidR="00F10579" w:rsidRPr="00E01ABA">
        <w:rPr>
          <w:rFonts w:ascii="Arial" w:hAnsi="Arial" w:cs="Arial"/>
        </w:rPr>
        <w:t>„Honigschlecker“</w:t>
      </w:r>
      <w:r w:rsidR="00611C18" w:rsidRPr="00E01ABA">
        <w:rPr>
          <w:rFonts w:ascii="Arial" w:hAnsi="Arial" w:cs="Arial"/>
        </w:rPr>
        <w:t>,</w:t>
      </w:r>
      <w:r w:rsidR="00FC3B36" w:rsidRPr="00E01ABA">
        <w:rPr>
          <w:rFonts w:ascii="Arial" w:hAnsi="Arial" w:cs="Arial"/>
        </w:rPr>
        <w:t xml:space="preserve"> die </w:t>
      </w:r>
      <w:r w:rsidR="00F10579" w:rsidRPr="00E01ABA">
        <w:rPr>
          <w:rFonts w:ascii="Arial" w:hAnsi="Arial" w:cs="Arial"/>
        </w:rPr>
        <w:t>zeigen</w:t>
      </w:r>
      <w:r w:rsidR="004F11B6" w:rsidRPr="00E01ABA">
        <w:rPr>
          <w:rFonts w:ascii="Arial" w:hAnsi="Arial" w:cs="Arial"/>
        </w:rPr>
        <w:t>,</w:t>
      </w:r>
      <w:r w:rsidR="00F10579" w:rsidRPr="00E01ABA">
        <w:rPr>
          <w:rFonts w:ascii="Arial" w:hAnsi="Arial" w:cs="Arial"/>
        </w:rPr>
        <w:t xml:space="preserve"> wie viel </w:t>
      </w:r>
      <w:r w:rsidR="0087507E" w:rsidRPr="00E01ABA">
        <w:rPr>
          <w:rFonts w:ascii="Arial" w:hAnsi="Arial" w:cs="Arial"/>
        </w:rPr>
        <w:t>Liebe zum Detail</w:t>
      </w:r>
      <w:r w:rsidR="00F10579" w:rsidRPr="00E01ABA">
        <w:rPr>
          <w:rFonts w:ascii="Arial" w:hAnsi="Arial" w:cs="Arial"/>
        </w:rPr>
        <w:t xml:space="preserve"> in </w:t>
      </w:r>
      <w:r w:rsidR="00FC3B36" w:rsidRPr="00E01ABA">
        <w:rPr>
          <w:rFonts w:ascii="Arial" w:hAnsi="Arial" w:cs="Arial"/>
        </w:rPr>
        <w:t>de</w:t>
      </w:r>
      <w:r w:rsidR="00126094" w:rsidRPr="00E01ABA">
        <w:rPr>
          <w:rFonts w:ascii="Arial" w:hAnsi="Arial" w:cs="Arial"/>
        </w:rPr>
        <w:t>r</w:t>
      </w:r>
      <w:r w:rsidR="00F10579" w:rsidRPr="00E01ABA">
        <w:rPr>
          <w:rFonts w:ascii="Arial" w:hAnsi="Arial" w:cs="Arial"/>
        </w:rPr>
        <w:t xml:space="preserve"> </w:t>
      </w:r>
      <w:r w:rsidR="00FC3B36" w:rsidRPr="00E01ABA">
        <w:rPr>
          <w:rFonts w:ascii="Arial" w:hAnsi="Arial" w:cs="Arial"/>
        </w:rPr>
        <w:t xml:space="preserve">pompösen </w:t>
      </w:r>
      <w:r w:rsidR="00F10579" w:rsidRPr="00E01ABA">
        <w:rPr>
          <w:rFonts w:ascii="Arial" w:hAnsi="Arial" w:cs="Arial"/>
        </w:rPr>
        <w:t>Kunst</w:t>
      </w:r>
      <w:r w:rsidR="00FC3B36" w:rsidRPr="00E01ABA">
        <w:rPr>
          <w:rFonts w:ascii="Arial" w:hAnsi="Arial" w:cs="Arial"/>
        </w:rPr>
        <w:t xml:space="preserve"> steckt</w:t>
      </w:r>
      <w:r w:rsidR="00F10579" w:rsidRPr="00E01ABA">
        <w:rPr>
          <w:rFonts w:ascii="Arial" w:hAnsi="Arial" w:cs="Arial"/>
        </w:rPr>
        <w:t>.</w:t>
      </w:r>
      <w:r w:rsidR="00B44512" w:rsidRPr="00E01ABA">
        <w:rPr>
          <w:rFonts w:ascii="Arial" w:hAnsi="Arial" w:cs="Arial"/>
        </w:rPr>
        <w:t xml:space="preserve"> </w:t>
      </w:r>
      <w:r w:rsidR="00D56289" w:rsidRPr="00E01ABA">
        <w:rPr>
          <w:rFonts w:ascii="Arial" w:hAnsi="Arial" w:cs="Arial"/>
        </w:rPr>
        <w:t xml:space="preserve">Besonders im Inneren entfaltet sich die </w:t>
      </w:r>
      <w:r w:rsidR="00A65C93" w:rsidRPr="00E01ABA">
        <w:rPr>
          <w:rFonts w:ascii="Arial" w:hAnsi="Arial" w:cs="Arial"/>
        </w:rPr>
        <w:t>Schönheit</w:t>
      </w:r>
      <w:r w:rsidR="00D56289" w:rsidRPr="00E01ABA">
        <w:rPr>
          <w:rFonts w:ascii="Arial" w:hAnsi="Arial" w:cs="Arial"/>
        </w:rPr>
        <w:t xml:space="preserve"> der</w:t>
      </w:r>
      <w:r w:rsidR="00B44512" w:rsidRPr="00E01ABA">
        <w:rPr>
          <w:rFonts w:ascii="Arial" w:hAnsi="Arial" w:cs="Arial"/>
        </w:rPr>
        <w:t xml:space="preserve"> kleine</w:t>
      </w:r>
      <w:r w:rsidR="00723D61" w:rsidRPr="00E01ABA">
        <w:rPr>
          <w:rFonts w:ascii="Arial" w:hAnsi="Arial" w:cs="Arial"/>
        </w:rPr>
        <w:t>n</w:t>
      </w:r>
      <w:r w:rsidR="00B44512" w:rsidRPr="00E01ABA">
        <w:rPr>
          <w:rFonts w:ascii="Arial" w:hAnsi="Arial" w:cs="Arial"/>
        </w:rPr>
        <w:t xml:space="preserve"> Barockk</w:t>
      </w:r>
      <w:r w:rsidR="005459A9" w:rsidRPr="00E01ABA">
        <w:rPr>
          <w:rFonts w:ascii="Arial" w:hAnsi="Arial" w:cs="Arial"/>
        </w:rPr>
        <w:t>irchen</w:t>
      </w:r>
      <w:r w:rsidR="00B44512" w:rsidRPr="00E01ABA">
        <w:rPr>
          <w:rFonts w:ascii="Arial" w:hAnsi="Arial" w:cs="Arial"/>
        </w:rPr>
        <w:t xml:space="preserve">: Die Wallfahrtskirche Steinhausen </w:t>
      </w:r>
      <w:r w:rsidR="00611C18" w:rsidRPr="00E01ABA">
        <w:rPr>
          <w:rFonts w:ascii="Arial" w:hAnsi="Arial" w:cs="Arial"/>
        </w:rPr>
        <w:t>wird auch als</w:t>
      </w:r>
      <w:r w:rsidR="00B44512" w:rsidRPr="00E01ABA">
        <w:rPr>
          <w:rFonts w:ascii="Arial" w:hAnsi="Arial" w:cs="Arial"/>
        </w:rPr>
        <w:t xml:space="preserve"> „schönste </w:t>
      </w:r>
      <w:r w:rsidR="00A84D08">
        <w:rPr>
          <w:rFonts w:ascii="Arial" w:hAnsi="Arial" w:cs="Arial"/>
        </w:rPr>
        <w:t>Dorfkirche</w:t>
      </w:r>
      <w:r w:rsidR="00B44512" w:rsidRPr="00E01ABA">
        <w:rPr>
          <w:rFonts w:ascii="Arial" w:hAnsi="Arial" w:cs="Arial"/>
        </w:rPr>
        <w:t xml:space="preserve"> der Welt“</w:t>
      </w:r>
      <w:r w:rsidR="00B5656B" w:rsidRPr="00E01ABA">
        <w:rPr>
          <w:rFonts w:ascii="Arial" w:hAnsi="Arial" w:cs="Arial"/>
        </w:rPr>
        <w:t xml:space="preserve"> </w:t>
      </w:r>
      <w:r w:rsidR="00611C18" w:rsidRPr="00E01ABA">
        <w:rPr>
          <w:rFonts w:ascii="Arial" w:hAnsi="Arial" w:cs="Arial"/>
        </w:rPr>
        <w:t xml:space="preserve">betitelt </w:t>
      </w:r>
      <w:r w:rsidR="00B5656B" w:rsidRPr="00E01ABA">
        <w:rPr>
          <w:rFonts w:ascii="Arial" w:hAnsi="Arial" w:cs="Arial"/>
        </w:rPr>
        <w:t>—</w:t>
      </w:r>
      <w:r w:rsidR="00611C18" w:rsidRPr="00E01ABA">
        <w:rPr>
          <w:rFonts w:ascii="Arial" w:hAnsi="Arial" w:cs="Arial"/>
        </w:rPr>
        <w:t xml:space="preserve"> </w:t>
      </w:r>
      <w:r w:rsidR="00B5656B" w:rsidRPr="00E01ABA">
        <w:rPr>
          <w:rFonts w:ascii="Arial" w:hAnsi="Arial" w:cs="Arial"/>
        </w:rPr>
        <w:t>w</w:t>
      </w:r>
      <w:r w:rsidR="005459A9" w:rsidRPr="00E01ABA">
        <w:rPr>
          <w:rFonts w:ascii="Arial" w:hAnsi="Arial" w:cs="Arial"/>
        </w:rPr>
        <w:t xml:space="preserve">ie im Himmelreich fühlt man sich, unter </w:t>
      </w:r>
      <w:r w:rsidR="00E41826" w:rsidRPr="00E01ABA">
        <w:rPr>
          <w:rFonts w:ascii="Arial" w:hAnsi="Arial" w:cs="Arial"/>
        </w:rPr>
        <w:t xml:space="preserve">den </w:t>
      </w:r>
      <w:r w:rsidR="00B5656B" w:rsidRPr="00E01ABA">
        <w:rPr>
          <w:rFonts w:ascii="Arial" w:hAnsi="Arial" w:cs="Arial"/>
        </w:rPr>
        <w:t>weiß-gold</w:t>
      </w:r>
      <w:r w:rsidR="00611C18" w:rsidRPr="00E01ABA">
        <w:rPr>
          <w:rFonts w:ascii="Arial" w:hAnsi="Arial" w:cs="Arial"/>
        </w:rPr>
        <w:t>en</w:t>
      </w:r>
      <w:r w:rsidR="00B5656B" w:rsidRPr="00E01ABA">
        <w:rPr>
          <w:rFonts w:ascii="Arial" w:hAnsi="Arial" w:cs="Arial"/>
        </w:rPr>
        <w:t xml:space="preserve"> strahlenden </w:t>
      </w:r>
      <w:r w:rsidR="005459A9" w:rsidRPr="00E01ABA">
        <w:rPr>
          <w:rFonts w:ascii="Arial" w:hAnsi="Arial" w:cs="Arial"/>
        </w:rPr>
        <w:t>Verzierungen.</w:t>
      </w:r>
      <w:r w:rsidR="00B5656B" w:rsidRPr="00E01ABA">
        <w:rPr>
          <w:rFonts w:ascii="Arial" w:hAnsi="Arial" w:cs="Arial"/>
        </w:rPr>
        <w:t xml:space="preserve"> </w:t>
      </w:r>
    </w:p>
    <w:p w:rsidR="00D933A2" w:rsidRPr="00E01ABA" w:rsidRDefault="00AF59EB" w:rsidP="008667BB">
      <w:pPr>
        <w:spacing w:line="300" w:lineRule="auto"/>
        <w:rPr>
          <w:rFonts w:ascii="Arial" w:hAnsi="Arial" w:cs="Arial"/>
        </w:rPr>
      </w:pPr>
      <w:r w:rsidRPr="00E01ABA">
        <w:rPr>
          <w:rFonts w:ascii="Arial" w:hAnsi="Arial" w:cs="Arial"/>
          <w:b/>
        </w:rPr>
        <w:t>Die größte Reiterprozession Europas</w:t>
      </w:r>
      <w:r w:rsidR="00491564" w:rsidRPr="00E01ABA">
        <w:rPr>
          <w:rFonts w:ascii="Arial" w:hAnsi="Arial" w:cs="Arial"/>
          <w:b/>
        </w:rPr>
        <w:br/>
      </w:r>
      <w:r w:rsidR="005459A9" w:rsidRPr="00E01ABA">
        <w:rPr>
          <w:rFonts w:ascii="Arial" w:hAnsi="Arial" w:cs="Arial"/>
        </w:rPr>
        <w:t xml:space="preserve">Oberschwaben </w:t>
      </w:r>
      <w:r w:rsidR="007330B5" w:rsidRPr="00E01ABA">
        <w:rPr>
          <w:rFonts w:ascii="Arial" w:hAnsi="Arial" w:cs="Arial"/>
        </w:rPr>
        <w:t xml:space="preserve">bringt mit traditionellen Festen </w:t>
      </w:r>
      <w:r w:rsidR="005459A9" w:rsidRPr="00E01ABA">
        <w:rPr>
          <w:rFonts w:ascii="Arial" w:hAnsi="Arial" w:cs="Arial"/>
        </w:rPr>
        <w:t xml:space="preserve">Einheimische wie </w:t>
      </w:r>
      <w:r w:rsidR="007330B5" w:rsidRPr="00E01ABA">
        <w:rPr>
          <w:rFonts w:ascii="Arial" w:hAnsi="Arial" w:cs="Arial"/>
        </w:rPr>
        <w:t>Gäste</w:t>
      </w:r>
      <w:r w:rsidR="005459A9" w:rsidRPr="00E01ABA">
        <w:rPr>
          <w:rFonts w:ascii="Arial" w:hAnsi="Arial" w:cs="Arial"/>
        </w:rPr>
        <w:t xml:space="preserve"> zusammen. </w:t>
      </w:r>
      <w:r w:rsidR="008E6200" w:rsidRPr="00E01ABA">
        <w:rPr>
          <w:rFonts w:ascii="Arial" w:hAnsi="Arial" w:cs="Arial"/>
        </w:rPr>
        <w:t>Tausende</w:t>
      </w:r>
      <w:r w:rsidR="00741254" w:rsidRPr="00E01ABA">
        <w:rPr>
          <w:rFonts w:ascii="Arial" w:hAnsi="Arial" w:cs="Arial"/>
        </w:rPr>
        <w:t xml:space="preserve"> von Reitern</w:t>
      </w:r>
      <w:r w:rsidR="008E6200" w:rsidRPr="00E01ABA">
        <w:rPr>
          <w:rFonts w:ascii="Arial" w:hAnsi="Arial" w:cs="Arial"/>
        </w:rPr>
        <w:t xml:space="preserve"> in</w:t>
      </w:r>
      <w:r w:rsidR="00741254" w:rsidRPr="00E01ABA">
        <w:rPr>
          <w:rFonts w:ascii="Arial" w:hAnsi="Arial" w:cs="Arial"/>
        </w:rPr>
        <w:t xml:space="preserve"> </w:t>
      </w:r>
      <w:r w:rsidR="008E6200" w:rsidRPr="00E01ABA">
        <w:rPr>
          <w:rFonts w:ascii="Arial" w:hAnsi="Arial" w:cs="Arial"/>
        </w:rPr>
        <w:t xml:space="preserve">Frack und Zylinder füllen </w:t>
      </w:r>
      <w:r w:rsidR="007330B5" w:rsidRPr="00E01ABA">
        <w:rPr>
          <w:rFonts w:ascii="Arial" w:hAnsi="Arial" w:cs="Arial"/>
        </w:rPr>
        <w:t xml:space="preserve">am Freitag nach Christi Himmelfahrt </w:t>
      </w:r>
      <w:r w:rsidR="008E6200" w:rsidRPr="00E01ABA">
        <w:rPr>
          <w:rFonts w:ascii="Arial" w:hAnsi="Arial" w:cs="Arial"/>
        </w:rPr>
        <w:t xml:space="preserve">die </w:t>
      </w:r>
      <w:r w:rsidR="00741254" w:rsidRPr="00E01ABA">
        <w:rPr>
          <w:rFonts w:ascii="Arial" w:hAnsi="Arial" w:cs="Arial"/>
        </w:rPr>
        <w:t>Straße</w:t>
      </w:r>
      <w:r w:rsidR="008E6200" w:rsidRPr="00E01ABA">
        <w:rPr>
          <w:rFonts w:ascii="Arial" w:hAnsi="Arial" w:cs="Arial"/>
        </w:rPr>
        <w:t>n</w:t>
      </w:r>
      <w:r w:rsidR="00741254" w:rsidRPr="00E01ABA">
        <w:rPr>
          <w:rFonts w:ascii="Arial" w:hAnsi="Arial" w:cs="Arial"/>
        </w:rPr>
        <w:t xml:space="preserve"> </w:t>
      </w:r>
      <w:r w:rsidR="0087507E" w:rsidRPr="00E01ABA">
        <w:rPr>
          <w:rFonts w:ascii="Arial" w:hAnsi="Arial" w:cs="Arial"/>
        </w:rPr>
        <w:t xml:space="preserve">von Weingarten </w:t>
      </w:r>
      <w:r w:rsidR="008E6200" w:rsidRPr="00E01ABA">
        <w:rPr>
          <w:rFonts w:ascii="Arial" w:hAnsi="Arial" w:cs="Arial"/>
        </w:rPr>
        <w:t>beim traditi</w:t>
      </w:r>
      <w:r w:rsidR="008E6200" w:rsidRPr="00E01ABA">
        <w:rPr>
          <w:rFonts w:ascii="Arial" w:hAnsi="Arial" w:cs="Arial"/>
        </w:rPr>
        <w:lastRenderedPageBreak/>
        <w:t>onellen Blutritt</w:t>
      </w:r>
      <w:r w:rsidR="00611C18" w:rsidRPr="00E01ABA">
        <w:rPr>
          <w:rFonts w:ascii="Arial" w:hAnsi="Arial" w:cs="Arial"/>
        </w:rPr>
        <w:t>. Verfol</w:t>
      </w:r>
      <w:r w:rsidR="00AC4393" w:rsidRPr="00E01ABA">
        <w:rPr>
          <w:rFonts w:ascii="Arial" w:hAnsi="Arial" w:cs="Arial"/>
        </w:rPr>
        <w:t xml:space="preserve">gt </w:t>
      </w:r>
      <w:r w:rsidR="00611C18" w:rsidRPr="00E01ABA">
        <w:rPr>
          <w:rFonts w:ascii="Arial" w:hAnsi="Arial" w:cs="Arial"/>
        </w:rPr>
        <w:t xml:space="preserve">wird die Prozession </w:t>
      </w:r>
      <w:r w:rsidR="00AC4393" w:rsidRPr="00E01ABA">
        <w:rPr>
          <w:rFonts w:ascii="Arial" w:hAnsi="Arial" w:cs="Arial"/>
        </w:rPr>
        <w:t>von</w:t>
      </w:r>
      <w:r w:rsidR="008E6200" w:rsidRPr="00E01ABA">
        <w:rPr>
          <w:rFonts w:ascii="Arial" w:hAnsi="Arial" w:cs="Arial"/>
        </w:rPr>
        <w:t xml:space="preserve"> </w:t>
      </w:r>
      <w:r w:rsidR="008E6200" w:rsidRPr="00E01ABA">
        <w:rPr>
          <w:rFonts w:ascii="Arial" w:hAnsi="Arial" w:cs="Arial"/>
          <w:color w:val="222222"/>
          <w:shd w:val="clear" w:color="auto" w:fill="FFFFFF"/>
        </w:rPr>
        <w:t>über 30.000 Zuschauern.</w:t>
      </w:r>
      <w:r w:rsidR="008E6200" w:rsidRPr="00E01ABA">
        <w:rPr>
          <w:rFonts w:ascii="Arial" w:hAnsi="Arial" w:cs="Arial"/>
          <w:color w:val="222222"/>
          <w:sz w:val="21"/>
          <w:szCs w:val="21"/>
          <w:shd w:val="clear" w:color="auto" w:fill="FFFFFF"/>
        </w:rPr>
        <w:t xml:space="preserve"> </w:t>
      </w:r>
      <w:r w:rsidR="00E41826" w:rsidRPr="00E01ABA">
        <w:rPr>
          <w:rFonts w:ascii="Arial" w:hAnsi="Arial" w:cs="Arial"/>
        </w:rPr>
        <w:t xml:space="preserve">Zahlreiche </w:t>
      </w:r>
      <w:r w:rsidR="005459A9" w:rsidRPr="00E01ABA">
        <w:rPr>
          <w:rFonts w:ascii="Arial" w:hAnsi="Arial" w:cs="Arial"/>
        </w:rPr>
        <w:t xml:space="preserve">Besucher </w:t>
      </w:r>
      <w:r w:rsidR="00611C18" w:rsidRPr="00E01ABA">
        <w:rPr>
          <w:rFonts w:ascii="Arial" w:hAnsi="Arial" w:cs="Arial"/>
        </w:rPr>
        <w:t xml:space="preserve">zieht </w:t>
      </w:r>
      <w:r w:rsidR="00E41826" w:rsidRPr="00E01ABA">
        <w:rPr>
          <w:rFonts w:ascii="Arial" w:hAnsi="Arial" w:cs="Arial"/>
        </w:rPr>
        <w:t xml:space="preserve">es außerdem </w:t>
      </w:r>
      <w:r w:rsidR="004839D7" w:rsidRPr="00736440">
        <w:rPr>
          <w:rFonts w:ascii="Arial" w:hAnsi="Arial" w:cs="Arial"/>
        </w:rPr>
        <w:t xml:space="preserve">zur </w:t>
      </w:r>
      <w:r w:rsidR="00736440" w:rsidRPr="00736440">
        <w:rPr>
          <w:rFonts w:ascii="Arial" w:hAnsi="Arial" w:cs="Arial"/>
        </w:rPr>
        <w:t>schwäbisch</w:t>
      </w:r>
      <w:r w:rsidR="00C31533" w:rsidRPr="00736440">
        <w:rPr>
          <w:rFonts w:ascii="Arial" w:hAnsi="Arial" w:cs="Arial"/>
        </w:rPr>
        <w:t>-alemannische</w:t>
      </w:r>
      <w:r w:rsidR="00736440" w:rsidRPr="00736440">
        <w:rPr>
          <w:rFonts w:ascii="Arial" w:hAnsi="Arial" w:cs="Arial"/>
        </w:rPr>
        <w:t>n</w:t>
      </w:r>
      <w:r w:rsidR="00C31533" w:rsidRPr="00736440">
        <w:rPr>
          <w:rFonts w:ascii="Arial" w:hAnsi="Arial" w:cs="Arial"/>
        </w:rPr>
        <w:t xml:space="preserve"> </w:t>
      </w:r>
      <w:r w:rsidR="004839D7" w:rsidRPr="00736440">
        <w:rPr>
          <w:rFonts w:ascii="Arial" w:hAnsi="Arial" w:cs="Arial"/>
        </w:rPr>
        <w:t xml:space="preserve">Fasnet </w:t>
      </w:r>
      <w:r w:rsidR="00E404FB" w:rsidRPr="00736440">
        <w:rPr>
          <w:rFonts w:ascii="Arial" w:hAnsi="Arial" w:cs="Arial"/>
        </w:rPr>
        <w:t xml:space="preserve">im Februar </w:t>
      </w:r>
      <w:r w:rsidR="0087507E" w:rsidRPr="00736440">
        <w:rPr>
          <w:rFonts w:ascii="Arial" w:hAnsi="Arial" w:cs="Arial"/>
        </w:rPr>
        <w:t>in die Region</w:t>
      </w:r>
      <w:r w:rsidR="00A65C93" w:rsidRPr="00736440">
        <w:rPr>
          <w:rFonts w:ascii="Arial" w:hAnsi="Arial" w:cs="Arial"/>
        </w:rPr>
        <w:t>,</w:t>
      </w:r>
      <w:r w:rsidR="00A65C93" w:rsidRPr="00E01ABA">
        <w:rPr>
          <w:rFonts w:ascii="Arial" w:hAnsi="Arial" w:cs="Arial"/>
        </w:rPr>
        <w:t xml:space="preserve"> wenn </w:t>
      </w:r>
      <w:r w:rsidR="007330B5" w:rsidRPr="00E01ABA">
        <w:rPr>
          <w:rFonts w:ascii="Arial" w:hAnsi="Arial" w:cs="Arial"/>
        </w:rPr>
        <w:t xml:space="preserve">die </w:t>
      </w:r>
      <w:r w:rsidR="00951334" w:rsidRPr="00E01ABA">
        <w:rPr>
          <w:rFonts w:ascii="Arial" w:hAnsi="Arial" w:cs="Arial"/>
        </w:rPr>
        <w:t xml:space="preserve">Narren </w:t>
      </w:r>
      <w:r w:rsidR="00E41826" w:rsidRPr="00E01ABA">
        <w:rPr>
          <w:rFonts w:ascii="Arial" w:hAnsi="Arial" w:cs="Arial"/>
        </w:rPr>
        <w:t>die Macht übernehmen</w:t>
      </w:r>
      <w:r w:rsidR="00951334" w:rsidRPr="00E01ABA">
        <w:rPr>
          <w:rFonts w:ascii="Arial" w:hAnsi="Arial" w:cs="Arial"/>
        </w:rPr>
        <w:t xml:space="preserve">. </w:t>
      </w:r>
    </w:p>
    <w:p w:rsidR="00E0202E" w:rsidRPr="00E01ABA" w:rsidRDefault="00523492" w:rsidP="008667BB">
      <w:pPr>
        <w:spacing w:line="300" w:lineRule="auto"/>
        <w:rPr>
          <w:rFonts w:ascii="Arial" w:hAnsi="Arial" w:cs="Arial"/>
        </w:rPr>
      </w:pPr>
      <w:r w:rsidRPr="00E01ABA">
        <w:rPr>
          <w:rFonts w:ascii="Arial" w:hAnsi="Arial" w:cs="Arial"/>
          <w:b/>
        </w:rPr>
        <w:t xml:space="preserve">Spazieren </w:t>
      </w:r>
      <w:r w:rsidR="00FE5054" w:rsidRPr="00E01ABA">
        <w:rPr>
          <w:rFonts w:ascii="Arial" w:hAnsi="Arial" w:cs="Arial"/>
          <w:b/>
        </w:rPr>
        <w:t>wie ein Mönch, s</w:t>
      </w:r>
      <w:r w:rsidR="00B2564A" w:rsidRPr="00E01ABA">
        <w:rPr>
          <w:rFonts w:ascii="Arial" w:hAnsi="Arial" w:cs="Arial"/>
          <w:b/>
        </w:rPr>
        <w:t>chlemmen wie ein König</w:t>
      </w:r>
      <w:r w:rsidR="00491564" w:rsidRPr="00E01ABA">
        <w:rPr>
          <w:rFonts w:ascii="Arial" w:hAnsi="Arial" w:cs="Arial"/>
          <w:b/>
        </w:rPr>
        <w:br/>
      </w:r>
      <w:r w:rsidR="005459A9" w:rsidRPr="00E01ABA">
        <w:rPr>
          <w:rFonts w:ascii="Arial" w:hAnsi="Arial" w:cs="Arial"/>
        </w:rPr>
        <w:t>Ruhe findet man</w:t>
      </w:r>
      <w:r w:rsidR="00951334" w:rsidRPr="00E01ABA">
        <w:rPr>
          <w:rFonts w:ascii="Arial" w:hAnsi="Arial" w:cs="Arial"/>
        </w:rPr>
        <w:t xml:space="preserve"> </w:t>
      </w:r>
      <w:r w:rsidR="005459A9" w:rsidRPr="00E01ABA">
        <w:rPr>
          <w:rFonts w:ascii="Arial" w:hAnsi="Arial" w:cs="Arial"/>
        </w:rPr>
        <w:t>bei</w:t>
      </w:r>
      <w:r w:rsidR="00C2452D" w:rsidRPr="00E01ABA">
        <w:rPr>
          <w:rFonts w:ascii="Arial" w:hAnsi="Arial" w:cs="Arial"/>
        </w:rPr>
        <w:t xml:space="preserve"> </w:t>
      </w:r>
      <w:r w:rsidR="00611C18" w:rsidRPr="00E01ABA">
        <w:rPr>
          <w:rFonts w:ascii="Arial" w:hAnsi="Arial" w:cs="Arial"/>
        </w:rPr>
        <w:t>einem Spaziergang durch liebevoll angelegte Garte</w:t>
      </w:r>
      <w:r w:rsidR="00E25519" w:rsidRPr="00E01ABA">
        <w:rPr>
          <w:rFonts w:ascii="Arial" w:hAnsi="Arial" w:cs="Arial"/>
        </w:rPr>
        <w:t>nan</w:t>
      </w:r>
      <w:r w:rsidR="00611C18" w:rsidRPr="00E01ABA">
        <w:rPr>
          <w:rFonts w:ascii="Arial" w:hAnsi="Arial" w:cs="Arial"/>
        </w:rPr>
        <w:t>l</w:t>
      </w:r>
      <w:r w:rsidR="00C2452D" w:rsidRPr="00E01ABA">
        <w:rPr>
          <w:rFonts w:ascii="Arial" w:hAnsi="Arial" w:cs="Arial"/>
        </w:rPr>
        <w:t>a</w:t>
      </w:r>
      <w:r w:rsidR="00611C18" w:rsidRPr="00E01ABA">
        <w:rPr>
          <w:rFonts w:ascii="Arial" w:hAnsi="Arial" w:cs="Arial"/>
        </w:rPr>
        <w:t xml:space="preserve">gen </w:t>
      </w:r>
      <w:r w:rsidR="005459A9" w:rsidRPr="00E01ABA">
        <w:rPr>
          <w:rFonts w:ascii="Arial" w:hAnsi="Arial" w:cs="Arial"/>
        </w:rPr>
        <w:t>der Klöster und Schlösser</w:t>
      </w:r>
      <w:r w:rsidR="00611C18" w:rsidRPr="00E01ABA">
        <w:rPr>
          <w:rFonts w:ascii="Arial" w:hAnsi="Arial" w:cs="Arial"/>
        </w:rPr>
        <w:t xml:space="preserve">. </w:t>
      </w:r>
      <w:r w:rsidR="005572D0" w:rsidRPr="00E01ABA">
        <w:rPr>
          <w:rFonts w:ascii="Arial" w:hAnsi="Arial" w:cs="Arial"/>
        </w:rPr>
        <w:t>Sanft plätschernde Bäche, wie der Krummbach bei Ochsenhausen, angelegt von Mönchen im 15. Jahrhundert, sind Ziele für Ausflüge in die Natur</w:t>
      </w:r>
      <w:r w:rsidR="00E404FB" w:rsidRPr="00E01ABA">
        <w:rPr>
          <w:rFonts w:ascii="Arial" w:hAnsi="Arial" w:cs="Arial"/>
        </w:rPr>
        <w:t xml:space="preserve">. Überall in der Region </w:t>
      </w:r>
      <w:r w:rsidR="00951334" w:rsidRPr="00E01ABA">
        <w:rPr>
          <w:rFonts w:ascii="Arial" w:hAnsi="Arial" w:cs="Arial"/>
        </w:rPr>
        <w:t>laden</w:t>
      </w:r>
      <w:r w:rsidR="00E404FB" w:rsidRPr="00E01ABA">
        <w:rPr>
          <w:rFonts w:ascii="Arial" w:hAnsi="Arial" w:cs="Arial"/>
        </w:rPr>
        <w:t xml:space="preserve"> </w:t>
      </w:r>
      <w:r w:rsidR="00D56289" w:rsidRPr="00E01ABA">
        <w:rPr>
          <w:rFonts w:ascii="Arial" w:hAnsi="Arial" w:cs="Arial"/>
        </w:rPr>
        <w:t xml:space="preserve">Wirtschaften </w:t>
      </w:r>
      <w:r w:rsidR="00951334" w:rsidRPr="00E01ABA">
        <w:rPr>
          <w:rFonts w:ascii="Arial" w:hAnsi="Arial" w:cs="Arial"/>
        </w:rPr>
        <w:t>ein</w:t>
      </w:r>
      <w:r w:rsidR="00D56289" w:rsidRPr="00E01ABA">
        <w:rPr>
          <w:rFonts w:ascii="Arial" w:hAnsi="Arial" w:cs="Arial"/>
        </w:rPr>
        <w:t>,</w:t>
      </w:r>
      <w:r w:rsidR="005572D0" w:rsidRPr="00E01ABA">
        <w:rPr>
          <w:rFonts w:ascii="Arial" w:hAnsi="Arial" w:cs="Arial"/>
        </w:rPr>
        <w:t xml:space="preserve"> </w:t>
      </w:r>
      <w:r w:rsidR="00E404FB" w:rsidRPr="00E01ABA">
        <w:rPr>
          <w:rFonts w:ascii="Arial" w:hAnsi="Arial" w:cs="Arial"/>
        </w:rPr>
        <w:t>stilechte Barockmenü</w:t>
      </w:r>
      <w:r w:rsidR="00D56289" w:rsidRPr="00E01ABA">
        <w:rPr>
          <w:rFonts w:ascii="Arial" w:hAnsi="Arial" w:cs="Arial"/>
        </w:rPr>
        <w:t>s</w:t>
      </w:r>
      <w:r w:rsidR="00E404FB" w:rsidRPr="00E01ABA">
        <w:rPr>
          <w:rFonts w:ascii="Arial" w:hAnsi="Arial" w:cs="Arial"/>
        </w:rPr>
        <w:t xml:space="preserve"> </w:t>
      </w:r>
      <w:r w:rsidRPr="00E01ABA">
        <w:rPr>
          <w:rFonts w:ascii="Arial" w:hAnsi="Arial" w:cs="Arial"/>
        </w:rPr>
        <w:t>und</w:t>
      </w:r>
      <w:r w:rsidR="00C2452D" w:rsidRPr="00E01ABA">
        <w:rPr>
          <w:rFonts w:ascii="Arial" w:hAnsi="Arial" w:cs="Arial"/>
        </w:rPr>
        <w:t xml:space="preserve"> Bier aus der Heimat </w:t>
      </w:r>
      <w:r w:rsidR="00951334" w:rsidRPr="00E01ABA">
        <w:rPr>
          <w:rFonts w:ascii="Arial" w:hAnsi="Arial" w:cs="Arial"/>
        </w:rPr>
        <w:t>zu probieren</w:t>
      </w:r>
      <w:r w:rsidR="00C2452D" w:rsidRPr="00E01ABA">
        <w:rPr>
          <w:rFonts w:ascii="Arial" w:hAnsi="Arial" w:cs="Arial"/>
        </w:rPr>
        <w:t xml:space="preserve">. </w:t>
      </w:r>
      <w:r w:rsidR="00E404FB" w:rsidRPr="00E01ABA">
        <w:rPr>
          <w:rFonts w:ascii="Arial" w:hAnsi="Arial" w:cs="Arial"/>
        </w:rPr>
        <w:t xml:space="preserve">Die Schwaben haben </w:t>
      </w:r>
      <w:r w:rsidR="00D12976" w:rsidRPr="00E01ABA">
        <w:rPr>
          <w:rFonts w:ascii="Arial" w:hAnsi="Arial" w:cs="Arial"/>
        </w:rPr>
        <w:t xml:space="preserve">auch </w:t>
      </w:r>
      <w:r w:rsidR="005572D0" w:rsidRPr="00E01ABA">
        <w:rPr>
          <w:rFonts w:ascii="Arial" w:hAnsi="Arial" w:cs="Arial"/>
        </w:rPr>
        <w:t>eine Vorliebe für die</w:t>
      </w:r>
      <w:r w:rsidR="00E404FB" w:rsidRPr="00E01ABA">
        <w:rPr>
          <w:rFonts w:ascii="Arial" w:hAnsi="Arial" w:cs="Arial"/>
        </w:rPr>
        <w:t xml:space="preserve"> </w:t>
      </w:r>
      <w:r w:rsidR="00E41826" w:rsidRPr="00E01ABA">
        <w:rPr>
          <w:rFonts w:ascii="Arial" w:hAnsi="Arial" w:cs="Arial"/>
        </w:rPr>
        <w:t xml:space="preserve">einfache </w:t>
      </w:r>
      <w:r w:rsidR="00E0202E" w:rsidRPr="00E01ABA">
        <w:rPr>
          <w:rFonts w:ascii="Arial" w:hAnsi="Arial" w:cs="Arial"/>
        </w:rPr>
        <w:t xml:space="preserve">Küche: </w:t>
      </w:r>
      <w:r w:rsidR="00E404FB" w:rsidRPr="00E01ABA">
        <w:rPr>
          <w:rFonts w:ascii="Arial" w:hAnsi="Arial" w:cs="Arial"/>
        </w:rPr>
        <w:t>Seelen und Schmalzgebäck gibt es in jeder Bäckerei zu kaufen</w:t>
      </w:r>
      <w:r w:rsidR="00E0202E" w:rsidRPr="00E01ABA">
        <w:rPr>
          <w:rFonts w:ascii="Arial" w:hAnsi="Arial" w:cs="Arial"/>
        </w:rPr>
        <w:t>.</w:t>
      </w:r>
    </w:p>
    <w:p w:rsidR="00D933A2" w:rsidRDefault="00346074" w:rsidP="008667BB">
      <w:pPr>
        <w:spacing w:line="300" w:lineRule="auto"/>
        <w:rPr>
          <w:rFonts w:ascii="Arial" w:hAnsi="Arial" w:cs="Arial"/>
        </w:rPr>
      </w:pPr>
      <w:r w:rsidRPr="00E01ABA">
        <w:rPr>
          <w:rFonts w:ascii="Arial" w:hAnsi="Arial" w:cs="Arial"/>
          <w:b/>
        </w:rPr>
        <w:t xml:space="preserve">Die </w:t>
      </w:r>
      <w:r w:rsidR="001C03B5" w:rsidRPr="00E01ABA">
        <w:rPr>
          <w:rFonts w:ascii="Arial" w:hAnsi="Arial" w:cs="Arial"/>
          <w:b/>
        </w:rPr>
        <w:t>mystische</w:t>
      </w:r>
      <w:r w:rsidR="00AF59EB" w:rsidRPr="00E01ABA">
        <w:rPr>
          <w:rFonts w:ascii="Arial" w:hAnsi="Arial" w:cs="Arial"/>
          <w:b/>
        </w:rPr>
        <w:t xml:space="preserve"> Seite des Barock erfahren</w:t>
      </w:r>
      <w:r w:rsidR="00491564" w:rsidRPr="00E01ABA">
        <w:rPr>
          <w:rFonts w:ascii="Arial" w:hAnsi="Arial" w:cs="Arial"/>
          <w:b/>
        </w:rPr>
        <w:br/>
      </w:r>
      <w:r w:rsidR="00C2452D" w:rsidRPr="00E01ABA">
        <w:rPr>
          <w:rFonts w:ascii="Arial" w:hAnsi="Arial" w:cs="Arial"/>
        </w:rPr>
        <w:t xml:space="preserve">Imposante Orgeln sind aus den Barockkirchen nicht wegzudenken. Meisterwerke wie die berühmte Gabler-Orgel </w:t>
      </w:r>
      <w:r w:rsidR="005572D0" w:rsidRPr="00E01ABA">
        <w:rPr>
          <w:rFonts w:ascii="Arial" w:hAnsi="Arial" w:cs="Arial"/>
        </w:rPr>
        <w:t xml:space="preserve">in </w:t>
      </w:r>
      <w:r w:rsidR="00C2452D" w:rsidRPr="00E01ABA">
        <w:rPr>
          <w:rFonts w:ascii="Arial" w:hAnsi="Arial" w:cs="Arial"/>
        </w:rPr>
        <w:t xml:space="preserve">der Klosterkirche Ochsenhausen sind optisch und akustisch eine beeindruckende Erscheinung. </w:t>
      </w:r>
      <w:r w:rsidR="005572D0" w:rsidRPr="00E01ABA">
        <w:rPr>
          <w:rFonts w:ascii="Arial" w:hAnsi="Arial" w:cs="Arial"/>
        </w:rPr>
        <w:t>Bis heute werden auf den Orgeln Stücke der damaligen Zeit gespielt.</w:t>
      </w:r>
      <w:r w:rsidR="00216FBC" w:rsidRPr="00E01ABA">
        <w:rPr>
          <w:rFonts w:ascii="Arial" w:hAnsi="Arial" w:cs="Arial"/>
        </w:rPr>
        <w:t xml:space="preserve"> We</w:t>
      </w:r>
      <w:r w:rsidR="00E0202E" w:rsidRPr="00E01ABA">
        <w:rPr>
          <w:rFonts w:ascii="Arial" w:hAnsi="Arial" w:cs="Arial"/>
        </w:rPr>
        <w:t>r</w:t>
      </w:r>
      <w:r w:rsidR="00216FBC" w:rsidRPr="00E01ABA">
        <w:rPr>
          <w:rFonts w:ascii="Arial" w:hAnsi="Arial" w:cs="Arial"/>
        </w:rPr>
        <w:t xml:space="preserve"> beim Lauschen der </w:t>
      </w:r>
      <w:r w:rsidR="009872DF" w:rsidRPr="00E01ABA">
        <w:rPr>
          <w:rFonts w:ascii="Arial" w:hAnsi="Arial" w:cs="Arial"/>
        </w:rPr>
        <w:t>tiefen</w:t>
      </w:r>
      <w:r w:rsidR="00216FBC" w:rsidRPr="00E01ABA">
        <w:rPr>
          <w:rFonts w:ascii="Arial" w:hAnsi="Arial" w:cs="Arial"/>
        </w:rPr>
        <w:t xml:space="preserve"> Klän</w:t>
      </w:r>
      <w:r w:rsidR="005459A9" w:rsidRPr="00E01ABA">
        <w:rPr>
          <w:rFonts w:ascii="Arial" w:hAnsi="Arial" w:cs="Arial"/>
        </w:rPr>
        <w:t xml:space="preserve">ge </w:t>
      </w:r>
      <w:r w:rsidR="00813ABE" w:rsidRPr="00E01ABA">
        <w:rPr>
          <w:rFonts w:ascii="Arial" w:hAnsi="Arial" w:cs="Arial"/>
        </w:rPr>
        <w:t>keine</w:t>
      </w:r>
      <w:r w:rsidR="005459A9" w:rsidRPr="00E01ABA">
        <w:rPr>
          <w:rFonts w:ascii="Arial" w:hAnsi="Arial" w:cs="Arial"/>
        </w:rPr>
        <w:t xml:space="preserve"> Gänsehaut bekommt, wird spätesten</w:t>
      </w:r>
      <w:r w:rsidR="006000C1" w:rsidRPr="00E01ABA">
        <w:rPr>
          <w:rFonts w:ascii="Arial" w:hAnsi="Arial" w:cs="Arial"/>
        </w:rPr>
        <w:t>s</w:t>
      </w:r>
      <w:r w:rsidR="005459A9" w:rsidRPr="00E01ABA">
        <w:rPr>
          <w:rFonts w:ascii="Arial" w:hAnsi="Arial" w:cs="Arial"/>
        </w:rPr>
        <w:t xml:space="preserve"> beim Anblick des barocken Reliquienkults erschaudern. </w:t>
      </w:r>
      <w:r w:rsidR="0099794F" w:rsidRPr="00E01ABA">
        <w:rPr>
          <w:rFonts w:ascii="Arial" w:hAnsi="Arial" w:cs="Arial"/>
        </w:rPr>
        <w:t xml:space="preserve">Das </w:t>
      </w:r>
      <w:r w:rsidR="00E86E30" w:rsidRPr="00E01ABA">
        <w:rPr>
          <w:rFonts w:ascii="Arial" w:hAnsi="Arial" w:cs="Arial"/>
        </w:rPr>
        <w:t xml:space="preserve">zerrissene </w:t>
      </w:r>
      <w:r w:rsidR="0099794F" w:rsidRPr="00E01ABA">
        <w:rPr>
          <w:rFonts w:ascii="Arial" w:hAnsi="Arial" w:cs="Arial"/>
        </w:rPr>
        <w:t xml:space="preserve">Lebensgefühl </w:t>
      </w:r>
      <w:r w:rsidR="00E86E30" w:rsidRPr="00E01ABA">
        <w:rPr>
          <w:rFonts w:ascii="Arial" w:hAnsi="Arial" w:cs="Arial"/>
        </w:rPr>
        <w:t xml:space="preserve">der Zeit </w:t>
      </w:r>
      <w:r w:rsidR="00E0202E" w:rsidRPr="00E01ABA">
        <w:rPr>
          <w:rFonts w:ascii="Arial" w:hAnsi="Arial" w:cs="Arial"/>
        </w:rPr>
        <w:t>ist</w:t>
      </w:r>
      <w:r w:rsidR="0099794F" w:rsidRPr="00E01ABA">
        <w:rPr>
          <w:rFonts w:ascii="Arial" w:hAnsi="Arial" w:cs="Arial"/>
        </w:rPr>
        <w:t xml:space="preserve"> beim Anblick </w:t>
      </w:r>
      <w:r w:rsidR="00A65C93" w:rsidRPr="00E01ABA">
        <w:rPr>
          <w:rFonts w:ascii="Arial" w:hAnsi="Arial" w:cs="Arial"/>
        </w:rPr>
        <w:t>reich verzierter</w:t>
      </w:r>
      <w:r w:rsidR="0087507E" w:rsidRPr="00E01ABA">
        <w:rPr>
          <w:rFonts w:ascii="Arial" w:hAnsi="Arial" w:cs="Arial"/>
        </w:rPr>
        <w:t xml:space="preserve"> </w:t>
      </w:r>
      <w:r w:rsidR="00E86E30" w:rsidRPr="00E01ABA">
        <w:rPr>
          <w:rFonts w:ascii="Arial" w:hAnsi="Arial" w:cs="Arial"/>
        </w:rPr>
        <w:t>Gebeine</w:t>
      </w:r>
      <w:r w:rsidR="0099794F" w:rsidRPr="00E01ABA">
        <w:rPr>
          <w:rFonts w:ascii="Arial" w:hAnsi="Arial" w:cs="Arial"/>
        </w:rPr>
        <w:t xml:space="preserve"> </w:t>
      </w:r>
      <w:r w:rsidR="00E0202E" w:rsidRPr="00E01ABA">
        <w:rPr>
          <w:rFonts w:ascii="Arial" w:hAnsi="Arial" w:cs="Arial"/>
        </w:rPr>
        <w:t xml:space="preserve">zu </w:t>
      </w:r>
      <w:r w:rsidR="00E86E30" w:rsidRPr="00E01ABA">
        <w:rPr>
          <w:rFonts w:ascii="Arial" w:hAnsi="Arial" w:cs="Arial"/>
        </w:rPr>
        <w:t xml:space="preserve">erahnen: </w:t>
      </w:r>
      <w:r w:rsidR="00B2564A" w:rsidRPr="00E01ABA">
        <w:rPr>
          <w:rFonts w:ascii="Arial" w:hAnsi="Arial" w:cs="Arial"/>
        </w:rPr>
        <w:t>N</w:t>
      </w:r>
      <w:r w:rsidR="00A65C93" w:rsidRPr="00E01ABA">
        <w:rPr>
          <w:rFonts w:ascii="Arial" w:hAnsi="Arial" w:cs="Arial"/>
        </w:rPr>
        <w:t>ach dem Schrecken des 30</w:t>
      </w:r>
      <w:r w:rsidR="00491564" w:rsidRPr="00E01ABA">
        <w:rPr>
          <w:rFonts w:ascii="Arial" w:hAnsi="Arial" w:cs="Arial"/>
        </w:rPr>
        <w:t>-</w:t>
      </w:r>
      <w:r w:rsidR="00A65C93" w:rsidRPr="00E01ABA">
        <w:rPr>
          <w:rFonts w:ascii="Arial" w:hAnsi="Arial" w:cs="Arial"/>
        </w:rPr>
        <w:t>jährigen Krieges waren sich die Menschen</w:t>
      </w:r>
      <w:r w:rsidR="00813ABE" w:rsidRPr="00E01ABA">
        <w:rPr>
          <w:rFonts w:ascii="Arial" w:hAnsi="Arial" w:cs="Arial"/>
        </w:rPr>
        <w:t xml:space="preserve"> </w:t>
      </w:r>
      <w:r w:rsidR="0087507E" w:rsidRPr="00E01ABA">
        <w:rPr>
          <w:rFonts w:ascii="Arial" w:hAnsi="Arial" w:cs="Arial"/>
        </w:rPr>
        <w:t>der</w:t>
      </w:r>
      <w:r w:rsidR="0099794F" w:rsidRPr="00E01ABA">
        <w:rPr>
          <w:rFonts w:ascii="Arial" w:hAnsi="Arial" w:cs="Arial"/>
        </w:rPr>
        <w:t xml:space="preserve"> </w:t>
      </w:r>
      <w:r w:rsidR="0087507E" w:rsidRPr="00E01ABA">
        <w:rPr>
          <w:rFonts w:ascii="Arial" w:hAnsi="Arial" w:cs="Arial"/>
        </w:rPr>
        <w:t>Endlichkeit</w:t>
      </w:r>
      <w:r w:rsidR="0099794F" w:rsidRPr="00E01ABA">
        <w:rPr>
          <w:rFonts w:ascii="Arial" w:hAnsi="Arial" w:cs="Arial"/>
        </w:rPr>
        <w:t xml:space="preserve"> </w:t>
      </w:r>
      <w:r w:rsidR="0087507E" w:rsidRPr="00E01ABA">
        <w:rPr>
          <w:rFonts w:ascii="Arial" w:hAnsi="Arial" w:cs="Arial"/>
        </w:rPr>
        <w:t>des Lebens</w:t>
      </w:r>
      <w:r w:rsidR="00813ABE" w:rsidRPr="00E01ABA">
        <w:rPr>
          <w:rFonts w:ascii="Arial" w:hAnsi="Arial" w:cs="Arial"/>
        </w:rPr>
        <w:t xml:space="preserve"> </w:t>
      </w:r>
      <w:r w:rsidR="0087507E" w:rsidRPr="00E01ABA">
        <w:rPr>
          <w:rFonts w:ascii="Arial" w:hAnsi="Arial" w:cs="Arial"/>
        </w:rPr>
        <w:t>bewusst.</w:t>
      </w:r>
      <w:r w:rsidR="00E86E30" w:rsidRPr="00E01ABA">
        <w:rPr>
          <w:rFonts w:ascii="Arial" w:hAnsi="Arial" w:cs="Arial"/>
        </w:rPr>
        <w:t xml:space="preserve"> </w:t>
      </w:r>
    </w:p>
    <w:p w:rsidR="003D2481" w:rsidRDefault="003D2481" w:rsidP="003364DE">
      <w:pPr>
        <w:spacing w:line="300" w:lineRule="auto"/>
        <w:rPr>
          <w:rFonts w:ascii="Arial" w:hAnsi="Arial" w:cs="Arial"/>
        </w:rPr>
      </w:pPr>
      <w:r w:rsidRPr="00736440">
        <w:rPr>
          <w:rFonts w:ascii="Arial" w:hAnsi="Arial" w:cs="Arial"/>
          <w:b/>
        </w:rPr>
        <w:t>Schlösser-Streifzug durch die Epochen</w:t>
      </w:r>
      <w:r w:rsidRPr="00736440">
        <w:rPr>
          <w:rFonts w:ascii="Arial" w:hAnsi="Arial" w:cs="Arial"/>
          <w:b/>
        </w:rPr>
        <w:br/>
      </w:r>
      <w:r w:rsidR="003364DE" w:rsidRPr="00736440">
        <w:rPr>
          <w:rFonts w:ascii="Arial" w:hAnsi="Arial" w:cs="Arial"/>
        </w:rPr>
        <w:t xml:space="preserve">Eher herrschaftlichem Leben kommt man in den Schlössern Oberschwabens auf die Spur. Die </w:t>
      </w:r>
      <w:r w:rsidRPr="00736440">
        <w:rPr>
          <w:rFonts w:ascii="Arial" w:hAnsi="Arial" w:cs="Arial"/>
        </w:rPr>
        <w:t>Burgen- und Schlösserregion lädt Besucher ein zu einem Streifzug durch die Epochen. Bei einer exklusiven Kostümführung im Hohenzollernschloss Sigmaringen werden Wein und Wild in der historischen Schlossküche verkostet, beim barocken Kaffeekränzle im Neuen Schloss Tettnang erlebt man erst die barocken Prunkräume und schmaust anschließend stilecht an einer barocken Kaffeetafel im Bacchussaal</w:t>
      </w:r>
      <w:r w:rsidR="003364DE" w:rsidRPr="00736440">
        <w:rPr>
          <w:rFonts w:ascii="Arial" w:hAnsi="Arial" w:cs="Arial"/>
        </w:rPr>
        <w:t>. Im Aulendorfer Schloss führt Gräfin Paula, Gesellschaftsdame von Kaiserin Sissi, persönlich durch ihre Gemächer und empfängt bei Kaffee, Tee und feinen Küchlein</w:t>
      </w:r>
      <w:r w:rsidRPr="00736440">
        <w:rPr>
          <w:rFonts w:ascii="Arial" w:hAnsi="Arial" w:cs="Arial"/>
        </w:rPr>
        <w:t>.</w:t>
      </w:r>
      <w:r w:rsidR="003364DE" w:rsidRPr="00736440">
        <w:rPr>
          <w:rFonts w:ascii="Arial" w:hAnsi="Arial" w:cs="Arial"/>
        </w:rPr>
        <w:t xml:space="preserve"> B</w:t>
      </w:r>
      <w:r w:rsidRPr="00736440">
        <w:rPr>
          <w:rFonts w:ascii="Arial" w:hAnsi="Arial" w:cs="Arial"/>
        </w:rPr>
        <w:t xml:space="preserve">eim Ritteressen im </w:t>
      </w:r>
      <w:r w:rsidR="003364DE" w:rsidRPr="00736440">
        <w:rPr>
          <w:rFonts w:ascii="Arial" w:hAnsi="Arial" w:cs="Arial"/>
        </w:rPr>
        <w:t xml:space="preserve">Aulendorfer </w:t>
      </w:r>
      <w:r w:rsidRPr="00736440">
        <w:rPr>
          <w:rFonts w:ascii="Arial" w:hAnsi="Arial" w:cs="Arial"/>
        </w:rPr>
        <w:t xml:space="preserve">Ritterkeller oder auf der Waldburg geht es </w:t>
      </w:r>
      <w:r w:rsidR="003364DE" w:rsidRPr="00736440">
        <w:rPr>
          <w:rFonts w:ascii="Arial" w:hAnsi="Arial" w:cs="Arial"/>
        </w:rPr>
        <w:t xml:space="preserve">hingegen </w:t>
      </w:r>
      <w:r w:rsidRPr="00736440">
        <w:rPr>
          <w:rFonts w:ascii="Arial" w:hAnsi="Arial" w:cs="Arial"/>
        </w:rPr>
        <w:t xml:space="preserve">handfest zu – </w:t>
      </w:r>
      <w:r w:rsidR="003364DE" w:rsidRPr="00736440">
        <w:rPr>
          <w:rFonts w:ascii="Arial" w:hAnsi="Arial" w:cs="Arial"/>
        </w:rPr>
        <w:t xml:space="preserve">hier </w:t>
      </w:r>
      <w:r w:rsidRPr="00736440">
        <w:rPr>
          <w:rFonts w:ascii="Arial" w:hAnsi="Arial" w:cs="Arial"/>
        </w:rPr>
        <w:t>darf auch mit den Fingern gegessen werden.</w:t>
      </w:r>
      <w:r w:rsidRPr="003D2481">
        <w:rPr>
          <w:rFonts w:ascii="Arial" w:hAnsi="Arial" w:cs="Arial"/>
        </w:rPr>
        <w:t xml:space="preserve"> </w:t>
      </w:r>
    </w:p>
    <w:p w:rsidR="003D2481" w:rsidRPr="00E01ABA" w:rsidRDefault="003D2481" w:rsidP="003D2481">
      <w:pPr>
        <w:spacing w:line="300" w:lineRule="auto"/>
        <w:rPr>
          <w:rFonts w:ascii="Arial" w:hAnsi="Arial" w:cs="Arial"/>
        </w:rPr>
      </w:pPr>
      <w:r w:rsidRPr="00E01ABA">
        <w:rPr>
          <w:rFonts w:ascii="Arial" w:hAnsi="Arial" w:cs="Arial"/>
          <w:b/>
        </w:rPr>
        <w:t>Weitere Informationen</w:t>
      </w:r>
      <w:r w:rsidRPr="00E01ABA">
        <w:rPr>
          <w:rFonts w:ascii="Arial" w:hAnsi="Arial" w:cs="Arial"/>
        </w:rPr>
        <w:t>:</w:t>
      </w:r>
      <w:r>
        <w:rPr>
          <w:rFonts w:ascii="Arial" w:hAnsi="Arial" w:cs="Arial"/>
        </w:rPr>
        <w:t xml:space="preserve"> </w:t>
      </w:r>
    </w:p>
    <w:p w:rsidR="00112B15" w:rsidRDefault="00E01ABA" w:rsidP="008667BB">
      <w:pPr>
        <w:tabs>
          <w:tab w:val="left" w:pos="142"/>
        </w:tabs>
        <w:spacing w:line="300" w:lineRule="auto"/>
        <w:rPr>
          <w:rFonts w:ascii="Arial" w:hAnsi="Arial" w:cs="Arial"/>
        </w:rPr>
      </w:pPr>
      <w:r w:rsidRPr="00E01ABA">
        <w:rPr>
          <w:rFonts w:ascii="Arial" w:hAnsi="Arial" w:cs="Arial"/>
        </w:rPr>
        <w:lastRenderedPageBreak/>
        <w:t>Der Routenführer zur O</w:t>
      </w:r>
      <w:bookmarkStart w:id="0" w:name="_GoBack"/>
      <w:bookmarkEnd w:id="0"/>
      <w:r w:rsidRPr="00E01ABA">
        <w:rPr>
          <w:rFonts w:ascii="Arial" w:hAnsi="Arial" w:cs="Arial"/>
        </w:rPr>
        <w:t>berschwäbischen Barockstraße ist kostenlos erhältlich bei Ober</w:t>
      </w:r>
      <w:r w:rsidR="00736440">
        <w:rPr>
          <w:rFonts w:ascii="Arial" w:hAnsi="Arial" w:cs="Arial"/>
        </w:rPr>
        <w:t xml:space="preserve">schwaben Tourismus, Tel. +49 </w:t>
      </w:r>
      <w:r w:rsidRPr="00E01ABA">
        <w:rPr>
          <w:rFonts w:ascii="Arial" w:hAnsi="Arial" w:cs="Arial"/>
        </w:rPr>
        <w:t xml:space="preserve">7583 </w:t>
      </w:r>
      <w:r w:rsidR="00246B1D">
        <w:rPr>
          <w:rFonts w:ascii="Arial" w:hAnsi="Arial" w:cs="Arial"/>
        </w:rPr>
        <w:t>92638-0</w:t>
      </w:r>
      <w:r w:rsidRPr="00E01ABA">
        <w:rPr>
          <w:rFonts w:ascii="Arial" w:hAnsi="Arial" w:cs="Arial"/>
        </w:rPr>
        <w:t xml:space="preserve">, </w:t>
      </w:r>
      <w:hyperlink r:id="rId7" w:history="1">
        <w:r w:rsidRPr="00E01ABA">
          <w:rPr>
            <w:rFonts w:ascii="Arial" w:hAnsi="Arial" w:cs="Arial"/>
          </w:rPr>
          <w:t>info@oberschwaben-tourismus.de</w:t>
        </w:r>
      </w:hyperlink>
      <w:r w:rsidRPr="00E01ABA">
        <w:rPr>
          <w:rFonts w:ascii="Arial" w:hAnsi="Arial" w:cs="Arial"/>
        </w:rPr>
        <w:t xml:space="preserve">, </w:t>
      </w:r>
      <w:hyperlink r:id="rId8" w:history="1">
        <w:r w:rsidRPr="00E01ABA">
          <w:rPr>
            <w:rStyle w:val="Hyperlink"/>
            <w:rFonts w:ascii="Arial" w:hAnsi="Arial" w:cs="Arial"/>
            <w:color w:val="auto"/>
            <w:u w:val="none"/>
          </w:rPr>
          <w:t>www.himmelreich-des-barock.de</w:t>
        </w:r>
      </w:hyperlink>
      <w:r w:rsidRPr="00E01ABA">
        <w:rPr>
          <w:rFonts w:ascii="Arial" w:hAnsi="Arial" w:cs="Arial"/>
        </w:rPr>
        <w:t xml:space="preserve"> </w:t>
      </w:r>
    </w:p>
    <w:p w:rsidR="003364DE" w:rsidRDefault="003364DE" w:rsidP="003364DE">
      <w:pPr>
        <w:spacing w:line="300" w:lineRule="auto"/>
        <w:rPr>
          <w:rFonts w:ascii="Arial" w:hAnsi="Arial" w:cs="Arial"/>
        </w:rPr>
      </w:pPr>
      <w:r w:rsidRPr="00736440">
        <w:rPr>
          <w:rFonts w:ascii="Arial" w:hAnsi="Arial" w:cs="Arial"/>
        </w:rPr>
        <w:t xml:space="preserve">Alle Informationen zu den Angeboten der Burgen und Schlösser in Oberschwaben-Allgäu finden sich unter </w:t>
      </w:r>
      <w:hyperlink r:id="rId9" w:history="1">
        <w:r w:rsidRPr="00736440">
          <w:rPr>
            <w:rStyle w:val="Hyperlink"/>
            <w:rFonts w:ascii="Arial" w:hAnsi="Arial" w:cs="Arial"/>
          </w:rPr>
          <w:t>www.schloesserregion-oberschwaben.de</w:t>
        </w:r>
      </w:hyperlink>
      <w:r w:rsidRPr="00736440">
        <w:rPr>
          <w:rFonts w:ascii="Arial" w:hAnsi="Arial" w:cs="Arial"/>
        </w:rPr>
        <w:t xml:space="preserve"> und in der Broschüre „Burgen- und Schlösserregion Oberschwaben-Allgäu“ die unter </w:t>
      </w:r>
      <w:hyperlink r:id="rId10" w:history="1">
        <w:r w:rsidR="00736440" w:rsidRPr="00736440">
          <w:rPr>
            <w:rStyle w:val="Hyperlink"/>
            <w:rFonts w:ascii="Arial" w:hAnsi="Arial" w:cs="Arial"/>
          </w:rPr>
          <w:t>info@oberschwaben-tourismus.de</w:t>
        </w:r>
      </w:hyperlink>
      <w:r w:rsidR="00736440" w:rsidRPr="00736440">
        <w:rPr>
          <w:rFonts w:ascii="Arial" w:hAnsi="Arial" w:cs="Arial"/>
        </w:rPr>
        <w:t xml:space="preserve"> </w:t>
      </w:r>
      <w:r w:rsidRPr="00736440">
        <w:rPr>
          <w:rFonts w:ascii="Arial" w:hAnsi="Arial" w:cs="Arial"/>
        </w:rPr>
        <w:t>kostenfrei bestellt werden kann.</w:t>
      </w:r>
      <w:r>
        <w:rPr>
          <w:rFonts w:ascii="Arial" w:hAnsi="Arial" w:cs="Arial"/>
        </w:rPr>
        <w:t xml:space="preserve"> </w:t>
      </w:r>
    </w:p>
    <w:p w:rsidR="00FD454C" w:rsidRDefault="00FD454C" w:rsidP="003364DE">
      <w:pPr>
        <w:spacing w:line="300" w:lineRule="auto"/>
        <w:rPr>
          <w:rFonts w:ascii="Arial" w:hAnsi="Arial" w:cs="Arial"/>
        </w:rPr>
      </w:pPr>
    </w:p>
    <w:p w:rsidR="00FD454C" w:rsidRPr="00FD454C" w:rsidRDefault="00FD454C" w:rsidP="003364DE">
      <w:pPr>
        <w:spacing w:line="300" w:lineRule="auto"/>
        <w:rPr>
          <w:rFonts w:ascii="Arial" w:hAnsi="Arial" w:cs="Arial"/>
          <w:b/>
        </w:rPr>
      </w:pPr>
      <w:r w:rsidRPr="00FD454C">
        <w:rPr>
          <w:rFonts w:ascii="Arial" w:hAnsi="Arial" w:cs="Arial"/>
          <w:b/>
        </w:rPr>
        <w:t>Ziele der Oberschwäbischen Barockstraße</w:t>
      </w:r>
    </w:p>
    <w:p w:rsidR="00FD454C" w:rsidRPr="00FD454C" w:rsidRDefault="00FD454C" w:rsidP="00FD454C">
      <w:pPr>
        <w:spacing w:line="300" w:lineRule="auto"/>
        <w:rPr>
          <w:rFonts w:ascii="Arial" w:hAnsi="Arial" w:cs="Arial"/>
        </w:rPr>
      </w:pPr>
      <w:r w:rsidRPr="00FD454C">
        <w:rPr>
          <w:rFonts w:ascii="Arial" w:hAnsi="Arial" w:cs="Arial"/>
        </w:rPr>
        <w:t>Bad Schussenried, www.bad-schussenried.de</w:t>
      </w:r>
    </w:p>
    <w:p w:rsidR="00FD454C" w:rsidRPr="00FD454C" w:rsidRDefault="00FD454C" w:rsidP="00FD454C">
      <w:pPr>
        <w:spacing w:line="300" w:lineRule="auto"/>
        <w:rPr>
          <w:rFonts w:ascii="Arial" w:hAnsi="Arial" w:cs="Arial"/>
          <w:lang w:val="en-US"/>
        </w:rPr>
      </w:pPr>
      <w:r w:rsidRPr="00FD454C">
        <w:rPr>
          <w:rFonts w:ascii="Arial" w:hAnsi="Arial" w:cs="Arial"/>
          <w:lang w:val="en-US"/>
        </w:rPr>
        <w:t>Bad Waldsee</w:t>
      </w:r>
      <w:r>
        <w:rPr>
          <w:rFonts w:ascii="Arial" w:hAnsi="Arial" w:cs="Arial"/>
          <w:lang w:val="en-US"/>
        </w:rPr>
        <w:t xml:space="preserve">, </w:t>
      </w:r>
      <w:r w:rsidRPr="00FD454C">
        <w:rPr>
          <w:rFonts w:ascii="Arial" w:hAnsi="Arial" w:cs="Arial"/>
          <w:lang w:val="en-US"/>
        </w:rPr>
        <w:t xml:space="preserve">www.bad-waldsee.de </w:t>
      </w:r>
    </w:p>
    <w:p w:rsidR="00FD454C" w:rsidRPr="00FD454C" w:rsidRDefault="00FD454C" w:rsidP="00FD454C">
      <w:pPr>
        <w:spacing w:line="300" w:lineRule="auto"/>
        <w:rPr>
          <w:rFonts w:ascii="Arial" w:hAnsi="Arial" w:cs="Arial"/>
          <w:lang w:val="en-US"/>
        </w:rPr>
      </w:pPr>
      <w:r w:rsidRPr="00FD454C">
        <w:rPr>
          <w:rFonts w:ascii="Arial" w:hAnsi="Arial" w:cs="Arial"/>
          <w:lang w:val="en-US"/>
        </w:rPr>
        <w:t>Bad Wurzach i. A.</w:t>
      </w:r>
      <w:r>
        <w:rPr>
          <w:rFonts w:ascii="Arial" w:hAnsi="Arial" w:cs="Arial"/>
          <w:lang w:val="en-US"/>
        </w:rPr>
        <w:t xml:space="preserve">, </w:t>
      </w:r>
      <w:r w:rsidRPr="00FD454C">
        <w:rPr>
          <w:rFonts w:ascii="Arial" w:hAnsi="Arial" w:cs="Arial"/>
          <w:lang w:val="en-US"/>
        </w:rPr>
        <w:t>www.bad-wurzach.de</w:t>
      </w:r>
    </w:p>
    <w:p w:rsidR="00FD454C" w:rsidRPr="00FD454C" w:rsidRDefault="00FD454C" w:rsidP="00FD454C">
      <w:pPr>
        <w:spacing w:line="300" w:lineRule="auto"/>
        <w:rPr>
          <w:rFonts w:ascii="Arial" w:hAnsi="Arial" w:cs="Arial"/>
        </w:rPr>
      </w:pPr>
      <w:r w:rsidRPr="00FD454C">
        <w:rPr>
          <w:rFonts w:ascii="Arial" w:hAnsi="Arial" w:cs="Arial"/>
        </w:rPr>
        <w:t>Biberach a. d. Riß</w:t>
      </w:r>
      <w:r>
        <w:rPr>
          <w:rFonts w:ascii="Arial" w:hAnsi="Arial" w:cs="Arial"/>
        </w:rPr>
        <w:t xml:space="preserve">, </w:t>
      </w:r>
      <w:r w:rsidRPr="00FD454C">
        <w:rPr>
          <w:rFonts w:ascii="Arial" w:hAnsi="Arial" w:cs="Arial"/>
        </w:rPr>
        <w:t>www.biberach-tourismus.de</w:t>
      </w:r>
    </w:p>
    <w:p w:rsidR="00FD454C" w:rsidRPr="00FD454C" w:rsidRDefault="00FD454C" w:rsidP="00FD454C">
      <w:pPr>
        <w:spacing w:line="300" w:lineRule="auto"/>
        <w:rPr>
          <w:rFonts w:ascii="Arial" w:hAnsi="Arial" w:cs="Arial"/>
          <w:lang w:val="en-US"/>
        </w:rPr>
      </w:pPr>
      <w:r w:rsidRPr="00FD454C">
        <w:rPr>
          <w:rFonts w:ascii="Arial" w:hAnsi="Arial" w:cs="Arial"/>
          <w:lang w:val="en-US"/>
        </w:rPr>
        <w:t>Kißlegg i. A.</w:t>
      </w:r>
      <w:r>
        <w:rPr>
          <w:rFonts w:ascii="Arial" w:hAnsi="Arial" w:cs="Arial"/>
          <w:lang w:val="en-US"/>
        </w:rPr>
        <w:t xml:space="preserve">, </w:t>
      </w:r>
      <w:r w:rsidRPr="00FD454C">
        <w:rPr>
          <w:rFonts w:ascii="Arial" w:hAnsi="Arial" w:cs="Arial"/>
          <w:lang w:val="en-US"/>
        </w:rPr>
        <w:t>www.kisslegg.de</w:t>
      </w:r>
    </w:p>
    <w:p w:rsidR="00FD454C" w:rsidRPr="00FD454C" w:rsidRDefault="00FD454C" w:rsidP="00FD454C">
      <w:pPr>
        <w:spacing w:line="300" w:lineRule="auto"/>
        <w:rPr>
          <w:rFonts w:ascii="Arial" w:hAnsi="Arial" w:cs="Arial"/>
        </w:rPr>
      </w:pPr>
      <w:r w:rsidRPr="00FD454C">
        <w:rPr>
          <w:rFonts w:ascii="Arial" w:hAnsi="Arial" w:cs="Arial"/>
        </w:rPr>
        <w:t>Ochsenhausen, www.ochsenhausen.de</w:t>
      </w:r>
    </w:p>
    <w:p w:rsidR="00FD454C" w:rsidRPr="00FD454C" w:rsidRDefault="00FD454C" w:rsidP="00FD454C">
      <w:pPr>
        <w:spacing w:line="300" w:lineRule="auto"/>
        <w:rPr>
          <w:rFonts w:ascii="Arial" w:hAnsi="Arial" w:cs="Arial"/>
        </w:rPr>
      </w:pPr>
      <w:r w:rsidRPr="00FD454C">
        <w:rPr>
          <w:rFonts w:ascii="Arial" w:hAnsi="Arial" w:cs="Arial"/>
        </w:rPr>
        <w:t>Ottobeuren, www.ottobeuren.de</w:t>
      </w:r>
    </w:p>
    <w:p w:rsidR="00FD454C" w:rsidRPr="00FD454C" w:rsidRDefault="00FD454C" w:rsidP="00FD454C">
      <w:pPr>
        <w:spacing w:line="300" w:lineRule="auto"/>
        <w:rPr>
          <w:rFonts w:ascii="Arial" w:hAnsi="Arial" w:cs="Arial"/>
        </w:rPr>
      </w:pPr>
      <w:r w:rsidRPr="00FD454C">
        <w:rPr>
          <w:rFonts w:ascii="Arial" w:hAnsi="Arial" w:cs="Arial"/>
        </w:rPr>
        <w:t>Tettnang, www.tettnang.de</w:t>
      </w:r>
    </w:p>
    <w:p w:rsidR="00FD454C" w:rsidRPr="00FD454C" w:rsidRDefault="00FD454C" w:rsidP="00FD454C">
      <w:pPr>
        <w:spacing w:line="300" w:lineRule="auto"/>
        <w:rPr>
          <w:rFonts w:ascii="Arial" w:hAnsi="Arial" w:cs="Arial"/>
        </w:rPr>
      </w:pPr>
      <w:r w:rsidRPr="00FD454C">
        <w:rPr>
          <w:rFonts w:ascii="Arial" w:hAnsi="Arial" w:cs="Arial"/>
        </w:rPr>
        <w:t xml:space="preserve">Weingarten, www.weingarten-online.de </w:t>
      </w:r>
    </w:p>
    <w:p w:rsidR="00FD454C" w:rsidRPr="00FD454C" w:rsidRDefault="00FD454C" w:rsidP="00FD454C">
      <w:pPr>
        <w:spacing w:line="300" w:lineRule="auto"/>
        <w:rPr>
          <w:rFonts w:ascii="Arial" w:hAnsi="Arial" w:cs="Arial"/>
        </w:rPr>
      </w:pPr>
      <w:r w:rsidRPr="00FD454C">
        <w:rPr>
          <w:rFonts w:ascii="Arial" w:hAnsi="Arial" w:cs="Arial"/>
        </w:rPr>
        <w:t>Wolfegg, www.wolfegg.de</w:t>
      </w:r>
    </w:p>
    <w:p w:rsidR="00FD454C" w:rsidRPr="00FD454C" w:rsidRDefault="00FD454C" w:rsidP="00FD454C">
      <w:pPr>
        <w:spacing w:line="300" w:lineRule="auto"/>
        <w:rPr>
          <w:rFonts w:ascii="Arial" w:hAnsi="Arial" w:cs="Arial"/>
        </w:rPr>
      </w:pPr>
      <w:r w:rsidRPr="00FD454C">
        <w:rPr>
          <w:rFonts w:ascii="Arial" w:hAnsi="Arial" w:cs="Arial"/>
        </w:rPr>
        <w:t xml:space="preserve">Zwiefalten, www.zwiefalten.de </w:t>
      </w:r>
    </w:p>
    <w:sectPr w:rsidR="00FD454C" w:rsidRPr="00FD454C" w:rsidSect="00F25B81">
      <w:headerReference w:type="even" r:id="rId11"/>
      <w:headerReference w:type="default" r:id="rId12"/>
      <w:footerReference w:type="even" r:id="rId13"/>
      <w:footerReference w:type="default" r:id="rId14"/>
      <w:headerReference w:type="first" r:id="rId15"/>
      <w:footerReference w:type="first" r:id="rId16"/>
      <w:pgSz w:w="11906" w:h="16838"/>
      <w:pgMar w:top="2658" w:right="3542"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47" w:rsidRDefault="00682647" w:rsidP="00682647">
      <w:pPr>
        <w:spacing w:after="0" w:line="240" w:lineRule="auto"/>
      </w:pPr>
      <w:r>
        <w:separator/>
      </w:r>
    </w:p>
  </w:endnote>
  <w:endnote w:type="continuationSeparator" w:id="0">
    <w:p w:rsidR="00682647" w:rsidRDefault="00682647" w:rsidP="006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08" w:rsidRDefault="00A84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10799"/>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736440">
          <w:rPr>
            <w:noProof/>
          </w:rPr>
          <w:t>2</w:t>
        </w:r>
        <w:r>
          <w:fldChar w:fldCharType="end"/>
        </w:r>
      </w:p>
    </w:sdtContent>
  </w:sdt>
  <w:p w:rsidR="00F25B81" w:rsidRPr="00F25B81" w:rsidRDefault="00F25B81" w:rsidP="00F25B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16882"/>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736440">
          <w:rPr>
            <w:noProof/>
          </w:rPr>
          <w:t>1</w:t>
        </w:r>
        <w:r>
          <w:fldChar w:fldCharType="end"/>
        </w:r>
      </w:p>
    </w:sdtContent>
  </w:sdt>
  <w:p w:rsidR="00F25B81" w:rsidRDefault="00F25B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47" w:rsidRDefault="00682647" w:rsidP="00682647">
      <w:pPr>
        <w:spacing w:after="0" w:line="240" w:lineRule="auto"/>
      </w:pPr>
      <w:r>
        <w:separator/>
      </w:r>
    </w:p>
  </w:footnote>
  <w:footnote w:type="continuationSeparator" w:id="0">
    <w:p w:rsidR="00682647" w:rsidRDefault="00682647" w:rsidP="00682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08" w:rsidRDefault="00A84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47" w:rsidRDefault="00682647" w:rsidP="00F25B81">
    <w:pPr>
      <w:pStyle w:val="Kopfzeile"/>
      <w:tabs>
        <w:tab w:val="clear" w:pos="9072"/>
        <w:tab w:val="right" w:pos="94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81" w:rsidRDefault="008667BB">
    <w:pPr>
      <w:pStyle w:val="Kopfzeile"/>
    </w:pPr>
    <w:r>
      <w:rPr>
        <w:noProof/>
        <w:lang w:eastAsia="de-DE"/>
      </w:rPr>
      <mc:AlternateContent>
        <mc:Choice Requires="wps">
          <w:drawing>
            <wp:anchor distT="0" distB="0" distL="114300" distR="114300" simplePos="0" relativeHeight="251664384" behindDoc="0" locked="0" layoutInCell="0" allowOverlap="1" wp14:anchorId="1E05EBEF" wp14:editId="6438E625">
              <wp:simplePos x="0" y="0"/>
              <wp:positionH relativeFrom="column">
                <wp:posOffset>4726305</wp:posOffset>
              </wp:positionH>
              <wp:positionV relativeFrom="paragraph">
                <wp:posOffset>1515745</wp:posOffset>
              </wp:positionV>
              <wp:extent cx="1849755" cy="404495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044950"/>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rsidR="00F25B81" w:rsidRPr="008667BB" w:rsidRDefault="00F25B81" w:rsidP="00F25B81">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sidR="00246B1D">
                            <w:rPr>
                              <w:rFonts w:ascii="Arial" w:hAnsi="Arial" w:cs="Arial"/>
                              <w:b/>
                              <w:sz w:val="18"/>
                              <w:szCs w:val="18"/>
                            </w:rPr>
                            <w:t xml:space="preserve"> </w:t>
                          </w:r>
                          <w:r w:rsidRPr="008667BB">
                            <w:rPr>
                              <w:rFonts w:ascii="Arial" w:hAnsi="Arial" w:cs="Arial"/>
                              <w:b/>
                              <w:sz w:val="18"/>
                              <w:szCs w:val="18"/>
                            </w:rPr>
                            <w:t>Tourismus GmbH</w:t>
                          </w:r>
                        </w:p>
                        <w:p w:rsidR="00E01ABA" w:rsidRPr="008667BB" w:rsidRDefault="00E01ABA"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rsidR="00E01ABA" w:rsidRPr="008667BB" w:rsidRDefault="00E01ABA"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Stefanie Negd</w:t>
                          </w:r>
                        </w:p>
                        <w:p w:rsidR="00F25B81" w:rsidRPr="008667BB" w:rsidRDefault="00F25B81"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rsidR="00F25B81" w:rsidRPr="008667BB" w:rsidRDefault="00F25B81"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rsidR="00F25B81" w:rsidRPr="00A84D08" w:rsidRDefault="00F25B81" w:rsidP="00F25B81">
                          <w:pPr>
                            <w:tabs>
                              <w:tab w:val="left" w:pos="142"/>
                            </w:tabs>
                            <w:spacing w:line="288" w:lineRule="auto"/>
                            <w:contextualSpacing/>
                            <w:rPr>
                              <w:rFonts w:ascii="Arial" w:hAnsi="Arial" w:cs="Arial"/>
                              <w:sz w:val="18"/>
                              <w:szCs w:val="18"/>
                            </w:rPr>
                          </w:pPr>
                          <w:r w:rsidRPr="00A84D08">
                            <w:rPr>
                              <w:rFonts w:ascii="Arial" w:hAnsi="Arial" w:cs="Arial"/>
                              <w:sz w:val="18"/>
                              <w:szCs w:val="18"/>
                            </w:rPr>
                            <w:t xml:space="preserve">Tel. +49 (0)7583 </w:t>
                          </w:r>
                          <w:r w:rsidR="00246B1D" w:rsidRPr="00A84D08">
                            <w:rPr>
                              <w:rFonts w:ascii="Arial" w:hAnsi="Arial" w:cs="Arial"/>
                              <w:sz w:val="18"/>
                              <w:szCs w:val="18"/>
                            </w:rPr>
                            <w:t>92638-22</w:t>
                          </w:r>
                        </w:p>
                        <w:p w:rsidR="00F25B81" w:rsidRPr="003D2481" w:rsidRDefault="00F25B81"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sidR="00246B1D">
                            <w:rPr>
                              <w:rFonts w:ascii="Arial" w:hAnsi="Arial" w:cs="Arial"/>
                              <w:sz w:val="18"/>
                              <w:szCs w:val="18"/>
                              <w:lang w:val="en-US"/>
                            </w:rPr>
                            <w:t>92638-29</w:t>
                          </w:r>
                        </w:p>
                        <w:p w:rsidR="00F25B81" w:rsidRPr="003D2481" w:rsidRDefault="00E01ABA"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negd</w:t>
                          </w:r>
                          <w:r w:rsidR="00F25B81" w:rsidRPr="003D2481">
                            <w:rPr>
                              <w:rFonts w:ascii="Arial" w:hAnsi="Arial" w:cs="Arial"/>
                              <w:sz w:val="18"/>
                              <w:szCs w:val="18"/>
                              <w:lang w:val="en-US"/>
                            </w:rPr>
                            <w:t>@oberschwaben-tourismus.de</w:t>
                          </w:r>
                        </w:p>
                        <w:p w:rsidR="00F25B81" w:rsidRPr="003D2481" w:rsidRDefault="00F25B81"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www.oberschwaben-tourismus.de</w:t>
                          </w:r>
                        </w:p>
                        <w:p w:rsidR="00F25B81" w:rsidRPr="003D2481" w:rsidRDefault="00F25B81" w:rsidP="00F25B81">
                          <w:pPr>
                            <w:tabs>
                              <w:tab w:val="left" w:pos="142"/>
                            </w:tabs>
                            <w:spacing w:line="288" w:lineRule="auto"/>
                            <w:contextualSpacing/>
                            <w:rPr>
                              <w:rFonts w:ascii="Arial" w:hAnsi="Arial" w:cs="Arial"/>
                              <w:sz w:val="18"/>
                              <w:szCs w:val="18"/>
                              <w:lang w:val="en-US"/>
                            </w:rPr>
                          </w:pP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rsidR="00F25B81" w:rsidRPr="008667BB" w:rsidRDefault="00F25B81" w:rsidP="00F25B81">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rsidR="00F25B81" w:rsidRPr="008667BB" w:rsidRDefault="00F25B81" w:rsidP="00F25B81">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Public Relations GmbH </w:t>
                          </w:r>
                        </w:p>
                        <w:p w:rsidR="00E01ABA" w:rsidRPr="008667BB" w:rsidRDefault="00E01ABA"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Ansprechpartnerin:</w:t>
                          </w:r>
                        </w:p>
                        <w:p w:rsidR="00E01ABA" w:rsidRPr="008667BB" w:rsidRDefault="00E01ABA"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Petra Reinmöller</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 xml:space="preserve">PR2 </w:t>
                          </w:r>
                          <w:r w:rsidR="00E01ABA" w:rsidRPr="008667BB">
                            <w:rPr>
                              <w:rFonts w:ascii="Arial" w:hAnsi="Arial" w:cs="Arial"/>
                              <w:sz w:val="18"/>
                              <w:szCs w:val="18"/>
                              <w:lang w:val="de-CH"/>
                            </w:rPr>
                            <w:t>GmbH</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Max-Stromeyer-Str. 116</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Tel.  +49 (0)7531 36937-10</w:t>
                          </w:r>
                        </w:p>
                        <w:p w:rsidR="00F25B81" w:rsidRPr="008667BB" w:rsidRDefault="00E01ABA" w:rsidP="00F25B81">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www.pr2.de (Text- und Bilddownload)</w:t>
                          </w:r>
                        </w:p>
                        <w:p w:rsidR="00F25B81" w:rsidRPr="00E01ABA" w:rsidRDefault="00F25B81" w:rsidP="00F25B81">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5EBEF" id="Textfeld 2" o:spid="_x0000_s1026" style="position:absolute;margin-left:372.15pt;margin-top:119.35pt;width:145.65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" o:allowincell="f" adj="-11796480,,5400" path="m26159,l1372994,r,2562225c1087244,2559050,849119,2613025,563369,2609850l26159,2076450c46479,1384371,-41786,692186,26159,xe" filled="f" stroked="f" strokeweight="0">
              <v:stroke joinstyle="miter"/>
              <v:formulas/>
              <v:path o:connecttype="custom" o:connectlocs="35243,0;1849755,0;1849755,3970933;758994,4044742;35243,3218080;35243,0" o:connectangles="0,0,0,0,0,0" textboxrect="0,0,1372994,2609984"/>
              <v:textbox>
                <w:txbxContent>
                  <w:p w:rsidR="00F25B81" w:rsidRPr="008667BB" w:rsidRDefault="00F25B81" w:rsidP="00F25B81">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sidR="00246B1D">
                      <w:rPr>
                        <w:rFonts w:ascii="Arial" w:hAnsi="Arial" w:cs="Arial"/>
                        <w:b/>
                        <w:sz w:val="18"/>
                        <w:szCs w:val="18"/>
                      </w:rPr>
                      <w:t xml:space="preserve"> </w:t>
                    </w:r>
                    <w:r w:rsidRPr="008667BB">
                      <w:rPr>
                        <w:rFonts w:ascii="Arial" w:hAnsi="Arial" w:cs="Arial"/>
                        <w:b/>
                        <w:sz w:val="18"/>
                        <w:szCs w:val="18"/>
                      </w:rPr>
                      <w:t>Tourismus GmbH</w:t>
                    </w:r>
                  </w:p>
                  <w:p w:rsidR="00E01ABA" w:rsidRPr="008667BB" w:rsidRDefault="00E01ABA"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rsidR="00E01ABA" w:rsidRPr="008667BB" w:rsidRDefault="00E01ABA"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Stefanie Negd</w:t>
                    </w:r>
                  </w:p>
                  <w:p w:rsidR="00F25B81" w:rsidRPr="008667BB" w:rsidRDefault="00F25B81"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rsidR="00F25B81" w:rsidRPr="008667BB" w:rsidRDefault="00F25B81" w:rsidP="00F25B81">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rsidR="00F25B81" w:rsidRPr="00A84D08" w:rsidRDefault="00F25B81" w:rsidP="00F25B81">
                    <w:pPr>
                      <w:tabs>
                        <w:tab w:val="left" w:pos="142"/>
                      </w:tabs>
                      <w:spacing w:line="288" w:lineRule="auto"/>
                      <w:contextualSpacing/>
                      <w:rPr>
                        <w:rFonts w:ascii="Arial" w:hAnsi="Arial" w:cs="Arial"/>
                        <w:sz w:val="18"/>
                        <w:szCs w:val="18"/>
                      </w:rPr>
                    </w:pPr>
                    <w:r w:rsidRPr="00A84D08">
                      <w:rPr>
                        <w:rFonts w:ascii="Arial" w:hAnsi="Arial" w:cs="Arial"/>
                        <w:sz w:val="18"/>
                        <w:szCs w:val="18"/>
                      </w:rPr>
                      <w:t xml:space="preserve">Tel. +49 (0)7583 </w:t>
                    </w:r>
                    <w:r w:rsidR="00246B1D" w:rsidRPr="00A84D08">
                      <w:rPr>
                        <w:rFonts w:ascii="Arial" w:hAnsi="Arial" w:cs="Arial"/>
                        <w:sz w:val="18"/>
                        <w:szCs w:val="18"/>
                      </w:rPr>
                      <w:t>92638-22</w:t>
                    </w:r>
                  </w:p>
                  <w:p w:rsidR="00F25B81" w:rsidRPr="003D2481" w:rsidRDefault="00F25B81"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sidR="00246B1D">
                      <w:rPr>
                        <w:rFonts w:ascii="Arial" w:hAnsi="Arial" w:cs="Arial"/>
                        <w:sz w:val="18"/>
                        <w:szCs w:val="18"/>
                        <w:lang w:val="en-US"/>
                      </w:rPr>
                      <w:t>92638-29</w:t>
                    </w:r>
                  </w:p>
                  <w:p w:rsidR="00F25B81" w:rsidRPr="003D2481" w:rsidRDefault="00E01ABA"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negd</w:t>
                    </w:r>
                    <w:r w:rsidR="00F25B81" w:rsidRPr="003D2481">
                      <w:rPr>
                        <w:rFonts w:ascii="Arial" w:hAnsi="Arial" w:cs="Arial"/>
                        <w:sz w:val="18"/>
                        <w:szCs w:val="18"/>
                        <w:lang w:val="en-US"/>
                      </w:rPr>
                      <w:t>@oberschwaben-tourismus.de</w:t>
                    </w:r>
                  </w:p>
                  <w:p w:rsidR="00F25B81" w:rsidRPr="003D2481" w:rsidRDefault="00F25B81" w:rsidP="00F25B81">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www.oberschwaben-tourismus.de</w:t>
                    </w:r>
                  </w:p>
                  <w:p w:rsidR="00F25B81" w:rsidRPr="003D2481" w:rsidRDefault="00F25B81" w:rsidP="00F25B81">
                    <w:pPr>
                      <w:tabs>
                        <w:tab w:val="left" w:pos="142"/>
                      </w:tabs>
                      <w:spacing w:line="288" w:lineRule="auto"/>
                      <w:contextualSpacing/>
                      <w:rPr>
                        <w:rFonts w:ascii="Arial" w:hAnsi="Arial" w:cs="Arial"/>
                        <w:sz w:val="18"/>
                        <w:szCs w:val="18"/>
                        <w:lang w:val="en-US"/>
                      </w:rPr>
                    </w:pP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rsidR="00F25B81" w:rsidRPr="008667BB" w:rsidRDefault="00F25B81" w:rsidP="00F25B81">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rsidR="00F25B81" w:rsidRPr="008667BB" w:rsidRDefault="00F25B81" w:rsidP="00F25B81">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Public Relations GmbH </w:t>
                    </w:r>
                  </w:p>
                  <w:p w:rsidR="00E01ABA" w:rsidRPr="008667BB" w:rsidRDefault="00E01ABA"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Ansprechpartnerin:</w:t>
                    </w:r>
                  </w:p>
                  <w:p w:rsidR="00E01ABA" w:rsidRPr="008667BB" w:rsidRDefault="00E01ABA"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Petra Reinmöller</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 xml:space="preserve">PR2 </w:t>
                    </w:r>
                    <w:r w:rsidR="00E01ABA" w:rsidRPr="008667BB">
                      <w:rPr>
                        <w:rFonts w:ascii="Arial" w:hAnsi="Arial" w:cs="Arial"/>
                        <w:sz w:val="18"/>
                        <w:szCs w:val="18"/>
                        <w:lang w:val="de-CH"/>
                      </w:rPr>
                      <w:t>GmbH</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Max-Stromeyer-Str. 116</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rsidR="00F25B81" w:rsidRPr="008667BB" w:rsidRDefault="00F25B81" w:rsidP="00F25B81">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Tel.  +49 (0)7531 36937-10</w:t>
                    </w:r>
                  </w:p>
                  <w:p w:rsidR="00F25B81" w:rsidRPr="008667BB" w:rsidRDefault="00E01ABA" w:rsidP="00F25B81">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www.pr2.de (Text- und Bilddownload)</w:t>
                    </w:r>
                  </w:p>
                  <w:p w:rsidR="00F25B81" w:rsidRPr="00E01ABA" w:rsidRDefault="00F25B81" w:rsidP="00F25B81">
                    <w:pPr>
                      <w:rPr>
                        <w:lang w:val="de-CH"/>
                      </w:rPr>
                    </w:pPr>
                  </w:p>
                </w:txbxContent>
              </v:textbox>
            </v:shape>
          </w:pict>
        </mc:Fallback>
      </mc:AlternateContent>
    </w:r>
    <w:r w:rsidR="00F25B81">
      <w:rPr>
        <w:noProof/>
        <w:lang w:eastAsia="de-DE"/>
      </w:rPr>
      <w:drawing>
        <wp:anchor distT="0" distB="0" distL="114300" distR="114300" simplePos="0" relativeHeight="251666432" behindDoc="1" locked="0" layoutInCell="1" allowOverlap="1" wp14:anchorId="75E20DBA" wp14:editId="7C35952C">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01"/>
    <w:rsid w:val="0000212A"/>
    <w:rsid w:val="0001571A"/>
    <w:rsid w:val="00042BB3"/>
    <w:rsid w:val="00091CB5"/>
    <w:rsid w:val="000B24F0"/>
    <w:rsid w:val="000B6F93"/>
    <w:rsid w:val="000C7462"/>
    <w:rsid w:val="000F4601"/>
    <w:rsid w:val="00112B15"/>
    <w:rsid w:val="00113893"/>
    <w:rsid w:val="00126094"/>
    <w:rsid w:val="00135D1F"/>
    <w:rsid w:val="0014749C"/>
    <w:rsid w:val="0017119F"/>
    <w:rsid w:val="00173309"/>
    <w:rsid w:val="001A6F42"/>
    <w:rsid w:val="001B00C3"/>
    <w:rsid w:val="001C03B5"/>
    <w:rsid w:val="001C0ABC"/>
    <w:rsid w:val="001C5B98"/>
    <w:rsid w:val="00216FBC"/>
    <w:rsid w:val="0022124E"/>
    <w:rsid w:val="00246B1D"/>
    <w:rsid w:val="00253501"/>
    <w:rsid w:val="00265F15"/>
    <w:rsid w:val="002679F3"/>
    <w:rsid w:val="002A06B0"/>
    <w:rsid w:val="002B0097"/>
    <w:rsid w:val="003055AA"/>
    <w:rsid w:val="00321DAE"/>
    <w:rsid w:val="003248E3"/>
    <w:rsid w:val="003364DE"/>
    <w:rsid w:val="00346074"/>
    <w:rsid w:val="0037322A"/>
    <w:rsid w:val="00377DEA"/>
    <w:rsid w:val="0038636D"/>
    <w:rsid w:val="0039679F"/>
    <w:rsid w:val="003D2481"/>
    <w:rsid w:val="00411C8C"/>
    <w:rsid w:val="0045384B"/>
    <w:rsid w:val="0045509E"/>
    <w:rsid w:val="004839D7"/>
    <w:rsid w:val="00491564"/>
    <w:rsid w:val="00493EDF"/>
    <w:rsid w:val="004C5C6E"/>
    <w:rsid w:val="004D1D63"/>
    <w:rsid w:val="004E0D95"/>
    <w:rsid w:val="004F11B6"/>
    <w:rsid w:val="004F570E"/>
    <w:rsid w:val="00505ED8"/>
    <w:rsid w:val="00523492"/>
    <w:rsid w:val="005459A9"/>
    <w:rsid w:val="005572D0"/>
    <w:rsid w:val="00561ACC"/>
    <w:rsid w:val="005A3EC6"/>
    <w:rsid w:val="005D70AE"/>
    <w:rsid w:val="006000C1"/>
    <w:rsid w:val="00611C18"/>
    <w:rsid w:val="006624FD"/>
    <w:rsid w:val="00663976"/>
    <w:rsid w:val="006811D6"/>
    <w:rsid w:val="00682647"/>
    <w:rsid w:val="00723D61"/>
    <w:rsid w:val="0073104E"/>
    <w:rsid w:val="007330B5"/>
    <w:rsid w:val="00736440"/>
    <w:rsid w:val="0074039F"/>
    <w:rsid w:val="00741254"/>
    <w:rsid w:val="00755BA1"/>
    <w:rsid w:val="00756738"/>
    <w:rsid w:val="00761E88"/>
    <w:rsid w:val="0078301E"/>
    <w:rsid w:val="007D5F29"/>
    <w:rsid w:val="007F73F7"/>
    <w:rsid w:val="00813ABE"/>
    <w:rsid w:val="00823151"/>
    <w:rsid w:val="00824AF1"/>
    <w:rsid w:val="00862C26"/>
    <w:rsid w:val="00863352"/>
    <w:rsid w:val="008667BB"/>
    <w:rsid w:val="0087507E"/>
    <w:rsid w:val="008E6200"/>
    <w:rsid w:val="008F6D5D"/>
    <w:rsid w:val="00933EC1"/>
    <w:rsid w:val="009407BB"/>
    <w:rsid w:val="00947457"/>
    <w:rsid w:val="00951334"/>
    <w:rsid w:val="009818B6"/>
    <w:rsid w:val="009872DF"/>
    <w:rsid w:val="0099794F"/>
    <w:rsid w:val="009B0BCA"/>
    <w:rsid w:val="00A22352"/>
    <w:rsid w:val="00A3255C"/>
    <w:rsid w:val="00A3312F"/>
    <w:rsid w:val="00A65C93"/>
    <w:rsid w:val="00A84D08"/>
    <w:rsid w:val="00AC4393"/>
    <w:rsid w:val="00AD3B5D"/>
    <w:rsid w:val="00AF59EB"/>
    <w:rsid w:val="00B2564A"/>
    <w:rsid w:val="00B44512"/>
    <w:rsid w:val="00B5656B"/>
    <w:rsid w:val="00B638B5"/>
    <w:rsid w:val="00B667DA"/>
    <w:rsid w:val="00C11D8C"/>
    <w:rsid w:val="00C13A55"/>
    <w:rsid w:val="00C16690"/>
    <w:rsid w:val="00C2452D"/>
    <w:rsid w:val="00C31533"/>
    <w:rsid w:val="00C31C0C"/>
    <w:rsid w:val="00C60B25"/>
    <w:rsid w:val="00C6321C"/>
    <w:rsid w:val="00C6588F"/>
    <w:rsid w:val="00CD69CC"/>
    <w:rsid w:val="00D01634"/>
    <w:rsid w:val="00D12976"/>
    <w:rsid w:val="00D26153"/>
    <w:rsid w:val="00D56289"/>
    <w:rsid w:val="00D933A2"/>
    <w:rsid w:val="00D958E7"/>
    <w:rsid w:val="00DA48AB"/>
    <w:rsid w:val="00DB20D0"/>
    <w:rsid w:val="00DE439C"/>
    <w:rsid w:val="00E01ABA"/>
    <w:rsid w:val="00E0202E"/>
    <w:rsid w:val="00E25519"/>
    <w:rsid w:val="00E404FB"/>
    <w:rsid w:val="00E41826"/>
    <w:rsid w:val="00E86E30"/>
    <w:rsid w:val="00E87F2F"/>
    <w:rsid w:val="00EC6BE6"/>
    <w:rsid w:val="00ED4782"/>
    <w:rsid w:val="00F10579"/>
    <w:rsid w:val="00F14AF9"/>
    <w:rsid w:val="00F25B81"/>
    <w:rsid w:val="00F33150"/>
    <w:rsid w:val="00F51210"/>
    <w:rsid w:val="00F57D03"/>
    <w:rsid w:val="00F77ABA"/>
    <w:rsid w:val="00F81D9B"/>
    <w:rsid w:val="00F95F47"/>
    <w:rsid w:val="00FC3B36"/>
    <w:rsid w:val="00FD1A94"/>
    <w:rsid w:val="00FD454C"/>
    <w:rsid w:val="00FE5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B9FF31E-B299-4FCD-887D-4B64A4A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647"/>
  </w:style>
  <w:style w:type="paragraph" w:styleId="Fuzeile">
    <w:name w:val="footer"/>
    <w:basedOn w:val="Standard"/>
    <w:link w:val="FuzeileZchn"/>
    <w:uiPriority w:val="99"/>
    <w:unhideWhenUsed/>
    <w:rsid w:val="00682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647"/>
  </w:style>
  <w:style w:type="paragraph" w:styleId="Sprechblasentext">
    <w:name w:val="Balloon Text"/>
    <w:basedOn w:val="Standard"/>
    <w:link w:val="SprechblasentextZchn"/>
    <w:uiPriority w:val="99"/>
    <w:semiHidden/>
    <w:unhideWhenUsed/>
    <w:rsid w:val="00682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647"/>
    <w:rPr>
      <w:rFonts w:ascii="Tahoma" w:hAnsi="Tahoma" w:cs="Tahoma"/>
      <w:sz w:val="16"/>
      <w:szCs w:val="16"/>
    </w:rPr>
  </w:style>
  <w:style w:type="character" w:styleId="Hyperlink">
    <w:name w:val="Hyperlink"/>
    <w:rsid w:val="004D1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10071">
      <w:bodyDiv w:val="1"/>
      <w:marLeft w:val="0"/>
      <w:marRight w:val="0"/>
      <w:marTop w:val="0"/>
      <w:marBottom w:val="0"/>
      <w:divBdr>
        <w:top w:val="none" w:sz="0" w:space="0" w:color="auto"/>
        <w:left w:val="none" w:sz="0" w:space="0" w:color="auto"/>
        <w:bottom w:val="none" w:sz="0" w:space="0" w:color="auto"/>
        <w:right w:val="none" w:sz="0" w:space="0" w:color="auto"/>
      </w:divBdr>
    </w:div>
    <w:div w:id="1710183277">
      <w:bodyDiv w:val="1"/>
      <w:marLeft w:val="0"/>
      <w:marRight w:val="0"/>
      <w:marTop w:val="0"/>
      <w:marBottom w:val="0"/>
      <w:divBdr>
        <w:top w:val="none" w:sz="0" w:space="0" w:color="auto"/>
        <w:left w:val="none" w:sz="0" w:space="0" w:color="auto"/>
        <w:bottom w:val="none" w:sz="0" w:space="0" w:color="auto"/>
        <w:right w:val="none" w:sz="0" w:space="0" w:color="auto"/>
      </w:divBdr>
    </w:div>
    <w:div w:id="1835564642">
      <w:bodyDiv w:val="1"/>
      <w:marLeft w:val="0"/>
      <w:marRight w:val="0"/>
      <w:marTop w:val="0"/>
      <w:marBottom w:val="0"/>
      <w:divBdr>
        <w:top w:val="none" w:sz="0" w:space="0" w:color="auto"/>
        <w:left w:val="none" w:sz="0" w:space="0" w:color="auto"/>
        <w:bottom w:val="none" w:sz="0" w:space="0" w:color="auto"/>
        <w:right w:val="none" w:sz="0" w:space="0" w:color="auto"/>
      </w:divBdr>
    </w:div>
    <w:div w:id="1858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berschwaben-tourismus.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oberschwaben-tourismus.de" TargetMode="External"/><Relationship Id="rId4" Type="http://schemas.openxmlformats.org/officeDocument/2006/relationships/webSettings" Target="webSettings.xml"/><Relationship Id="rId9" Type="http://schemas.openxmlformats.org/officeDocument/2006/relationships/hyperlink" Target="www.schloesserregion-oberschwabe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8497-7FC7-4D21-BD63-11A3BB0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PR2 - Annika Noehre</dc:creator>
  <cp:lastModifiedBy>PR2 – Louisa Paulus</cp:lastModifiedBy>
  <cp:revision>5</cp:revision>
  <dcterms:created xsi:type="dcterms:W3CDTF">2018-12-19T10:35:00Z</dcterms:created>
  <dcterms:modified xsi:type="dcterms:W3CDTF">2018-12-19T11:38:00Z</dcterms:modified>
</cp:coreProperties>
</file>